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72" w:rsidRDefault="001E0172">
      <w:pPr>
        <w:pStyle w:val="Domylnie"/>
        <w:spacing w:line="360" w:lineRule="auto"/>
        <w:jc w:val="center"/>
        <w:rPr>
          <w:rFonts w:ascii="Arial" w:hAnsi="Arial" w:cs="Arial"/>
          <w:b/>
        </w:rPr>
      </w:pPr>
      <w:bookmarkStart w:id="0" w:name="_GoBack"/>
      <w:bookmarkEnd w:id="0"/>
    </w:p>
    <w:p w:rsidR="001E0172" w:rsidRDefault="001E0172">
      <w:pPr>
        <w:pStyle w:val="Domylnie"/>
        <w:spacing w:line="360" w:lineRule="auto"/>
        <w:jc w:val="center"/>
        <w:rPr>
          <w:rFonts w:ascii="Arial" w:hAnsi="Arial" w:cs="Arial"/>
          <w:b/>
        </w:rPr>
      </w:pPr>
    </w:p>
    <w:p w:rsidR="001E0172" w:rsidRDefault="001E0172">
      <w:pPr>
        <w:pStyle w:val="Domylnie"/>
        <w:spacing w:line="360" w:lineRule="auto"/>
        <w:jc w:val="center"/>
        <w:rPr>
          <w:rFonts w:ascii="Arial" w:hAnsi="Arial" w:cs="Arial"/>
          <w:b/>
        </w:rPr>
      </w:pPr>
    </w:p>
    <w:p w:rsidR="00294C2B" w:rsidRPr="006D01B6" w:rsidRDefault="001817BF">
      <w:pPr>
        <w:pStyle w:val="Domylnie"/>
        <w:spacing w:line="360" w:lineRule="auto"/>
        <w:jc w:val="center"/>
        <w:rPr>
          <w:rFonts w:ascii="Arial" w:hAnsi="Arial" w:cs="Arial"/>
        </w:rPr>
      </w:pPr>
      <w:r w:rsidRPr="006D01B6">
        <w:rPr>
          <w:rFonts w:ascii="Arial" w:hAnsi="Arial" w:cs="Arial"/>
          <w:b/>
        </w:rPr>
        <w:t>SZCZEGÓŁOWE SPECYFIKACJE TECHNICZNE</w:t>
      </w:r>
    </w:p>
    <w:p w:rsidR="00294C2B" w:rsidRPr="006D01B6" w:rsidRDefault="001817BF">
      <w:pPr>
        <w:pStyle w:val="Domylnie"/>
        <w:spacing w:line="360" w:lineRule="auto"/>
        <w:jc w:val="center"/>
        <w:rPr>
          <w:rFonts w:ascii="Arial" w:hAnsi="Arial" w:cs="Arial"/>
        </w:rPr>
      </w:pPr>
      <w:r w:rsidRPr="006D01B6">
        <w:rPr>
          <w:rFonts w:ascii="Arial" w:hAnsi="Arial" w:cs="Arial"/>
          <w:b/>
        </w:rPr>
        <w:t>WYKONANIA I ODBIORU ROBÓT</w:t>
      </w:r>
    </w:p>
    <w:p w:rsidR="00294C2B" w:rsidRPr="006D01B6" w:rsidRDefault="001817BF">
      <w:pPr>
        <w:pStyle w:val="Domylnie"/>
        <w:spacing w:line="360" w:lineRule="auto"/>
        <w:jc w:val="center"/>
        <w:rPr>
          <w:rFonts w:ascii="Arial" w:hAnsi="Arial" w:cs="Arial"/>
        </w:rPr>
      </w:pPr>
      <w:r w:rsidRPr="006D01B6">
        <w:rPr>
          <w:rFonts w:ascii="Arial" w:hAnsi="Arial" w:cs="Arial"/>
          <w:b/>
        </w:rPr>
        <w:t>DLA ZADANIA:</w:t>
      </w: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20"/>
          <w:szCs w:val="20"/>
        </w:rPr>
      </w:pPr>
    </w:p>
    <w:p w:rsidR="00294C2B" w:rsidRPr="006D01B6" w:rsidRDefault="001817BF">
      <w:pPr>
        <w:pStyle w:val="Domylnie"/>
        <w:spacing w:line="360" w:lineRule="auto"/>
        <w:jc w:val="center"/>
        <w:rPr>
          <w:rFonts w:ascii="Arial" w:hAnsi="Arial" w:cs="Arial"/>
          <w:sz w:val="22"/>
          <w:szCs w:val="20"/>
        </w:rPr>
      </w:pPr>
      <w:r w:rsidRPr="006D01B6">
        <w:rPr>
          <w:rFonts w:ascii="Arial" w:hAnsi="Arial" w:cs="Arial"/>
          <w:i/>
          <w:sz w:val="22"/>
          <w:szCs w:val="20"/>
        </w:rPr>
        <w:t>REWITALIZACJA TECHNICZNO-PRZYRODNICZA CZĘŚCI ZABYTKOWEGO PARKU PRZYPAŁACOWEGO PRZY ZESPOLE SZKÓŁ W TUŁOWICACH</w:t>
      </w: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spacing w:line="360" w:lineRule="auto"/>
        <w:rPr>
          <w:rFonts w:ascii="Arial" w:hAnsi="Arial" w:cs="Arial"/>
          <w:sz w:val="22"/>
          <w:szCs w:val="20"/>
        </w:rPr>
      </w:pPr>
    </w:p>
    <w:p w:rsidR="00294C2B" w:rsidRPr="006D01B6" w:rsidRDefault="001817BF">
      <w:pPr>
        <w:pStyle w:val="Domylnie"/>
        <w:spacing w:line="360" w:lineRule="auto"/>
        <w:rPr>
          <w:rFonts w:ascii="Arial" w:hAnsi="Arial" w:cs="Arial"/>
          <w:sz w:val="22"/>
          <w:szCs w:val="20"/>
        </w:rPr>
      </w:pPr>
      <w:r w:rsidRPr="006D01B6">
        <w:rPr>
          <w:rFonts w:ascii="Arial" w:hAnsi="Arial" w:cs="Arial"/>
          <w:b/>
          <w:sz w:val="22"/>
          <w:szCs w:val="20"/>
        </w:rPr>
        <w:t xml:space="preserve">LOKALIZACJA OBIEKTU: </w:t>
      </w:r>
    </w:p>
    <w:p w:rsidR="00294C2B" w:rsidRPr="006D01B6" w:rsidRDefault="001817BF">
      <w:pPr>
        <w:pStyle w:val="Domylnie"/>
        <w:spacing w:line="360" w:lineRule="auto"/>
        <w:rPr>
          <w:rFonts w:ascii="Arial" w:hAnsi="Arial" w:cs="Arial"/>
          <w:sz w:val="22"/>
          <w:szCs w:val="20"/>
        </w:rPr>
      </w:pPr>
      <w:r w:rsidRPr="006D01B6">
        <w:rPr>
          <w:rFonts w:ascii="Arial" w:hAnsi="Arial" w:cs="Arial"/>
          <w:sz w:val="22"/>
          <w:szCs w:val="20"/>
        </w:rPr>
        <w:t>DZIAŁKA NR: TUŁOWICE, Dz. Nr 624/2</w:t>
      </w: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spacing w:line="360" w:lineRule="auto"/>
        <w:rPr>
          <w:rFonts w:ascii="Arial" w:hAnsi="Arial" w:cs="Arial"/>
          <w:sz w:val="22"/>
          <w:szCs w:val="20"/>
        </w:rPr>
      </w:pPr>
    </w:p>
    <w:p w:rsidR="00294C2B" w:rsidRPr="006D01B6" w:rsidRDefault="001817BF">
      <w:pPr>
        <w:pStyle w:val="Domylnie"/>
        <w:rPr>
          <w:rFonts w:ascii="Arial" w:hAnsi="Arial" w:cs="Arial"/>
          <w:sz w:val="22"/>
          <w:szCs w:val="20"/>
        </w:rPr>
      </w:pPr>
      <w:r w:rsidRPr="006D01B6">
        <w:rPr>
          <w:rFonts w:ascii="Arial" w:hAnsi="Arial" w:cs="Arial"/>
          <w:b/>
          <w:sz w:val="22"/>
          <w:szCs w:val="20"/>
        </w:rPr>
        <w:t xml:space="preserve">INWESTOR: </w:t>
      </w:r>
      <w:r w:rsidRPr="006D01B6">
        <w:rPr>
          <w:rFonts w:ascii="Arial" w:hAnsi="Arial" w:cs="Arial"/>
          <w:sz w:val="22"/>
          <w:szCs w:val="20"/>
        </w:rPr>
        <w:t>ZESPÓŁ SZKÓŁ W TUŁOWICACH, UL. ZAMKOWA 15,  49-130 TUŁOWICE</w:t>
      </w:r>
    </w:p>
    <w:p w:rsidR="00294C2B" w:rsidRPr="006D01B6" w:rsidRDefault="00294C2B">
      <w:pPr>
        <w:pStyle w:val="Domylnie"/>
        <w:rPr>
          <w:rFonts w:ascii="Arial" w:hAnsi="Arial" w:cs="Arial"/>
          <w:sz w:val="22"/>
          <w:szCs w:val="20"/>
        </w:rPr>
      </w:pPr>
    </w:p>
    <w:p w:rsidR="00294C2B" w:rsidRPr="006D01B6" w:rsidRDefault="00294C2B">
      <w:pPr>
        <w:pStyle w:val="Domylnie"/>
        <w:rPr>
          <w:rFonts w:ascii="Arial" w:hAnsi="Arial" w:cs="Arial"/>
          <w:sz w:val="22"/>
          <w:szCs w:val="20"/>
        </w:rPr>
      </w:pPr>
    </w:p>
    <w:p w:rsidR="00294C2B" w:rsidRDefault="00294C2B">
      <w:pPr>
        <w:pStyle w:val="Domylnie"/>
        <w:rPr>
          <w:rFonts w:ascii="Arial" w:hAnsi="Arial" w:cs="Arial"/>
          <w:sz w:val="22"/>
          <w:szCs w:val="20"/>
        </w:rPr>
      </w:pPr>
    </w:p>
    <w:p w:rsidR="002E6F63" w:rsidRPr="006D01B6" w:rsidRDefault="002E6F63">
      <w:pPr>
        <w:pStyle w:val="Domylnie"/>
        <w:rPr>
          <w:rFonts w:ascii="Arial" w:hAnsi="Arial" w:cs="Arial"/>
          <w:sz w:val="22"/>
          <w:szCs w:val="20"/>
        </w:rPr>
      </w:pPr>
    </w:p>
    <w:p w:rsidR="00294C2B" w:rsidRPr="006D01B6" w:rsidRDefault="00294C2B">
      <w:pPr>
        <w:pStyle w:val="Domylnie"/>
        <w:rPr>
          <w:rFonts w:ascii="Arial" w:hAnsi="Arial" w:cs="Arial"/>
          <w:sz w:val="22"/>
          <w:szCs w:val="20"/>
        </w:rPr>
      </w:pPr>
    </w:p>
    <w:p w:rsidR="00294C2B" w:rsidRPr="006D01B6" w:rsidRDefault="00E93113">
      <w:pPr>
        <w:pStyle w:val="Nagwek1"/>
        <w:rPr>
          <w:rFonts w:ascii="Arial" w:hAnsi="Arial" w:cs="Arial"/>
          <w:sz w:val="22"/>
          <w:szCs w:val="20"/>
        </w:rPr>
      </w:pPr>
      <w:r>
        <w:rPr>
          <w:rFonts w:ascii="Arial" w:hAnsi="Arial" w:cs="Arial"/>
          <w:bCs w:val="0"/>
          <w:sz w:val="22"/>
          <w:szCs w:val="20"/>
        </w:rPr>
        <w:t>WYKONAWCA</w:t>
      </w:r>
      <w:r w:rsidR="001817BF" w:rsidRPr="006D01B6">
        <w:rPr>
          <w:rFonts w:ascii="Arial" w:hAnsi="Arial" w:cs="Arial"/>
          <w:bCs w:val="0"/>
          <w:sz w:val="22"/>
          <w:szCs w:val="20"/>
        </w:rPr>
        <w:t xml:space="preserve">: </w:t>
      </w:r>
    </w:p>
    <w:p w:rsidR="00294C2B" w:rsidRPr="006D01B6" w:rsidRDefault="001817BF">
      <w:pPr>
        <w:pStyle w:val="Nagwek1"/>
        <w:rPr>
          <w:rFonts w:ascii="Arial" w:hAnsi="Arial" w:cs="Arial"/>
          <w:sz w:val="22"/>
          <w:szCs w:val="20"/>
        </w:rPr>
      </w:pPr>
      <w:r w:rsidRPr="006D01B6">
        <w:rPr>
          <w:rFonts w:ascii="Arial" w:hAnsi="Arial" w:cs="Arial"/>
          <w:b w:val="0"/>
          <w:bCs w:val="0"/>
          <w:sz w:val="22"/>
          <w:szCs w:val="20"/>
        </w:rPr>
        <w:t xml:space="preserve">PATRYCJA SZCZEPKOWSKA , NOWA </w:t>
      </w:r>
      <w:r w:rsidR="00C86939">
        <w:rPr>
          <w:rFonts w:ascii="Arial" w:hAnsi="Arial" w:cs="Arial"/>
          <w:b w:val="0"/>
          <w:sz w:val="22"/>
          <w:szCs w:val="20"/>
        </w:rPr>
        <w:t>WIEŚ MAŁA 8A</w:t>
      </w:r>
      <w:r w:rsidRPr="006D01B6">
        <w:rPr>
          <w:rFonts w:ascii="Arial" w:hAnsi="Arial" w:cs="Arial"/>
          <w:b w:val="0"/>
          <w:sz w:val="22"/>
          <w:szCs w:val="20"/>
        </w:rPr>
        <w:t>, 49-340 LEWIN BRZESKI</w:t>
      </w:r>
      <w:r w:rsidR="00FC504B" w:rsidRPr="006D01B6">
        <w:rPr>
          <w:rFonts w:ascii="Arial" w:hAnsi="Arial" w:cs="Arial"/>
          <w:b w:val="0"/>
          <w:sz w:val="22"/>
          <w:szCs w:val="20"/>
        </w:rPr>
        <w:t xml:space="preserve">                                                </w:t>
      </w: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rPr>
          <w:rFonts w:ascii="Arial" w:hAnsi="Arial" w:cs="Arial"/>
          <w:sz w:val="20"/>
          <w:szCs w:val="20"/>
        </w:rPr>
      </w:pPr>
    </w:p>
    <w:p w:rsidR="00691FF5" w:rsidRPr="006D01B6" w:rsidRDefault="00691FF5">
      <w:pPr>
        <w:pStyle w:val="Domylnie"/>
        <w:rPr>
          <w:rFonts w:ascii="Arial" w:hAnsi="Arial" w:cs="Arial"/>
          <w:sz w:val="18"/>
          <w:szCs w:val="18"/>
        </w:rPr>
      </w:pPr>
    </w:p>
    <w:p w:rsidR="00691FF5" w:rsidRPr="006D01B6" w:rsidRDefault="00691FF5">
      <w:pPr>
        <w:pStyle w:val="Domylnie"/>
        <w:rPr>
          <w:rFonts w:ascii="Arial" w:hAnsi="Arial" w:cs="Arial"/>
          <w:sz w:val="18"/>
          <w:szCs w:val="18"/>
        </w:rPr>
      </w:pPr>
    </w:p>
    <w:p w:rsidR="00691FF5" w:rsidRPr="006D01B6" w:rsidRDefault="00691FF5">
      <w:pPr>
        <w:pStyle w:val="Domylnie"/>
        <w:rPr>
          <w:rFonts w:ascii="Arial" w:hAnsi="Arial" w:cs="Arial"/>
          <w:sz w:val="18"/>
          <w:szCs w:val="18"/>
        </w:rPr>
      </w:pPr>
    </w:p>
    <w:p w:rsidR="00691FF5" w:rsidRPr="006D01B6" w:rsidRDefault="00691FF5">
      <w:pPr>
        <w:pStyle w:val="Domylnie"/>
        <w:rPr>
          <w:rFonts w:ascii="Arial" w:hAnsi="Arial" w:cs="Arial"/>
          <w:sz w:val="18"/>
          <w:szCs w:val="18"/>
        </w:rPr>
      </w:pPr>
    </w:p>
    <w:p w:rsidR="004E68DE" w:rsidRPr="006D01B6" w:rsidRDefault="004E68DE">
      <w:pPr>
        <w:pStyle w:val="Domylnie"/>
        <w:rPr>
          <w:rFonts w:ascii="Arial" w:hAnsi="Arial" w:cs="Arial"/>
          <w:sz w:val="18"/>
          <w:szCs w:val="18"/>
        </w:rPr>
      </w:pPr>
    </w:p>
    <w:p w:rsidR="004E68DE" w:rsidRPr="006D01B6" w:rsidRDefault="004E68DE">
      <w:pPr>
        <w:pStyle w:val="Domylnie"/>
        <w:rPr>
          <w:rFonts w:ascii="Arial" w:hAnsi="Arial" w:cs="Arial"/>
          <w:sz w:val="18"/>
          <w:szCs w:val="18"/>
        </w:rPr>
      </w:pPr>
    </w:p>
    <w:p w:rsidR="00F6453F" w:rsidRDefault="00F6453F">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C86939" w:rsidRDefault="00C86939">
      <w:pPr>
        <w:pStyle w:val="Domylnie"/>
        <w:rPr>
          <w:rFonts w:ascii="Arial" w:hAnsi="Arial" w:cs="Arial"/>
          <w:b/>
          <w:sz w:val="18"/>
          <w:szCs w:val="18"/>
        </w:rPr>
      </w:pPr>
    </w:p>
    <w:p w:rsidR="00C86939" w:rsidRPr="006D01B6" w:rsidRDefault="00C86939">
      <w:pPr>
        <w:pStyle w:val="Domylnie"/>
        <w:rPr>
          <w:rFonts w:ascii="Arial" w:hAnsi="Arial" w:cs="Arial"/>
          <w:b/>
          <w:sz w:val="18"/>
          <w:szCs w:val="18"/>
        </w:rPr>
      </w:pPr>
    </w:p>
    <w:p w:rsidR="00294C2B" w:rsidRPr="00A3208C" w:rsidRDefault="001817BF">
      <w:pPr>
        <w:pStyle w:val="Domylnie"/>
        <w:rPr>
          <w:rFonts w:ascii="Arial" w:hAnsi="Arial" w:cs="Arial"/>
          <w:sz w:val="22"/>
          <w:szCs w:val="18"/>
        </w:rPr>
      </w:pPr>
      <w:r w:rsidRPr="00A3208C">
        <w:rPr>
          <w:rFonts w:ascii="Arial" w:hAnsi="Arial" w:cs="Arial"/>
          <w:b/>
          <w:sz w:val="22"/>
          <w:szCs w:val="18"/>
        </w:rPr>
        <w:lastRenderedPageBreak/>
        <w:t>SPIS DOKUMENTACJI</w:t>
      </w:r>
    </w:p>
    <w:p w:rsidR="00294C2B" w:rsidRPr="00A3208C" w:rsidRDefault="00294C2B">
      <w:pPr>
        <w:pStyle w:val="Domylnie"/>
        <w:spacing w:line="480" w:lineRule="auto"/>
        <w:rPr>
          <w:rFonts w:ascii="Arial" w:hAnsi="Arial" w:cs="Arial"/>
          <w:sz w:val="22"/>
          <w:szCs w:val="18"/>
        </w:rPr>
      </w:pP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00.00   WYMAGANIA OGÓLNE</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00.01   ROZBIÓRKI, UPORZĄDKOWANIE TERENU</w:t>
      </w:r>
      <w:r w:rsidRPr="00A3208C">
        <w:rPr>
          <w:rFonts w:ascii="Arial" w:hAnsi="Arial" w:cs="Arial"/>
          <w:b/>
          <w:sz w:val="22"/>
          <w:szCs w:val="18"/>
        </w:rPr>
        <w:tab/>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00.02   WYCINKA DRZEW I KRZEWÓW</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00.03   ZIELEŃ</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00.04   MONTAŻ ELEMENTÓW MAŁEJ ARCHITEKTURY</w:t>
      </w:r>
    </w:p>
    <w:p w:rsidR="00A3208C" w:rsidRPr="00A3208C" w:rsidRDefault="001817BF">
      <w:pPr>
        <w:pStyle w:val="Domylnie"/>
        <w:spacing w:line="360" w:lineRule="auto"/>
        <w:rPr>
          <w:rFonts w:ascii="Arial" w:hAnsi="Arial" w:cs="Arial"/>
          <w:b/>
          <w:sz w:val="22"/>
          <w:szCs w:val="18"/>
        </w:rPr>
      </w:pPr>
      <w:r w:rsidRPr="00A3208C">
        <w:rPr>
          <w:rFonts w:ascii="Arial" w:hAnsi="Arial" w:cs="Arial"/>
          <w:b/>
          <w:sz w:val="22"/>
          <w:szCs w:val="18"/>
        </w:rPr>
        <w:t xml:space="preserve">SST   00.05   NAWIERCHNIE PARKOWE - KORYTO Z PROFILOWANIEM I </w:t>
      </w:r>
      <w:r w:rsidRPr="00A3208C">
        <w:rPr>
          <w:rFonts w:ascii="Arial" w:hAnsi="Arial" w:cs="Arial"/>
          <w:b/>
          <w:sz w:val="22"/>
          <w:szCs w:val="18"/>
        </w:rPr>
        <w:tab/>
      </w:r>
      <w:r w:rsidRPr="00A3208C">
        <w:rPr>
          <w:rFonts w:ascii="Arial" w:hAnsi="Arial" w:cs="Arial"/>
          <w:b/>
          <w:sz w:val="22"/>
          <w:szCs w:val="18"/>
        </w:rPr>
        <w:tab/>
        <w:t xml:space="preserve">          </w:t>
      </w:r>
      <w:r w:rsidR="00A3208C" w:rsidRPr="00A3208C">
        <w:rPr>
          <w:rFonts w:ascii="Arial" w:hAnsi="Arial" w:cs="Arial"/>
          <w:b/>
          <w:sz w:val="22"/>
          <w:szCs w:val="18"/>
        </w:rPr>
        <w:t xml:space="preserve"> </w:t>
      </w:r>
    </w:p>
    <w:p w:rsidR="00294C2B" w:rsidRPr="00A3208C" w:rsidRDefault="00A3208C">
      <w:pPr>
        <w:pStyle w:val="Domylnie"/>
        <w:spacing w:line="360" w:lineRule="auto"/>
        <w:rPr>
          <w:rFonts w:ascii="Arial" w:hAnsi="Arial" w:cs="Arial"/>
          <w:sz w:val="22"/>
          <w:szCs w:val="18"/>
        </w:rPr>
      </w:pPr>
      <w:r w:rsidRPr="00A3208C">
        <w:rPr>
          <w:rFonts w:ascii="Arial" w:hAnsi="Arial" w:cs="Arial"/>
          <w:b/>
          <w:sz w:val="22"/>
          <w:szCs w:val="18"/>
        </w:rPr>
        <w:t xml:space="preserve">                      </w:t>
      </w:r>
      <w:r w:rsidR="001817BF" w:rsidRPr="00A3208C">
        <w:rPr>
          <w:rFonts w:ascii="Arial" w:hAnsi="Arial" w:cs="Arial"/>
          <w:b/>
          <w:sz w:val="22"/>
          <w:szCs w:val="18"/>
        </w:rPr>
        <w:t>ZAGĘSZCZENIEM PODŁOŻA</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00.06   NAWIERCHNIE PARKOWE - WARSTWA ODCINAJĄCA</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00.07   NAWIERCHNIE PARKOWE - WARSTWA WZMACNIAJACA</w:t>
      </w:r>
    </w:p>
    <w:p w:rsidR="00A3208C" w:rsidRPr="00A3208C" w:rsidRDefault="001817BF">
      <w:pPr>
        <w:pStyle w:val="Domylnie"/>
        <w:spacing w:line="360" w:lineRule="auto"/>
        <w:ind w:left="993" w:hanging="993"/>
        <w:rPr>
          <w:rFonts w:ascii="Arial" w:hAnsi="Arial" w:cs="Arial"/>
          <w:b/>
          <w:sz w:val="22"/>
          <w:szCs w:val="18"/>
        </w:rPr>
      </w:pPr>
      <w:r w:rsidRPr="00A3208C">
        <w:rPr>
          <w:rFonts w:ascii="Arial" w:hAnsi="Arial" w:cs="Arial"/>
          <w:b/>
          <w:sz w:val="22"/>
          <w:szCs w:val="18"/>
        </w:rPr>
        <w:t>SST   00.08   NAWIERCHNIE PARKOWE - POD</w:t>
      </w:r>
      <w:r w:rsidR="00A3208C" w:rsidRPr="00A3208C">
        <w:rPr>
          <w:rFonts w:ascii="Arial" w:hAnsi="Arial" w:cs="Arial"/>
          <w:b/>
          <w:sz w:val="22"/>
          <w:szCs w:val="18"/>
        </w:rPr>
        <w:t xml:space="preserve">BUDOWA Z KRUSZYWA </w:t>
      </w:r>
      <w:r w:rsidRPr="00A3208C">
        <w:rPr>
          <w:rFonts w:ascii="Arial" w:hAnsi="Arial" w:cs="Arial"/>
          <w:b/>
          <w:sz w:val="22"/>
          <w:szCs w:val="18"/>
        </w:rPr>
        <w:t xml:space="preserve">ŁAMANEGO </w:t>
      </w:r>
      <w:r w:rsidR="00A3208C" w:rsidRPr="00A3208C">
        <w:rPr>
          <w:rFonts w:ascii="Arial" w:hAnsi="Arial" w:cs="Arial"/>
          <w:b/>
          <w:sz w:val="22"/>
          <w:szCs w:val="18"/>
        </w:rPr>
        <w:t xml:space="preserve">  </w:t>
      </w:r>
    </w:p>
    <w:p w:rsidR="00294C2B" w:rsidRPr="00A3208C" w:rsidRDefault="00A3208C" w:rsidP="00A3208C">
      <w:pPr>
        <w:pStyle w:val="Domylnie"/>
        <w:spacing w:line="360" w:lineRule="auto"/>
        <w:rPr>
          <w:rFonts w:ascii="Arial" w:hAnsi="Arial" w:cs="Arial"/>
          <w:sz w:val="22"/>
          <w:szCs w:val="18"/>
        </w:rPr>
      </w:pPr>
      <w:r w:rsidRPr="00A3208C">
        <w:rPr>
          <w:rFonts w:ascii="Arial" w:hAnsi="Arial" w:cs="Arial"/>
          <w:b/>
          <w:sz w:val="22"/>
          <w:szCs w:val="18"/>
        </w:rPr>
        <w:t xml:space="preserve">                      </w:t>
      </w:r>
      <w:r w:rsidR="001817BF" w:rsidRPr="00A3208C">
        <w:rPr>
          <w:rFonts w:ascii="Arial" w:hAnsi="Arial" w:cs="Arial"/>
          <w:b/>
          <w:sz w:val="22"/>
          <w:szCs w:val="18"/>
        </w:rPr>
        <w:t>STABILIZOWANEGO MECHANICZNIE</w:t>
      </w:r>
    </w:p>
    <w:p w:rsidR="00294C2B" w:rsidRPr="00A3208C" w:rsidRDefault="001817BF">
      <w:pPr>
        <w:pStyle w:val="Domylnie"/>
        <w:spacing w:line="360" w:lineRule="auto"/>
        <w:ind w:left="993" w:hanging="993"/>
        <w:rPr>
          <w:rFonts w:ascii="Arial" w:hAnsi="Arial" w:cs="Arial"/>
          <w:sz w:val="22"/>
          <w:szCs w:val="18"/>
        </w:rPr>
      </w:pPr>
      <w:r w:rsidRPr="00A3208C">
        <w:rPr>
          <w:rFonts w:ascii="Arial" w:hAnsi="Arial" w:cs="Arial"/>
          <w:b/>
          <w:sz w:val="22"/>
          <w:szCs w:val="18"/>
        </w:rPr>
        <w:t>SST   00.09   NAWIERCHNIE PARKO</w:t>
      </w:r>
      <w:r w:rsidR="00A3208C" w:rsidRPr="00A3208C">
        <w:rPr>
          <w:rFonts w:ascii="Arial" w:hAnsi="Arial" w:cs="Arial"/>
          <w:b/>
          <w:sz w:val="22"/>
          <w:szCs w:val="18"/>
        </w:rPr>
        <w:t xml:space="preserve">WE - NAWIERZCHNIA Z KOSTKI  </w:t>
      </w:r>
      <w:r w:rsidRPr="00A3208C">
        <w:rPr>
          <w:rFonts w:ascii="Arial" w:hAnsi="Arial" w:cs="Arial"/>
          <w:b/>
          <w:sz w:val="22"/>
          <w:szCs w:val="18"/>
        </w:rPr>
        <w:t>KAMIENNEJ</w:t>
      </w:r>
    </w:p>
    <w:p w:rsidR="00294C2B" w:rsidRPr="00A3208C" w:rsidRDefault="001817BF">
      <w:pPr>
        <w:pStyle w:val="Domylnie"/>
        <w:spacing w:line="360" w:lineRule="auto"/>
        <w:ind w:left="993" w:hanging="993"/>
        <w:rPr>
          <w:rFonts w:ascii="Arial" w:hAnsi="Arial" w:cs="Arial"/>
          <w:sz w:val="22"/>
          <w:szCs w:val="18"/>
        </w:rPr>
      </w:pPr>
      <w:r w:rsidRPr="00A3208C">
        <w:rPr>
          <w:rFonts w:ascii="Arial" w:hAnsi="Arial" w:cs="Arial"/>
          <w:b/>
          <w:sz w:val="22"/>
          <w:szCs w:val="18"/>
        </w:rPr>
        <w:t>SST   00.10  NAWIERCHNIE PARKOWE - MIESZANKA KAMIENNA</w:t>
      </w:r>
    </w:p>
    <w:p w:rsidR="00294C2B" w:rsidRDefault="001817BF">
      <w:pPr>
        <w:pStyle w:val="Domylnie"/>
        <w:spacing w:line="360" w:lineRule="auto"/>
        <w:ind w:left="993" w:hanging="993"/>
        <w:rPr>
          <w:rFonts w:ascii="Arial" w:hAnsi="Arial" w:cs="Arial"/>
          <w:b/>
          <w:sz w:val="22"/>
          <w:szCs w:val="18"/>
        </w:rPr>
      </w:pPr>
      <w:r w:rsidRPr="00A3208C">
        <w:rPr>
          <w:rFonts w:ascii="Arial" w:hAnsi="Arial" w:cs="Arial"/>
          <w:b/>
          <w:sz w:val="22"/>
          <w:szCs w:val="18"/>
        </w:rPr>
        <w:t>SST   00.11   NAWIERCHNIE PARKOWE - OBRZEŻA  Z TAŚMY ALUMINIOWEJ</w:t>
      </w:r>
    </w:p>
    <w:p w:rsidR="00D41151" w:rsidRPr="006D01B6" w:rsidRDefault="005617E9">
      <w:pPr>
        <w:pStyle w:val="Domylnie"/>
        <w:spacing w:line="360" w:lineRule="auto"/>
        <w:ind w:left="993" w:hanging="993"/>
        <w:rPr>
          <w:rFonts w:ascii="Arial" w:hAnsi="Arial" w:cs="Arial"/>
          <w:sz w:val="18"/>
          <w:szCs w:val="18"/>
        </w:rPr>
      </w:pPr>
      <w:r>
        <w:rPr>
          <w:rFonts w:ascii="Arial" w:hAnsi="Arial" w:cs="Arial"/>
          <w:b/>
          <w:sz w:val="22"/>
          <w:szCs w:val="18"/>
        </w:rPr>
        <w:t>SST   00.12</w:t>
      </w:r>
      <w:r w:rsidRPr="00A3208C">
        <w:rPr>
          <w:rFonts w:ascii="Arial" w:hAnsi="Arial" w:cs="Arial"/>
          <w:b/>
          <w:sz w:val="22"/>
          <w:szCs w:val="18"/>
        </w:rPr>
        <w:t xml:space="preserve">   </w:t>
      </w:r>
      <w:r w:rsidR="00E41763">
        <w:rPr>
          <w:rFonts w:ascii="Arial" w:hAnsi="Arial" w:cs="Arial"/>
          <w:b/>
          <w:sz w:val="22"/>
          <w:szCs w:val="18"/>
        </w:rPr>
        <w:t>REMONT FONTANY PAREKOWEJ – ROBOTY BUDOWLANE</w:t>
      </w:r>
    </w:p>
    <w:p w:rsidR="00294C2B" w:rsidRDefault="005617E9">
      <w:pPr>
        <w:pStyle w:val="Domylnie"/>
        <w:spacing w:line="360" w:lineRule="auto"/>
        <w:ind w:left="993" w:hanging="993"/>
        <w:rPr>
          <w:rFonts w:ascii="Arial" w:hAnsi="Arial" w:cs="Arial"/>
          <w:b/>
          <w:sz w:val="22"/>
          <w:szCs w:val="18"/>
        </w:rPr>
      </w:pPr>
      <w:r w:rsidRPr="00A3208C">
        <w:rPr>
          <w:rFonts w:ascii="Arial" w:hAnsi="Arial" w:cs="Arial"/>
          <w:b/>
          <w:sz w:val="22"/>
          <w:szCs w:val="18"/>
        </w:rPr>
        <w:t>SST   00.1</w:t>
      </w:r>
      <w:r>
        <w:rPr>
          <w:rFonts w:ascii="Arial" w:hAnsi="Arial" w:cs="Arial"/>
          <w:b/>
          <w:sz w:val="22"/>
          <w:szCs w:val="18"/>
        </w:rPr>
        <w:t>3</w:t>
      </w:r>
      <w:r w:rsidRPr="00A3208C">
        <w:rPr>
          <w:rFonts w:ascii="Arial" w:hAnsi="Arial" w:cs="Arial"/>
          <w:b/>
          <w:sz w:val="22"/>
          <w:szCs w:val="18"/>
        </w:rPr>
        <w:t xml:space="preserve">   </w:t>
      </w:r>
      <w:r w:rsidR="00E41763">
        <w:rPr>
          <w:rFonts w:ascii="Arial" w:hAnsi="Arial" w:cs="Arial"/>
          <w:b/>
          <w:sz w:val="22"/>
          <w:szCs w:val="18"/>
        </w:rPr>
        <w:t>INSTALACJA ZASILANIA I STEROWANIA POMPY WODNEJ</w:t>
      </w:r>
    </w:p>
    <w:p w:rsidR="008A4D45" w:rsidRDefault="00CC583F" w:rsidP="00EC187D">
      <w:pPr>
        <w:pStyle w:val="Domylnie"/>
        <w:spacing w:line="360" w:lineRule="auto"/>
        <w:ind w:left="993" w:hanging="993"/>
        <w:rPr>
          <w:rFonts w:ascii="Arial" w:hAnsi="Arial" w:cs="Arial"/>
          <w:b/>
          <w:sz w:val="22"/>
          <w:szCs w:val="18"/>
        </w:rPr>
      </w:pPr>
      <w:r w:rsidRPr="00A3208C">
        <w:rPr>
          <w:rFonts w:ascii="Arial" w:hAnsi="Arial" w:cs="Arial"/>
          <w:b/>
          <w:sz w:val="22"/>
          <w:szCs w:val="18"/>
        </w:rPr>
        <w:t>SST   00.1</w:t>
      </w:r>
      <w:r>
        <w:rPr>
          <w:rFonts w:ascii="Arial" w:hAnsi="Arial" w:cs="Arial"/>
          <w:b/>
          <w:sz w:val="22"/>
          <w:szCs w:val="18"/>
        </w:rPr>
        <w:t>4</w:t>
      </w:r>
      <w:r w:rsidRPr="00A3208C">
        <w:rPr>
          <w:rFonts w:ascii="Arial" w:hAnsi="Arial" w:cs="Arial"/>
          <w:b/>
          <w:sz w:val="22"/>
          <w:szCs w:val="18"/>
        </w:rPr>
        <w:t xml:space="preserve">   </w:t>
      </w:r>
      <w:r>
        <w:rPr>
          <w:rFonts w:ascii="Arial" w:hAnsi="Arial" w:cs="Arial"/>
          <w:b/>
          <w:sz w:val="22"/>
          <w:szCs w:val="18"/>
        </w:rPr>
        <w:t>INSTALACJA SANI</w:t>
      </w:r>
      <w:r w:rsidR="00C86939">
        <w:rPr>
          <w:rFonts w:ascii="Arial" w:hAnsi="Arial" w:cs="Arial"/>
          <w:b/>
          <w:sz w:val="22"/>
          <w:szCs w:val="18"/>
        </w:rPr>
        <w:t>TARNA – BUDOWA PRZYŁĄCZA WODOCIĄGOWEGO</w:t>
      </w:r>
      <w:r>
        <w:rPr>
          <w:rFonts w:ascii="Arial" w:hAnsi="Arial" w:cs="Arial"/>
          <w:b/>
          <w:sz w:val="22"/>
          <w:szCs w:val="18"/>
        </w:rPr>
        <w:t xml:space="preserve"> </w:t>
      </w:r>
      <w:r w:rsidR="00EC187D">
        <w:rPr>
          <w:rFonts w:ascii="Arial" w:hAnsi="Arial" w:cs="Arial"/>
          <w:b/>
          <w:sz w:val="22"/>
          <w:szCs w:val="18"/>
        </w:rPr>
        <w:t xml:space="preserve">  </w:t>
      </w:r>
    </w:p>
    <w:p w:rsidR="00CC583F" w:rsidRDefault="008A4D45" w:rsidP="00EC187D">
      <w:pPr>
        <w:pStyle w:val="Domylnie"/>
        <w:spacing w:line="360" w:lineRule="auto"/>
        <w:ind w:left="993" w:hanging="993"/>
        <w:rPr>
          <w:rFonts w:ascii="Arial" w:hAnsi="Arial" w:cs="Arial"/>
          <w:b/>
          <w:sz w:val="22"/>
          <w:szCs w:val="18"/>
        </w:rPr>
      </w:pPr>
      <w:r>
        <w:rPr>
          <w:rFonts w:ascii="Arial" w:hAnsi="Arial" w:cs="Arial"/>
          <w:b/>
          <w:sz w:val="22"/>
          <w:szCs w:val="18"/>
        </w:rPr>
        <w:t xml:space="preserve">                      </w:t>
      </w:r>
      <w:r w:rsidR="00CC583F">
        <w:rPr>
          <w:rFonts w:ascii="Arial" w:hAnsi="Arial" w:cs="Arial"/>
          <w:b/>
          <w:sz w:val="22"/>
          <w:szCs w:val="18"/>
        </w:rPr>
        <w:t>ORAZ ODWODNIENA FONTANNY</w:t>
      </w:r>
    </w:p>
    <w:p w:rsidR="005617E9" w:rsidRPr="006D01B6" w:rsidRDefault="005617E9">
      <w:pPr>
        <w:pStyle w:val="Domylnie"/>
        <w:spacing w:line="360" w:lineRule="auto"/>
        <w:ind w:left="993" w:hanging="993"/>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4E68DE" w:rsidRPr="006D01B6" w:rsidRDefault="004E68DE">
      <w:pPr>
        <w:pStyle w:val="Domylnie"/>
        <w:tabs>
          <w:tab w:val="left" w:pos="3165"/>
        </w:tabs>
        <w:rPr>
          <w:rFonts w:ascii="Arial" w:hAnsi="Arial" w:cs="Arial"/>
          <w:sz w:val="18"/>
          <w:szCs w:val="18"/>
        </w:rPr>
      </w:pPr>
    </w:p>
    <w:p w:rsidR="004E68DE" w:rsidRPr="006D01B6" w:rsidRDefault="004E68DE">
      <w:pPr>
        <w:pStyle w:val="Domylnie"/>
        <w:tabs>
          <w:tab w:val="left" w:pos="3165"/>
        </w:tabs>
        <w:rPr>
          <w:rFonts w:ascii="Arial" w:hAnsi="Arial" w:cs="Arial"/>
          <w:sz w:val="18"/>
          <w:szCs w:val="18"/>
        </w:rPr>
      </w:pPr>
    </w:p>
    <w:p w:rsidR="004E68DE" w:rsidRDefault="004E68DE">
      <w:pPr>
        <w:pStyle w:val="Domylnie"/>
        <w:tabs>
          <w:tab w:val="left" w:pos="3525"/>
        </w:tabs>
        <w:ind w:left="360"/>
        <w:jc w:val="center"/>
        <w:rPr>
          <w:rFonts w:ascii="Arial" w:hAnsi="Arial" w:cs="Arial"/>
          <w:b/>
          <w:sz w:val="18"/>
          <w:szCs w:val="18"/>
        </w:rPr>
      </w:pPr>
    </w:p>
    <w:p w:rsidR="00A3208C" w:rsidRDefault="00A3208C">
      <w:pPr>
        <w:pStyle w:val="Domylnie"/>
        <w:tabs>
          <w:tab w:val="left" w:pos="3525"/>
        </w:tabs>
        <w:ind w:left="360"/>
        <w:jc w:val="center"/>
        <w:rPr>
          <w:rFonts w:ascii="Arial" w:hAnsi="Arial" w:cs="Arial"/>
          <w:b/>
          <w:sz w:val="18"/>
          <w:szCs w:val="18"/>
        </w:rPr>
      </w:pPr>
    </w:p>
    <w:p w:rsidR="00A3208C" w:rsidRDefault="00A3208C">
      <w:pPr>
        <w:pStyle w:val="Domylnie"/>
        <w:tabs>
          <w:tab w:val="left" w:pos="3525"/>
        </w:tabs>
        <w:ind w:left="360"/>
        <w:jc w:val="center"/>
        <w:rPr>
          <w:rFonts w:ascii="Arial" w:hAnsi="Arial" w:cs="Arial"/>
          <w:b/>
          <w:sz w:val="18"/>
          <w:szCs w:val="18"/>
        </w:rPr>
      </w:pPr>
    </w:p>
    <w:p w:rsidR="00A3208C" w:rsidRDefault="00A3208C">
      <w:pPr>
        <w:pStyle w:val="Domylnie"/>
        <w:tabs>
          <w:tab w:val="left" w:pos="3525"/>
        </w:tabs>
        <w:ind w:left="360"/>
        <w:jc w:val="center"/>
        <w:rPr>
          <w:rFonts w:ascii="Arial" w:hAnsi="Arial" w:cs="Arial"/>
          <w:b/>
          <w:sz w:val="18"/>
          <w:szCs w:val="18"/>
        </w:rPr>
      </w:pPr>
    </w:p>
    <w:p w:rsidR="00A3208C" w:rsidRDefault="00A3208C" w:rsidP="00977930">
      <w:pPr>
        <w:pStyle w:val="Domylnie"/>
        <w:tabs>
          <w:tab w:val="left" w:pos="3525"/>
        </w:tabs>
        <w:rPr>
          <w:rFonts w:ascii="Arial" w:hAnsi="Arial" w:cs="Arial"/>
          <w:b/>
          <w:sz w:val="18"/>
          <w:szCs w:val="18"/>
        </w:rPr>
      </w:pPr>
    </w:p>
    <w:p w:rsidR="00A3208C" w:rsidRDefault="00A3208C">
      <w:pPr>
        <w:pStyle w:val="Domylnie"/>
        <w:tabs>
          <w:tab w:val="left" w:pos="3525"/>
        </w:tabs>
        <w:ind w:left="360"/>
        <w:jc w:val="center"/>
        <w:rPr>
          <w:rFonts w:ascii="Arial" w:hAnsi="Arial" w:cs="Arial"/>
          <w:b/>
          <w:sz w:val="22"/>
          <w:szCs w:val="18"/>
        </w:rPr>
      </w:pPr>
    </w:p>
    <w:p w:rsidR="00A3208C" w:rsidRDefault="00A3208C">
      <w:pPr>
        <w:pStyle w:val="Domylnie"/>
        <w:tabs>
          <w:tab w:val="left" w:pos="3525"/>
        </w:tabs>
        <w:ind w:left="360"/>
        <w:jc w:val="center"/>
        <w:rPr>
          <w:rFonts w:ascii="Arial" w:hAnsi="Arial" w:cs="Arial"/>
          <w:b/>
          <w:sz w:val="22"/>
          <w:szCs w:val="18"/>
        </w:rPr>
      </w:pPr>
    </w:p>
    <w:p w:rsidR="00A3208C" w:rsidRDefault="00A3208C">
      <w:pPr>
        <w:pStyle w:val="Domylnie"/>
        <w:tabs>
          <w:tab w:val="left" w:pos="3525"/>
        </w:tabs>
        <w:ind w:left="360"/>
        <w:jc w:val="center"/>
        <w:rPr>
          <w:rFonts w:ascii="Arial" w:hAnsi="Arial" w:cs="Arial"/>
          <w:b/>
          <w:sz w:val="22"/>
          <w:szCs w:val="18"/>
        </w:rPr>
      </w:pPr>
    </w:p>
    <w:p w:rsidR="00977930" w:rsidRDefault="00977930">
      <w:pPr>
        <w:pStyle w:val="Domylnie"/>
        <w:tabs>
          <w:tab w:val="left" w:pos="3525"/>
        </w:tabs>
        <w:ind w:left="360"/>
        <w:jc w:val="center"/>
        <w:rPr>
          <w:rFonts w:ascii="Arial" w:hAnsi="Arial" w:cs="Arial"/>
          <w:b/>
          <w:sz w:val="22"/>
          <w:szCs w:val="18"/>
        </w:rPr>
      </w:pPr>
    </w:p>
    <w:p w:rsidR="00294C2B" w:rsidRPr="00A3208C" w:rsidRDefault="001817BF">
      <w:pPr>
        <w:pStyle w:val="Domylnie"/>
        <w:tabs>
          <w:tab w:val="left" w:pos="3525"/>
        </w:tabs>
        <w:ind w:left="360"/>
        <w:jc w:val="center"/>
        <w:rPr>
          <w:rFonts w:ascii="Arial" w:hAnsi="Arial" w:cs="Arial"/>
          <w:sz w:val="22"/>
          <w:szCs w:val="18"/>
        </w:rPr>
      </w:pPr>
      <w:r w:rsidRPr="00A3208C">
        <w:rPr>
          <w:rFonts w:ascii="Arial" w:hAnsi="Arial" w:cs="Arial"/>
          <w:b/>
          <w:sz w:val="22"/>
          <w:szCs w:val="18"/>
        </w:rPr>
        <w:t>SZCZEGÓŁOWA SPECYFIKACJA TECHNICZNA</w:t>
      </w: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SST   00.00   WYMAGANIA OGÓLNE</w:t>
      </w:r>
    </w:p>
    <w:p w:rsidR="00294C2B" w:rsidRPr="00A3208C" w:rsidRDefault="00294C2B">
      <w:pPr>
        <w:pStyle w:val="Nagwek1"/>
        <w:jc w:val="center"/>
        <w:rPr>
          <w:rFonts w:ascii="Arial" w:hAnsi="Arial" w:cs="Arial"/>
          <w:sz w:val="22"/>
          <w:szCs w:val="18"/>
        </w:rPr>
      </w:pPr>
    </w:p>
    <w:p w:rsidR="00294C2B" w:rsidRPr="00A3208C" w:rsidRDefault="00294C2B">
      <w:pPr>
        <w:pStyle w:val="Nagwek1"/>
        <w:rPr>
          <w:rFonts w:ascii="Arial" w:hAnsi="Arial" w:cs="Arial"/>
          <w:sz w:val="22"/>
          <w:szCs w:val="18"/>
        </w:rPr>
      </w:pPr>
    </w:p>
    <w:p w:rsidR="00294C2B" w:rsidRPr="00A3208C" w:rsidRDefault="00294C2B">
      <w:pPr>
        <w:pStyle w:val="Nagwek1"/>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ZAMAWIAJĄCY</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ZESPÓŁ SZKÓŁ W TUŁOWICACH</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UL. ZAMKOWA 15</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49-130 TUŁOWICE</w:t>
      </w:r>
    </w:p>
    <w:p w:rsidR="00294C2B" w:rsidRPr="00A3208C" w:rsidRDefault="00294C2B">
      <w:pPr>
        <w:pStyle w:val="Domylnie"/>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WYKONAWCA</w:t>
      </w:r>
    </w:p>
    <w:p w:rsidR="00294C2B" w:rsidRPr="00A3208C" w:rsidRDefault="001817BF">
      <w:pPr>
        <w:pStyle w:val="Nagwek1"/>
        <w:rPr>
          <w:rFonts w:ascii="Arial" w:hAnsi="Arial" w:cs="Arial"/>
          <w:sz w:val="22"/>
          <w:szCs w:val="18"/>
        </w:rPr>
      </w:pPr>
      <w:r w:rsidRPr="00A3208C">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A3208C">
        <w:rPr>
          <w:rFonts w:ascii="Arial" w:hAnsi="Arial" w:cs="Arial"/>
          <w:b w:val="0"/>
          <w:sz w:val="22"/>
          <w:szCs w:val="18"/>
        </w:rPr>
        <w:t>, 49-340 LEWIN BRZESKI</w:t>
      </w:r>
    </w:p>
    <w:p w:rsidR="00294C2B" w:rsidRPr="00A3208C" w:rsidRDefault="00294C2B">
      <w:pPr>
        <w:pStyle w:val="Nagwek1"/>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691FF5" w:rsidRPr="006D01B6" w:rsidRDefault="00691FF5">
      <w:pPr>
        <w:pStyle w:val="Domylnie"/>
        <w:tabs>
          <w:tab w:val="left" w:pos="3165"/>
        </w:tabs>
        <w:spacing w:line="360" w:lineRule="auto"/>
        <w:rPr>
          <w:rFonts w:ascii="Arial" w:hAnsi="Arial" w:cs="Arial"/>
          <w:sz w:val="18"/>
          <w:szCs w:val="18"/>
        </w:rPr>
      </w:pPr>
    </w:p>
    <w:p w:rsidR="00372234" w:rsidRPr="006D01B6" w:rsidRDefault="00372234">
      <w:pPr>
        <w:pStyle w:val="Domylnie"/>
        <w:tabs>
          <w:tab w:val="left" w:pos="3165"/>
        </w:tabs>
        <w:spacing w:line="360" w:lineRule="auto"/>
        <w:rPr>
          <w:rFonts w:ascii="Arial" w:hAnsi="Arial" w:cs="Arial"/>
          <w:sz w:val="18"/>
          <w:szCs w:val="18"/>
        </w:rPr>
      </w:pPr>
    </w:p>
    <w:p w:rsidR="004E68DE" w:rsidRPr="006D01B6" w:rsidRDefault="004E68DE">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1E0172" w:rsidRDefault="001E0172">
      <w:pPr>
        <w:pStyle w:val="Domylnie"/>
        <w:tabs>
          <w:tab w:val="left" w:pos="3165"/>
        </w:tabs>
        <w:spacing w:line="360" w:lineRule="auto"/>
        <w:rPr>
          <w:rFonts w:ascii="Arial" w:hAnsi="Arial" w:cs="Arial"/>
          <w:b/>
          <w:sz w:val="18"/>
          <w:szCs w:val="18"/>
        </w:rPr>
      </w:pPr>
    </w:p>
    <w:p w:rsidR="00384C96" w:rsidRDefault="00384C96">
      <w:pPr>
        <w:pStyle w:val="Domylnie"/>
        <w:tabs>
          <w:tab w:val="left" w:pos="3165"/>
        </w:tabs>
        <w:spacing w:line="360" w:lineRule="auto"/>
        <w:rPr>
          <w:rFonts w:ascii="Arial" w:hAnsi="Arial" w:cs="Arial"/>
          <w:b/>
          <w:sz w:val="18"/>
          <w:szCs w:val="18"/>
        </w:rPr>
      </w:pPr>
    </w:p>
    <w:p w:rsidR="00294C2B" w:rsidRPr="006D01B6" w:rsidRDefault="001817BF">
      <w:pPr>
        <w:pStyle w:val="Domylnie"/>
        <w:tabs>
          <w:tab w:val="left" w:pos="3165"/>
        </w:tabs>
        <w:spacing w:line="360" w:lineRule="auto"/>
        <w:rPr>
          <w:rFonts w:ascii="Arial" w:hAnsi="Arial" w:cs="Arial"/>
          <w:sz w:val="18"/>
          <w:szCs w:val="18"/>
        </w:rPr>
      </w:pPr>
      <w:r w:rsidRPr="006D01B6">
        <w:rPr>
          <w:rFonts w:ascii="Arial" w:hAnsi="Arial" w:cs="Arial"/>
          <w:b/>
          <w:sz w:val="18"/>
          <w:szCs w:val="18"/>
        </w:rPr>
        <w:lastRenderedPageBreak/>
        <w:t>SPIS TREŚCI</w:t>
      </w: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Wstęp</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Materiały</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Sprzęt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Transport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Wykonanie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Kontrola jakości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Obmiar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Odbiór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Podstawa płatności</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Przepisy związane</w:t>
      </w: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D41151" w:rsidRPr="006D01B6" w:rsidRDefault="00D41151">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900"/>
        </w:tabs>
        <w:rPr>
          <w:rFonts w:ascii="Arial" w:hAnsi="Arial" w:cs="Arial"/>
          <w:sz w:val="18"/>
          <w:szCs w:val="18"/>
        </w:rPr>
      </w:pPr>
    </w:p>
    <w:p w:rsidR="004E68DE" w:rsidRPr="006D01B6" w:rsidRDefault="004E68DE">
      <w:pPr>
        <w:pStyle w:val="Domylnie"/>
        <w:tabs>
          <w:tab w:val="left" w:pos="900"/>
        </w:tabs>
        <w:rPr>
          <w:rFonts w:ascii="Arial" w:hAnsi="Arial" w:cs="Arial"/>
          <w:sz w:val="18"/>
          <w:szCs w:val="18"/>
        </w:rPr>
      </w:pPr>
    </w:p>
    <w:p w:rsidR="004E68DE" w:rsidRDefault="004E68DE">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Pr="006D01B6" w:rsidRDefault="00A3208C">
      <w:pPr>
        <w:pStyle w:val="Domylnie"/>
        <w:tabs>
          <w:tab w:val="left" w:pos="900"/>
        </w:tabs>
        <w:rPr>
          <w:rFonts w:ascii="Arial" w:hAnsi="Arial" w:cs="Arial"/>
          <w:sz w:val="18"/>
          <w:szCs w:val="18"/>
        </w:rPr>
      </w:pPr>
    </w:p>
    <w:p w:rsidR="001E0172" w:rsidRPr="006D01B6" w:rsidRDefault="001E0172">
      <w:pPr>
        <w:pStyle w:val="Domylnie"/>
        <w:tabs>
          <w:tab w:val="left" w:pos="900"/>
        </w:tabs>
        <w:rPr>
          <w:rFonts w:ascii="Arial" w:hAnsi="Arial" w:cs="Arial"/>
          <w:sz w:val="18"/>
          <w:szCs w:val="18"/>
        </w:rPr>
      </w:pPr>
    </w:p>
    <w:p w:rsidR="00294C2B" w:rsidRPr="00623D86" w:rsidRDefault="001817BF" w:rsidP="00A87A20">
      <w:pPr>
        <w:pStyle w:val="Domylnie"/>
        <w:numPr>
          <w:ilvl w:val="0"/>
          <w:numId w:val="2"/>
        </w:numPr>
        <w:tabs>
          <w:tab w:val="left" w:pos="900"/>
        </w:tabs>
        <w:ind w:left="426" w:firstLine="0"/>
        <w:rPr>
          <w:rFonts w:ascii="Arial" w:hAnsi="Arial" w:cs="Arial"/>
          <w:b/>
          <w:sz w:val="18"/>
          <w:szCs w:val="18"/>
        </w:rPr>
      </w:pPr>
      <w:r w:rsidRPr="00623D86">
        <w:rPr>
          <w:rFonts w:ascii="Arial" w:hAnsi="Arial" w:cs="Arial"/>
          <w:b/>
          <w:sz w:val="18"/>
          <w:szCs w:val="18"/>
        </w:rPr>
        <w:lastRenderedPageBreak/>
        <w:t>WSTĘP</w:t>
      </w: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1817BF">
      <w:pPr>
        <w:pStyle w:val="Domylnie"/>
        <w:numPr>
          <w:ilvl w:val="1"/>
          <w:numId w:val="3"/>
        </w:numPr>
        <w:tabs>
          <w:tab w:val="left" w:pos="3525"/>
        </w:tabs>
        <w:ind w:left="360" w:firstLine="0"/>
        <w:rPr>
          <w:rFonts w:ascii="Arial" w:hAnsi="Arial" w:cs="Arial"/>
          <w:sz w:val="18"/>
          <w:szCs w:val="18"/>
        </w:rPr>
      </w:pPr>
      <w:r w:rsidRPr="006D01B6">
        <w:rPr>
          <w:rFonts w:ascii="Arial" w:hAnsi="Arial" w:cs="Arial"/>
          <w:b/>
          <w:sz w:val="18"/>
          <w:szCs w:val="18"/>
        </w:rPr>
        <w:t>Przedmiot SST</w:t>
      </w:r>
    </w:p>
    <w:p w:rsidR="00294C2B" w:rsidRPr="006D01B6" w:rsidRDefault="001817BF" w:rsidP="00A3208C">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ogólne dotyczące wykonania i odbioru robót w zadaniu o nazwie: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numPr>
          <w:ilvl w:val="1"/>
          <w:numId w:val="3"/>
        </w:numPr>
        <w:tabs>
          <w:tab w:val="left" w:pos="3165"/>
        </w:tabs>
        <w:rPr>
          <w:rFonts w:ascii="Arial" w:hAnsi="Arial" w:cs="Arial"/>
          <w:sz w:val="18"/>
          <w:szCs w:val="18"/>
        </w:rPr>
      </w:pPr>
      <w:r w:rsidRPr="006D01B6">
        <w:rPr>
          <w:rFonts w:ascii="Arial" w:hAnsi="Arial" w:cs="Arial"/>
          <w:b/>
          <w:sz w:val="18"/>
          <w:szCs w:val="18"/>
        </w:rPr>
        <w:t>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pkt.1.1.</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numPr>
          <w:ilvl w:val="1"/>
          <w:numId w:val="3"/>
        </w:numPr>
        <w:tabs>
          <w:tab w:val="left" w:pos="3165"/>
        </w:tabs>
        <w:rPr>
          <w:rFonts w:ascii="Arial" w:hAnsi="Arial" w:cs="Arial"/>
          <w:sz w:val="18"/>
          <w:szCs w:val="18"/>
        </w:rPr>
      </w:pPr>
      <w:r w:rsidRPr="006D01B6">
        <w:rPr>
          <w:rFonts w:ascii="Arial" w:hAnsi="Arial" w:cs="Arial"/>
          <w:b/>
          <w:sz w:val="18"/>
          <w:szCs w:val="18"/>
        </w:rPr>
        <w:t>Zakres robót objętych SST</w:t>
      </w:r>
    </w:p>
    <w:p w:rsidR="00294C2B" w:rsidRPr="006D01B6" w:rsidRDefault="001817BF" w:rsidP="00A3208C">
      <w:pPr>
        <w:pStyle w:val="Domylnie"/>
        <w:tabs>
          <w:tab w:val="left" w:pos="3525"/>
        </w:tabs>
        <w:ind w:left="360"/>
        <w:jc w:val="both"/>
        <w:rPr>
          <w:rFonts w:ascii="Arial" w:hAnsi="Arial" w:cs="Arial"/>
          <w:sz w:val="18"/>
          <w:szCs w:val="18"/>
        </w:rPr>
      </w:pPr>
      <w:r w:rsidRPr="006D01B6">
        <w:rPr>
          <w:rFonts w:ascii="Arial" w:hAnsi="Arial" w:cs="Arial"/>
          <w:sz w:val="18"/>
          <w:szCs w:val="18"/>
        </w:rPr>
        <w:t xml:space="preserve">Ustalenia zawarte w niniejszej specyfikacji obejmują </w:t>
      </w:r>
      <w:r w:rsidRPr="006D01B6">
        <w:rPr>
          <w:rFonts w:ascii="Arial" w:eastAsia="TTE134CC38t00" w:hAnsi="Arial" w:cs="Arial"/>
          <w:sz w:val="18"/>
          <w:szCs w:val="18"/>
        </w:rPr>
        <w:t>wymagania ogólne, wspólne dla robót objętych następującymi specyfikacjami:</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00.01.   Rozbiórki, uporządkowanie terenu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00.02.   Wycinka drzew i krzewów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00.03.   Zieleń</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00.04.   Montaż elementów małej architektury</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00.05.   Nawierzchnie parko</w:t>
      </w:r>
      <w:r w:rsidR="00AD2344" w:rsidRPr="006D01B6">
        <w:rPr>
          <w:rFonts w:ascii="Arial" w:hAnsi="Arial" w:cs="Arial"/>
          <w:sz w:val="18"/>
          <w:szCs w:val="18"/>
        </w:rPr>
        <w:t xml:space="preserve">we - koryto z profilowaniem i </w:t>
      </w:r>
      <w:r w:rsidRPr="006D01B6">
        <w:rPr>
          <w:rFonts w:ascii="Arial" w:hAnsi="Arial" w:cs="Arial"/>
          <w:sz w:val="18"/>
          <w:szCs w:val="18"/>
        </w:rPr>
        <w:t>zagęszczeniem podłoża</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00.06.   Nawierzchnie parkowe - warstwa odcinająca</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00.07.   Nawierzchnie parkowe - warstwa wzmacniająca</w:t>
      </w:r>
    </w:p>
    <w:p w:rsidR="00A3208C" w:rsidRDefault="001817BF">
      <w:pPr>
        <w:pStyle w:val="Domylnie"/>
        <w:ind w:left="1276" w:hanging="916"/>
        <w:rPr>
          <w:rFonts w:ascii="Arial" w:hAnsi="Arial" w:cs="Arial"/>
          <w:sz w:val="18"/>
          <w:szCs w:val="18"/>
        </w:rPr>
      </w:pPr>
      <w:r w:rsidRPr="006D01B6">
        <w:rPr>
          <w:rFonts w:ascii="Arial" w:hAnsi="Arial" w:cs="Arial"/>
          <w:sz w:val="18"/>
          <w:szCs w:val="18"/>
        </w:rPr>
        <w:t xml:space="preserve">SST   00.08.   Nawierzchnie parkowe - podbudowa z kruszywa łamanego stabilizowanego     </w:t>
      </w:r>
      <w:r w:rsidRPr="006D01B6">
        <w:rPr>
          <w:rFonts w:ascii="Arial" w:hAnsi="Arial" w:cs="Arial"/>
          <w:sz w:val="18"/>
          <w:szCs w:val="18"/>
        </w:rPr>
        <w:tab/>
        <w:t xml:space="preserve">    </w:t>
      </w:r>
      <w:r w:rsidR="00A3208C">
        <w:rPr>
          <w:rFonts w:ascii="Arial" w:hAnsi="Arial" w:cs="Arial"/>
          <w:sz w:val="18"/>
          <w:szCs w:val="18"/>
        </w:rPr>
        <w:t xml:space="preserve">     </w:t>
      </w:r>
    </w:p>
    <w:p w:rsidR="00294C2B" w:rsidRPr="006D01B6" w:rsidRDefault="00A3208C" w:rsidP="00A3208C">
      <w:pPr>
        <w:pStyle w:val="Domylnie"/>
        <w:rPr>
          <w:rFonts w:ascii="Arial" w:hAnsi="Arial" w:cs="Arial"/>
          <w:sz w:val="18"/>
          <w:szCs w:val="18"/>
        </w:rPr>
      </w:pPr>
      <w:r>
        <w:rPr>
          <w:rFonts w:ascii="Arial" w:hAnsi="Arial" w:cs="Arial"/>
          <w:sz w:val="18"/>
          <w:szCs w:val="18"/>
        </w:rPr>
        <w:t xml:space="preserve">                              </w:t>
      </w:r>
      <w:r w:rsidR="001817BF" w:rsidRPr="006D01B6">
        <w:rPr>
          <w:rFonts w:ascii="Arial" w:hAnsi="Arial" w:cs="Arial"/>
          <w:sz w:val="18"/>
          <w:szCs w:val="18"/>
        </w:rPr>
        <w:t>mechanicznie</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00.09.   Nawierzchnie parkowe - nawierzchnia z kostki kamiennej</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00.10.   Nawierzchnie parkowe – mieszanka kamienna</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00.11.   Nawierzchnie parkowe – obrzeża z taśmy aluminiowej</w:t>
      </w:r>
    </w:p>
    <w:p w:rsidR="000F7EF4" w:rsidRPr="006D01B6" w:rsidRDefault="000F7EF4" w:rsidP="000F7EF4">
      <w:pPr>
        <w:pStyle w:val="Domylnie"/>
        <w:ind w:left="1276" w:hanging="916"/>
        <w:rPr>
          <w:rFonts w:ascii="Arial" w:hAnsi="Arial" w:cs="Arial"/>
          <w:sz w:val="18"/>
          <w:szCs w:val="18"/>
        </w:rPr>
      </w:pPr>
      <w:r>
        <w:rPr>
          <w:rFonts w:ascii="Arial" w:hAnsi="Arial" w:cs="Arial"/>
          <w:sz w:val="18"/>
          <w:szCs w:val="18"/>
        </w:rPr>
        <w:t>SST   00.12</w:t>
      </w:r>
      <w:r w:rsidR="00480CBD">
        <w:rPr>
          <w:rFonts w:ascii="Arial" w:hAnsi="Arial" w:cs="Arial"/>
          <w:sz w:val="18"/>
          <w:szCs w:val="18"/>
        </w:rPr>
        <w:t>.   Remont fontanny parkowej – roboty budowlane</w:t>
      </w:r>
    </w:p>
    <w:p w:rsidR="000F7EF4" w:rsidRDefault="000F7EF4" w:rsidP="000F7EF4">
      <w:pPr>
        <w:pStyle w:val="Domylnie"/>
        <w:ind w:left="1276" w:hanging="916"/>
        <w:rPr>
          <w:rFonts w:ascii="Arial" w:hAnsi="Arial" w:cs="Arial"/>
          <w:sz w:val="18"/>
          <w:szCs w:val="18"/>
        </w:rPr>
      </w:pPr>
      <w:r>
        <w:rPr>
          <w:rFonts w:ascii="Arial" w:hAnsi="Arial" w:cs="Arial"/>
          <w:sz w:val="18"/>
          <w:szCs w:val="18"/>
        </w:rPr>
        <w:t xml:space="preserve">SST   00.13.   Instalacja zasilania i sterowania pompy wodnej </w:t>
      </w:r>
    </w:p>
    <w:p w:rsidR="00CC583F" w:rsidRPr="006D01B6" w:rsidRDefault="00CC583F" w:rsidP="00CC583F">
      <w:pPr>
        <w:pStyle w:val="Domylnie"/>
        <w:ind w:left="1276" w:hanging="916"/>
        <w:rPr>
          <w:rFonts w:ascii="Arial" w:hAnsi="Arial" w:cs="Arial"/>
          <w:sz w:val="18"/>
          <w:szCs w:val="18"/>
        </w:rPr>
      </w:pPr>
      <w:r>
        <w:rPr>
          <w:rFonts w:ascii="Arial" w:hAnsi="Arial" w:cs="Arial"/>
          <w:sz w:val="18"/>
          <w:szCs w:val="18"/>
        </w:rPr>
        <w:t>SST   00.14.   Instalacja sanitarna – budow</w:t>
      </w:r>
      <w:r w:rsidR="008A4D45">
        <w:rPr>
          <w:rFonts w:ascii="Arial" w:hAnsi="Arial" w:cs="Arial"/>
          <w:sz w:val="18"/>
          <w:szCs w:val="18"/>
        </w:rPr>
        <w:t>a przyłącza wodociągowego</w:t>
      </w:r>
      <w:r>
        <w:rPr>
          <w:rFonts w:ascii="Arial" w:hAnsi="Arial" w:cs="Arial"/>
          <w:sz w:val="18"/>
          <w:szCs w:val="18"/>
        </w:rPr>
        <w:t xml:space="preserve"> oraz odwodnienia fontanny </w:t>
      </w:r>
    </w:p>
    <w:p w:rsidR="00294C2B" w:rsidRPr="006D01B6" w:rsidRDefault="00294C2B" w:rsidP="00CC583F">
      <w:pPr>
        <w:pStyle w:val="Domylnie"/>
        <w:rPr>
          <w:rFonts w:ascii="Arial" w:hAnsi="Arial" w:cs="Arial"/>
          <w:sz w:val="18"/>
          <w:szCs w:val="18"/>
        </w:rPr>
      </w:pPr>
    </w:p>
    <w:p w:rsidR="00294C2B" w:rsidRPr="006D01B6" w:rsidRDefault="001817BF">
      <w:pPr>
        <w:pStyle w:val="Domylnie"/>
        <w:numPr>
          <w:ilvl w:val="1"/>
          <w:numId w:val="3"/>
        </w:numPr>
        <w:tabs>
          <w:tab w:val="left" w:pos="3165"/>
        </w:tabs>
        <w:jc w:val="both"/>
        <w:rPr>
          <w:rFonts w:ascii="Arial" w:hAnsi="Arial" w:cs="Arial"/>
          <w:sz w:val="18"/>
          <w:szCs w:val="18"/>
        </w:rPr>
      </w:pPr>
      <w:r w:rsidRPr="006D01B6">
        <w:rPr>
          <w:rFonts w:ascii="Arial" w:hAnsi="Arial" w:cs="Arial"/>
          <w:b/>
          <w:sz w:val="18"/>
          <w:szCs w:val="18"/>
        </w:rPr>
        <w:t>Określenia podstawowe</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U</w:t>
      </w:r>
      <w:r w:rsidRPr="006D01B6">
        <w:rPr>
          <w:rFonts w:ascii="Arial" w:eastAsia="TimesNewRoman" w:hAnsi="Arial" w:cs="Arial"/>
          <w:sz w:val="18"/>
          <w:szCs w:val="18"/>
        </w:rPr>
        <w:t>ż</w:t>
      </w:r>
      <w:r w:rsidRPr="006D01B6">
        <w:rPr>
          <w:rFonts w:ascii="Arial" w:hAnsi="Arial" w:cs="Arial"/>
          <w:sz w:val="18"/>
          <w:szCs w:val="18"/>
        </w:rPr>
        <w:t>yte w SST wymienione poni</w:t>
      </w:r>
      <w:r w:rsidRPr="006D01B6">
        <w:rPr>
          <w:rFonts w:ascii="Arial" w:eastAsia="TimesNewRoman" w:hAnsi="Arial" w:cs="Arial"/>
          <w:sz w:val="18"/>
          <w:szCs w:val="18"/>
        </w:rPr>
        <w:t>ż</w:t>
      </w:r>
      <w:r w:rsidRPr="006D01B6">
        <w:rPr>
          <w:rFonts w:ascii="Arial" w:hAnsi="Arial" w:cs="Arial"/>
          <w:sz w:val="18"/>
          <w:szCs w:val="18"/>
        </w:rPr>
        <w:t>ej okre</w:t>
      </w:r>
      <w:r w:rsidRPr="006D01B6">
        <w:rPr>
          <w:rFonts w:ascii="Arial" w:eastAsia="TimesNewRoman" w:hAnsi="Arial" w:cs="Arial"/>
          <w:sz w:val="18"/>
          <w:szCs w:val="18"/>
        </w:rPr>
        <w:t>ś</w:t>
      </w:r>
      <w:r w:rsidRPr="006D01B6">
        <w:rPr>
          <w:rFonts w:ascii="Arial" w:hAnsi="Arial" w:cs="Arial"/>
          <w:sz w:val="18"/>
          <w:szCs w:val="18"/>
        </w:rPr>
        <w:t>lenia nale</w:t>
      </w:r>
      <w:r w:rsidRPr="006D01B6">
        <w:rPr>
          <w:rFonts w:ascii="Arial" w:eastAsia="TimesNewRoman" w:hAnsi="Arial" w:cs="Arial"/>
          <w:sz w:val="18"/>
          <w:szCs w:val="18"/>
        </w:rPr>
        <w:t>ż</w:t>
      </w:r>
      <w:r w:rsidRPr="006D01B6">
        <w:rPr>
          <w:rFonts w:ascii="Arial" w:hAnsi="Arial" w:cs="Arial"/>
          <w:sz w:val="18"/>
          <w:szCs w:val="18"/>
        </w:rPr>
        <w:t>y rozumie</w:t>
      </w:r>
      <w:r w:rsidRPr="006D01B6">
        <w:rPr>
          <w:rFonts w:ascii="Arial" w:eastAsia="TimesNewRoman" w:hAnsi="Arial" w:cs="Arial"/>
          <w:sz w:val="18"/>
          <w:szCs w:val="18"/>
        </w:rPr>
        <w:t xml:space="preserve">ć </w:t>
      </w:r>
      <w:r w:rsidRPr="006D01B6">
        <w:rPr>
          <w:rFonts w:ascii="Arial" w:hAnsi="Arial" w:cs="Arial"/>
          <w:sz w:val="18"/>
          <w:szCs w:val="18"/>
        </w:rPr>
        <w:t>w ka</w:t>
      </w:r>
      <w:r w:rsidRPr="006D01B6">
        <w:rPr>
          <w:rFonts w:ascii="Arial" w:eastAsia="TimesNewRoman" w:hAnsi="Arial" w:cs="Arial"/>
          <w:sz w:val="18"/>
          <w:szCs w:val="18"/>
        </w:rPr>
        <w:t>ż</w:t>
      </w:r>
      <w:r w:rsidRPr="006D01B6">
        <w:rPr>
          <w:rFonts w:ascii="Arial" w:hAnsi="Arial" w:cs="Arial"/>
          <w:sz w:val="18"/>
          <w:szCs w:val="18"/>
        </w:rPr>
        <w:t>dym przypadku nast</w:t>
      </w:r>
      <w:r w:rsidRPr="006D01B6">
        <w:rPr>
          <w:rFonts w:ascii="Arial" w:eastAsia="TimesNewRoman" w:hAnsi="Arial" w:cs="Arial"/>
          <w:sz w:val="18"/>
          <w:szCs w:val="18"/>
        </w:rPr>
        <w:t>ę</w:t>
      </w:r>
      <w:r w:rsidRPr="006D01B6">
        <w:rPr>
          <w:rFonts w:ascii="Arial" w:hAnsi="Arial" w:cs="Arial"/>
          <w:sz w:val="18"/>
          <w:szCs w:val="18"/>
        </w:rPr>
        <w:t>puj</w:t>
      </w:r>
      <w:r w:rsidRPr="006D01B6">
        <w:rPr>
          <w:rFonts w:ascii="Arial" w:eastAsia="TimesNewRoman" w:hAnsi="Arial" w:cs="Arial"/>
          <w:sz w:val="18"/>
          <w:szCs w:val="18"/>
        </w:rPr>
        <w:t>ą</w:t>
      </w:r>
      <w:r w:rsidRPr="006D01B6">
        <w:rPr>
          <w:rFonts w:ascii="Arial" w:hAnsi="Arial" w:cs="Arial"/>
          <w:sz w:val="18"/>
          <w:szCs w:val="18"/>
        </w:rPr>
        <w:t>co:</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1.4.1. Dziennik budowy-</w:t>
      </w:r>
      <w:r w:rsidRPr="006D01B6">
        <w:rPr>
          <w:rFonts w:ascii="Arial" w:hAnsi="Arial" w:cs="Arial"/>
          <w:sz w:val="18"/>
          <w:szCs w:val="18"/>
        </w:rPr>
        <w:t xml:space="preserve"> dziennik, wydany zgodnie z obowiązującymi przepisami, stanowiący urzędowy dokument przebiegu robót budowlanych oraz  zdarzeń i okoliczności zachodzących w toku wykonywania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1.4.2. In</w:t>
      </w:r>
      <w:r w:rsidRPr="001E0172">
        <w:rPr>
          <w:rFonts w:ascii="Arial" w:eastAsia="TimesNewRoman" w:hAnsi="Arial" w:cs="Arial"/>
          <w:b/>
          <w:sz w:val="18"/>
          <w:szCs w:val="18"/>
        </w:rPr>
        <w:t>ż</w:t>
      </w:r>
      <w:r w:rsidRPr="001E0172">
        <w:rPr>
          <w:rFonts w:ascii="Arial" w:hAnsi="Arial" w:cs="Arial"/>
          <w:b/>
          <w:sz w:val="18"/>
          <w:szCs w:val="18"/>
        </w:rPr>
        <w:t>ynier/Inspektor Nadzoru</w:t>
      </w:r>
      <w:r w:rsidRPr="006D01B6">
        <w:rPr>
          <w:rFonts w:ascii="Arial" w:hAnsi="Arial" w:cs="Arial"/>
          <w:sz w:val="18"/>
          <w:szCs w:val="18"/>
        </w:rPr>
        <w:t xml:space="preserve"> – osoba wymieniona w danych kontraktowych (wyznaczona przez Zamawiaj</w:t>
      </w:r>
      <w:r w:rsidRPr="006D01B6">
        <w:rPr>
          <w:rFonts w:ascii="Arial" w:eastAsia="TimesNewRoman" w:hAnsi="Arial" w:cs="Arial"/>
          <w:sz w:val="18"/>
          <w:szCs w:val="18"/>
        </w:rPr>
        <w:t>ą</w:t>
      </w:r>
      <w:r w:rsidRPr="006D01B6">
        <w:rPr>
          <w:rFonts w:ascii="Arial" w:hAnsi="Arial" w:cs="Arial"/>
          <w:sz w:val="18"/>
          <w:szCs w:val="18"/>
        </w:rPr>
        <w:t>cego, o której wyznaczeniu poinformowany jest Wykonawca), odpowiedzialna za nadzorowanie robót i administrowanie kontraktem.</w:t>
      </w:r>
    </w:p>
    <w:p w:rsidR="00294C2B" w:rsidRPr="006D01B6" w:rsidRDefault="00294C2B">
      <w:pPr>
        <w:pStyle w:val="Domylnie"/>
        <w:ind w:left="324"/>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1.4.3. Kierownik budowy</w:t>
      </w:r>
      <w:r w:rsidR="001E0172">
        <w:rPr>
          <w:rFonts w:ascii="Arial" w:hAnsi="Arial" w:cs="Arial"/>
          <w:b/>
          <w:i/>
          <w:sz w:val="18"/>
          <w:szCs w:val="18"/>
        </w:rPr>
        <w:t xml:space="preserve"> </w:t>
      </w:r>
      <w:r w:rsidRPr="006D01B6">
        <w:rPr>
          <w:rFonts w:ascii="Arial" w:hAnsi="Arial" w:cs="Arial"/>
          <w:sz w:val="18"/>
          <w:szCs w:val="18"/>
        </w:rPr>
        <w:t>– osoba wskazana przez Wykonawcę , upoważniona do kierowania robotami i do występowania w jego imieniu w sprawach realizacji kontraktu.</w:t>
      </w:r>
    </w:p>
    <w:p w:rsidR="00294C2B" w:rsidRPr="006D01B6" w:rsidRDefault="00294C2B">
      <w:pPr>
        <w:pStyle w:val="Domylnie"/>
        <w:ind w:left="1044"/>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1.4.4. Materiały</w:t>
      </w:r>
      <w:r w:rsidRPr="006D01B6">
        <w:rPr>
          <w:rFonts w:ascii="Arial" w:hAnsi="Arial" w:cs="Arial"/>
          <w:sz w:val="18"/>
          <w:szCs w:val="18"/>
        </w:rPr>
        <w:t xml:space="preserve"> – wszelkie tworzywa niezbędne do wykonania robót, zgodnie z dokumentacja projektową i specyfikacjami technicznymi, zaakceptowane przez Inspektora Nadzoru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1.4.5.Obiekt małej architektury</w:t>
      </w:r>
      <w:r w:rsidRPr="006D01B6">
        <w:rPr>
          <w:rFonts w:ascii="Arial" w:hAnsi="Arial" w:cs="Arial"/>
          <w:sz w:val="18"/>
          <w:szCs w:val="18"/>
        </w:rPr>
        <w:t xml:space="preserve"> – należy przez to rozumieć niewielkie obiekty, a w szczególności:</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kultu religijnego jak: kapliczki, krzyże podróżne, figury,</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posągi wodotryski i inne obiekty architektury ogrodowej,</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użytkowe służące rekreacji codziennej i utrzymaniu porządku, jak: piaskownice, huśtawki, drabinki, śmietniki.</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24"/>
        <w:jc w:val="both"/>
        <w:rPr>
          <w:rFonts w:ascii="Arial" w:eastAsia="TTE134CC38t00" w:hAnsi="Arial" w:cs="Arial"/>
          <w:sz w:val="18"/>
          <w:szCs w:val="18"/>
        </w:rPr>
      </w:pPr>
      <w:r w:rsidRPr="001E0172">
        <w:rPr>
          <w:rFonts w:ascii="Arial" w:eastAsia="TTE134CC38t00" w:hAnsi="Arial" w:cs="Arial"/>
          <w:b/>
          <w:sz w:val="18"/>
          <w:szCs w:val="18"/>
        </w:rPr>
        <w:t>1.4.6. Poleceniu Inspektora Nadzoru</w:t>
      </w:r>
      <w:r w:rsidRPr="006D01B6">
        <w:rPr>
          <w:rFonts w:ascii="Arial" w:eastAsia="TTE134CC38t00" w:hAnsi="Arial" w:cs="Arial"/>
          <w:sz w:val="18"/>
          <w:szCs w:val="18"/>
        </w:rPr>
        <w:t xml:space="preserve"> - należy przez to rozumieć wszelkie polecenia przekazane Wykonawcy przez Inspektora nadzoru w formie pisemnej dotyczące sposobu realizacji robót lub innych spraw związanych z prowadzeniem budowy.</w:t>
      </w:r>
    </w:p>
    <w:p w:rsidR="004A5F03" w:rsidRPr="001E0172" w:rsidRDefault="004A5F03">
      <w:pPr>
        <w:pStyle w:val="Domylnie"/>
        <w:ind w:left="324"/>
        <w:jc w:val="both"/>
        <w:rPr>
          <w:rFonts w:ascii="Arial" w:hAnsi="Arial" w:cs="Arial"/>
          <w:sz w:val="18"/>
          <w:szCs w:val="18"/>
        </w:rPr>
      </w:pPr>
    </w:p>
    <w:p w:rsidR="00294C2B" w:rsidRPr="006D01B6" w:rsidRDefault="001817BF">
      <w:pPr>
        <w:pStyle w:val="Domylnie"/>
        <w:ind w:left="324"/>
        <w:jc w:val="both"/>
        <w:rPr>
          <w:rFonts w:ascii="Arial" w:hAnsi="Arial" w:cs="Arial"/>
          <w:sz w:val="18"/>
          <w:szCs w:val="18"/>
        </w:rPr>
      </w:pPr>
      <w:r w:rsidRPr="001E0172">
        <w:rPr>
          <w:rFonts w:ascii="Arial" w:hAnsi="Arial" w:cs="Arial"/>
          <w:b/>
          <w:sz w:val="18"/>
          <w:szCs w:val="18"/>
        </w:rPr>
        <w:t>1.4.7. Projektant</w:t>
      </w:r>
      <w:r w:rsidRPr="006D01B6">
        <w:rPr>
          <w:rFonts w:ascii="Arial" w:hAnsi="Arial" w:cs="Arial"/>
          <w:sz w:val="18"/>
          <w:szCs w:val="18"/>
        </w:rPr>
        <w:t xml:space="preserve"> – uprawniona osoba prawna lub fizyczna będąca autorem dokumentacji projektowej.</w:t>
      </w:r>
    </w:p>
    <w:p w:rsidR="00294C2B" w:rsidRPr="006D01B6" w:rsidRDefault="00294C2B">
      <w:pPr>
        <w:pStyle w:val="Domylnie"/>
        <w:jc w:val="both"/>
        <w:rPr>
          <w:rFonts w:ascii="Arial" w:hAnsi="Arial" w:cs="Arial"/>
          <w:sz w:val="18"/>
          <w:szCs w:val="18"/>
        </w:rPr>
      </w:pPr>
    </w:p>
    <w:p w:rsidR="00294C2B" w:rsidRPr="006D01B6" w:rsidRDefault="001817BF" w:rsidP="008A4D45">
      <w:pPr>
        <w:pStyle w:val="Domylnie"/>
        <w:ind w:left="360"/>
        <w:jc w:val="both"/>
        <w:rPr>
          <w:rFonts w:ascii="Arial" w:hAnsi="Arial" w:cs="Arial"/>
          <w:sz w:val="18"/>
          <w:szCs w:val="18"/>
        </w:rPr>
      </w:pPr>
      <w:r w:rsidRPr="001E0172">
        <w:rPr>
          <w:rFonts w:ascii="Arial" w:hAnsi="Arial" w:cs="Arial"/>
          <w:b/>
          <w:sz w:val="18"/>
          <w:szCs w:val="18"/>
        </w:rPr>
        <w:t>1.4.8. Przetargowa dokumentacja projektowa</w:t>
      </w:r>
      <w:r w:rsidRPr="006D01B6">
        <w:rPr>
          <w:rFonts w:ascii="Arial" w:hAnsi="Arial" w:cs="Arial"/>
          <w:sz w:val="18"/>
          <w:szCs w:val="18"/>
        </w:rPr>
        <w:t xml:space="preserve"> – część dokumentacji projektowej, która wskazuje lokalizację, charakterystykę i wymiary obiektu będącego przedmiarem robót.</w:t>
      </w:r>
    </w:p>
    <w:p w:rsidR="00294C2B" w:rsidRPr="006D01B6" w:rsidRDefault="001817BF">
      <w:pPr>
        <w:pStyle w:val="Domylnie"/>
        <w:ind w:left="360"/>
        <w:jc w:val="both"/>
        <w:rPr>
          <w:rFonts w:ascii="Arial" w:hAnsi="Arial" w:cs="Arial"/>
          <w:sz w:val="18"/>
          <w:szCs w:val="18"/>
        </w:rPr>
      </w:pPr>
      <w:r w:rsidRPr="001E0172">
        <w:rPr>
          <w:rFonts w:ascii="Arial" w:eastAsia="TTE134CC38t00" w:hAnsi="Arial" w:cs="Arial"/>
          <w:b/>
          <w:sz w:val="18"/>
          <w:szCs w:val="18"/>
        </w:rPr>
        <w:lastRenderedPageBreak/>
        <w:t>1.4.9. Rekultywacja</w:t>
      </w:r>
      <w:r w:rsidRPr="006D01B6">
        <w:rPr>
          <w:rFonts w:ascii="Arial" w:eastAsia="TTE134CC38t00" w:hAnsi="Arial" w:cs="Arial"/>
          <w:sz w:val="18"/>
          <w:szCs w:val="18"/>
        </w:rPr>
        <w:t xml:space="preserve"> - należy przez to rozumieć roboty mające na celu uporządkowanie i przywrócenie pierwotnych funkcji terenu naruszonego w czasie realizacji budowy lub robót budowlanych.</w:t>
      </w:r>
    </w:p>
    <w:p w:rsidR="00294C2B" w:rsidRPr="006D01B6" w:rsidRDefault="00294C2B">
      <w:pPr>
        <w:pStyle w:val="Domylnie"/>
        <w:ind w:left="360"/>
        <w:jc w:val="both"/>
        <w:rPr>
          <w:rFonts w:ascii="Arial" w:hAnsi="Arial" w:cs="Arial"/>
          <w:sz w:val="18"/>
          <w:szCs w:val="18"/>
        </w:rPr>
      </w:pPr>
    </w:p>
    <w:p w:rsidR="00294C2B" w:rsidRPr="006D01B6" w:rsidRDefault="001817BF">
      <w:pPr>
        <w:pStyle w:val="tekstost"/>
        <w:tabs>
          <w:tab w:val="left" w:pos="984"/>
        </w:tabs>
        <w:spacing w:before="60" w:after="60"/>
        <w:ind w:left="360"/>
        <w:rPr>
          <w:rFonts w:ascii="Arial" w:hAnsi="Arial" w:cs="Arial"/>
          <w:sz w:val="18"/>
          <w:szCs w:val="18"/>
        </w:rPr>
      </w:pPr>
      <w:r w:rsidRPr="001E0172">
        <w:rPr>
          <w:rFonts w:ascii="Arial" w:eastAsia="TTE134CC38t00" w:hAnsi="Arial" w:cs="Arial"/>
          <w:b/>
          <w:sz w:val="18"/>
          <w:szCs w:val="18"/>
        </w:rPr>
        <w:t xml:space="preserve">1.4.10. </w:t>
      </w:r>
      <w:r w:rsidRPr="001E0172">
        <w:rPr>
          <w:rFonts w:ascii="Arial" w:hAnsi="Arial" w:cs="Arial"/>
          <w:b/>
          <w:sz w:val="18"/>
          <w:szCs w:val="18"/>
        </w:rPr>
        <w:t>Laboratorium</w:t>
      </w:r>
      <w:r w:rsidRPr="006D01B6">
        <w:rPr>
          <w:rFonts w:ascii="Arial" w:hAnsi="Arial" w:cs="Arial"/>
          <w:b/>
          <w:sz w:val="18"/>
          <w:szCs w:val="18"/>
        </w:rPr>
        <w:t xml:space="preserve"> -</w:t>
      </w:r>
      <w:r w:rsidRPr="006D01B6">
        <w:rPr>
          <w:rFonts w:ascii="Arial" w:hAnsi="Arial" w:cs="Arial"/>
          <w:sz w:val="18"/>
          <w:szCs w:val="18"/>
        </w:rPr>
        <w:t xml:space="preserve"> drogowe lub inne laboratorium badawcze, zaakceptowane przez    Zamawiającego, niezbędne do przeprowadzenia wszelkich badań i prób związanych z oceną jakości materiałów oraz robót.</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numPr>
          <w:ilvl w:val="1"/>
          <w:numId w:val="3"/>
        </w:numPr>
        <w:jc w:val="both"/>
        <w:rPr>
          <w:rFonts w:ascii="Arial" w:hAnsi="Arial" w:cs="Arial"/>
          <w:sz w:val="18"/>
          <w:szCs w:val="18"/>
        </w:rPr>
      </w:pPr>
      <w:r w:rsidRPr="006D01B6">
        <w:rPr>
          <w:rFonts w:ascii="Arial" w:hAnsi="Arial" w:cs="Arial"/>
          <w:b/>
          <w:sz w:val="18"/>
          <w:szCs w:val="18"/>
        </w:rPr>
        <w:t>Ogólne wymagania dotyczące wykonania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1.5.1.</w:t>
      </w:r>
      <w:r w:rsidRPr="006D01B6">
        <w:rPr>
          <w:rFonts w:ascii="Arial" w:hAnsi="Arial" w:cs="Arial"/>
          <w:sz w:val="18"/>
          <w:szCs w:val="18"/>
        </w:rPr>
        <w:t xml:space="preserve"> Wykonawca jest odpowiedzialny za jako</w:t>
      </w:r>
      <w:r w:rsidRPr="006D01B6">
        <w:rPr>
          <w:rFonts w:ascii="Arial" w:eastAsia="TimesNewRoman" w:hAnsi="Arial" w:cs="Arial"/>
          <w:sz w:val="18"/>
          <w:szCs w:val="18"/>
        </w:rPr>
        <w:t xml:space="preserve">ść wykonanych robót </w:t>
      </w:r>
      <w:r w:rsidRPr="006D01B6">
        <w:rPr>
          <w:rFonts w:ascii="Arial" w:hAnsi="Arial" w:cs="Arial"/>
          <w:sz w:val="18"/>
          <w:szCs w:val="18"/>
        </w:rPr>
        <w:t>oraz zgodno</w:t>
      </w:r>
      <w:r w:rsidRPr="006D01B6">
        <w:rPr>
          <w:rFonts w:ascii="Arial" w:eastAsia="TimesNewRoman" w:hAnsi="Arial" w:cs="Arial"/>
          <w:sz w:val="18"/>
          <w:szCs w:val="18"/>
        </w:rPr>
        <w:t xml:space="preserve">ść </w:t>
      </w:r>
      <w:r w:rsidRPr="006D01B6">
        <w:rPr>
          <w:rFonts w:ascii="Arial" w:hAnsi="Arial" w:cs="Arial"/>
          <w:sz w:val="18"/>
          <w:szCs w:val="18"/>
        </w:rPr>
        <w:t>z ustaleniami projektowymi, SST i poleceniami Inspektora Nadzoru.</w:t>
      </w:r>
    </w:p>
    <w:p w:rsidR="00294C2B" w:rsidRPr="006D01B6" w:rsidRDefault="00294C2B">
      <w:pPr>
        <w:pStyle w:val="Domylnie"/>
        <w:ind w:left="360"/>
        <w:jc w:val="both"/>
        <w:rPr>
          <w:rFonts w:ascii="Arial" w:hAnsi="Arial" w:cs="Arial"/>
          <w:sz w:val="18"/>
          <w:szCs w:val="18"/>
        </w:rPr>
      </w:pPr>
    </w:p>
    <w:p w:rsidR="00294C2B" w:rsidRPr="001E0172" w:rsidRDefault="001817BF" w:rsidP="001E0172">
      <w:pPr>
        <w:pStyle w:val="Domylnie"/>
        <w:ind w:left="360"/>
        <w:jc w:val="both"/>
        <w:rPr>
          <w:rFonts w:ascii="Arial" w:hAnsi="Arial" w:cs="Arial"/>
          <w:sz w:val="18"/>
          <w:szCs w:val="18"/>
        </w:rPr>
      </w:pPr>
      <w:r w:rsidRPr="001E0172">
        <w:rPr>
          <w:rFonts w:ascii="Arial" w:hAnsi="Arial" w:cs="Arial"/>
          <w:b/>
          <w:sz w:val="18"/>
          <w:szCs w:val="18"/>
        </w:rPr>
        <w:t>1.5.2.Przekazanie terenu budowy</w:t>
      </w:r>
    </w:p>
    <w:p w:rsidR="00294C2B" w:rsidRPr="006D01B6" w:rsidRDefault="001817BF">
      <w:pPr>
        <w:pStyle w:val="Domylnie"/>
        <w:spacing w:before="60"/>
        <w:ind w:left="360"/>
        <w:jc w:val="both"/>
        <w:rPr>
          <w:rFonts w:ascii="Arial" w:hAnsi="Arial" w:cs="Arial"/>
          <w:sz w:val="18"/>
          <w:szCs w:val="18"/>
        </w:rPr>
      </w:pPr>
      <w:r w:rsidRPr="006D01B6">
        <w:rPr>
          <w:rFonts w:ascii="Arial" w:hAnsi="Arial" w:cs="Arial"/>
          <w:sz w:val="18"/>
          <w:szCs w:val="18"/>
        </w:rPr>
        <w:t>Zamawiający w terminie określonym w dokumentach umowy przekaże Wykonawcy teren budowy wraz ze wszystkimi wymaganymi uzgodnieniami prawnymi i administracyjnymi, dziennik budowy oraz dwa egzemplarze dokumentacji projektowej i dwa komplety SST.</w:t>
      </w:r>
    </w:p>
    <w:p w:rsidR="00294C2B" w:rsidRPr="001E0172" w:rsidRDefault="001817BF">
      <w:pPr>
        <w:pStyle w:val="Nagwek3"/>
        <w:numPr>
          <w:ilvl w:val="2"/>
          <w:numId w:val="1"/>
        </w:numPr>
        <w:ind w:left="0" w:firstLine="360"/>
        <w:rPr>
          <w:sz w:val="18"/>
          <w:szCs w:val="18"/>
        </w:rPr>
      </w:pPr>
      <w:r w:rsidRPr="001E0172">
        <w:rPr>
          <w:sz w:val="18"/>
          <w:szCs w:val="18"/>
        </w:rPr>
        <w:t>1.5.3. Dokumentacja projektowa</w:t>
      </w:r>
    </w:p>
    <w:p w:rsidR="00294C2B" w:rsidRPr="006D01B6" w:rsidRDefault="001817BF">
      <w:pPr>
        <w:pStyle w:val="Domylnie"/>
        <w:numPr>
          <w:ilvl w:val="0"/>
          <w:numId w:val="7"/>
        </w:numPr>
        <w:spacing w:before="60"/>
        <w:jc w:val="both"/>
        <w:rPr>
          <w:rFonts w:ascii="Arial" w:hAnsi="Arial" w:cs="Arial"/>
          <w:sz w:val="18"/>
          <w:szCs w:val="18"/>
        </w:rPr>
      </w:pPr>
      <w:r w:rsidRPr="006D01B6">
        <w:rPr>
          <w:rFonts w:ascii="Arial" w:hAnsi="Arial" w:cs="Arial"/>
          <w:sz w:val="18"/>
          <w:szCs w:val="18"/>
        </w:rPr>
        <w:t>Niniejsza SST opracowana jest na podstawie dokumentacji projektowej, której zawartość określona jest w szczegółowych warunkach umowy.</w:t>
      </w:r>
    </w:p>
    <w:p w:rsidR="00294C2B" w:rsidRPr="006D01B6" w:rsidRDefault="001817BF">
      <w:pPr>
        <w:pStyle w:val="Domylnie"/>
        <w:numPr>
          <w:ilvl w:val="0"/>
          <w:numId w:val="7"/>
        </w:numPr>
        <w:spacing w:before="60"/>
        <w:jc w:val="both"/>
        <w:rPr>
          <w:rFonts w:ascii="Arial" w:hAnsi="Arial" w:cs="Arial"/>
          <w:sz w:val="18"/>
          <w:szCs w:val="18"/>
        </w:rPr>
      </w:pPr>
      <w:r w:rsidRPr="006D01B6">
        <w:rPr>
          <w:rFonts w:ascii="Arial" w:hAnsi="Arial" w:cs="Arial"/>
          <w:sz w:val="18"/>
          <w:szCs w:val="18"/>
        </w:rPr>
        <w:t>Wszelkie zmiany dokonywane w dokumentacji projektowej powinny być wprowadzane na piśmie i zatwierdzane przez Inspektora Nadzoru.</w:t>
      </w:r>
    </w:p>
    <w:p w:rsidR="00294C2B" w:rsidRPr="006D01B6" w:rsidRDefault="00294C2B">
      <w:pPr>
        <w:pStyle w:val="Domylnie"/>
        <w:spacing w:before="60"/>
        <w:rPr>
          <w:rFonts w:ascii="Arial" w:hAnsi="Arial" w:cs="Arial"/>
          <w:sz w:val="18"/>
          <w:szCs w:val="18"/>
        </w:rPr>
      </w:pPr>
    </w:p>
    <w:p w:rsidR="00294C2B" w:rsidRPr="001E0172" w:rsidRDefault="001817BF">
      <w:pPr>
        <w:pStyle w:val="Domylnie"/>
        <w:spacing w:before="60"/>
        <w:ind w:left="360"/>
        <w:rPr>
          <w:rFonts w:ascii="Arial" w:hAnsi="Arial" w:cs="Arial"/>
          <w:sz w:val="18"/>
          <w:szCs w:val="18"/>
        </w:rPr>
      </w:pPr>
      <w:r w:rsidRPr="001E0172">
        <w:rPr>
          <w:rFonts w:ascii="Arial" w:hAnsi="Arial" w:cs="Arial"/>
          <w:b/>
          <w:sz w:val="18"/>
          <w:szCs w:val="18"/>
        </w:rPr>
        <w:t>1.5.4. Zgodność wykonywanych robót z dokumentacją projektową i SST</w:t>
      </w:r>
    </w:p>
    <w:p w:rsidR="00294C2B" w:rsidRPr="006D01B6" w:rsidRDefault="001817BF">
      <w:pPr>
        <w:pStyle w:val="Domylnie"/>
        <w:numPr>
          <w:ilvl w:val="0"/>
          <w:numId w:val="9"/>
        </w:numPr>
        <w:spacing w:before="60"/>
        <w:jc w:val="both"/>
        <w:rPr>
          <w:rFonts w:ascii="Arial" w:hAnsi="Arial" w:cs="Arial"/>
          <w:sz w:val="18"/>
          <w:szCs w:val="18"/>
        </w:rPr>
      </w:pPr>
      <w:r w:rsidRPr="006D01B6">
        <w:rPr>
          <w:rFonts w:ascii="Arial" w:hAnsi="Arial" w:cs="Arial"/>
          <w:sz w:val="18"/>
          <w:szCs w:val="18"/>
        </w:rPr>
        <w:t>Dokumentacja projektowa, SST, warunki kontraktu oraz dodatkowe dokumenty przekazane przez Inspektora Nadzoru Wykonawcy stanowią część umowy, jakiekolwiek wymaganie występujące w jednym z tych dokumentów jest tak samo wiążące jakby występowało we wszystkich dokumentach.</w:t>
      </w:r>
    </w:p>
    <w:p w:rsidR="00294C2B" w:rsidRPr="006D01B6" w:rsidRDefault="001817BF">
      <w:pPr>
        <w:pStyle w:val="Domylnie"/>
        <w:numPr>
          <w:ilvl w:val="0"/>
          <w:numId w:val="8"/>
        </w:numPr>
        <w:spacing w:before="60"/>
        <w:jc w:val="both"/>
        <w:rPr>
          <w:rFonts w:ascii="Arial" w:hAnsi="Arial" w:cs="Arial"/>
          <w:sz w:val="18"/>
          <w:szCs w:val="18"/>
        </w:rPr>
      </w:pPr>
      <w:r w:rsidRPr="006D01B6">
        <w:rPr>
          <w:rFonts w:ascii="Arial" w:hAnsi="Arial" w:cs="Arial"/>
          <w:sz w:val="18"/>
          <w:szCs w:val="18"/>
        </w:rPr>
        <w:t>Wszystkie dostarczone materiały oraz wykonane roboty muszą być zgodne z dokumentacją projektową i SST.</w:t>
      </w:r>
    </w:p>
    <w:p w:rsidR="00294C2B" w:rsidRPr="006D01B6" w:rsidRDefault="001817BF">
      <w:pPr>
        <w:pStyle w:val="Domylnie"/>
        <w:numPr>
          <w:ilvl w:val="0"/>
          <w:numId w:val="8"/>
        </w:numPr>
        <w:spacing w:after="60"/>
        <w:jc w:val="both"/>
        <w:rPr>
          <w:rFonts w:ascii="Arial" w:hAnsi="Arial" w:cs="Arial"/>
          <w:sz w:val="18"/>
          <w:szCs w:val="18"/>
        </w:rPr>
      </w:pPr>
      <w:r w:rsidRPr="006D01B6">
        <w:rPr>
          <w:rFonts w:ascii="Arial" w:hAnsi="Arial" w:cs="Arial"/>
          <w:sz w:val="18"/>
          <w:szCs w:val="18"/>
        </w:rPr>
        <w:t>W sytuacji gdy materiały lub roboty nie będą w pełni zgodne z dokumentacją projektową oraz SST i wpłynie to niezadowalającą na jakość elementu robót, to takie materiały zostaną zastąpione innymi, a roboty wykonane ponownie na koszt Wykonawcy.</w:t>
      </w:r>
    </w:p>
    <w:p w:rsidR="00294C2B" w:rsidRPr="006D01B6" w:rsidRDefault="001817BF">
      <w:pPr>
        <w:pStyle w:val="Domylnie"/>
        <w:numPr>
          <w:ilvl w:val="0"/>
          <w:numId w:val="8"/>
        </w:numPr>
        <w:jc w:val="both"/>
        <w:rPr>
          <w:rFonts w:ascii="Arial" w:hAnsi="Arial" w:cs="Arial"/>
          <w:sz w:val="18"/>
          <w:szCs w:val="18"/>
        </w:rPr>
      </w:pPr>
      <w:r w:rsidRPr="006D01B6">
        <w:rPr>
          <w:rFonts w:ascii="Arial" w:hAnsi="Arial" w:cs="Arial"/>
          <w:sz w:val="18"/>
          <w:szCs w:val="18"/>
        </w:rPr>
        <w:t>W przypadku rozbieżności w ustaleniach poszczególnych dokumentów obowiązuje kolejność ich ważności wymieniona w „Ogólnych warunkach umowy”.</w:t>
      </w:r>
    </w:p>
    <w:p w:rsidR="00294C2B" w:rsidRPr="006D01B6" w:rsidRDefault="001817BF">
      <w:pPr>
        <w:pStyle w:val="Domylnie"/>
        <w:numPr>
          <w:ilvl w:val="0"/>
          <w:numId w:val="8"/>
        </w:numPr>
        <w:jc w:val="both"/>
        <w:rPr>
          <w:rFonts w:ascii="Arial" w:hAnsi="Arial" w:cs="Arial"/>
          <w:sz w:val="18"/>
          <w:szCs w:val="18"/>
        </w:rPr>
      </w:pPr>
      <w:r w:rsidRPr="006D01B6">
        <w:rPr>
          <w:rFonts w:ascii="Arial" w:hAnsi="Arial" w:cs="Arial"/>
          <w:sz w:val="18"/>
          <w:szCs w:val="18"/>
        </w:rPr>
        <w:t xml:space="preserve">Wykonawca nie może wykorzystywać błędów lub </w:t>
      </w:r>
      <w:proofErr w:type="spellStart"/>
      <w:r w:rsidRPr="006D01B6">
        <w:rPr>
          <w:rFonts w:ascii="Arial" w:hAnsi="Arial" w:cs="Arial"/>
          <w:sz w:val="18"/>
          <w:szCs w:val="18"/>
        </w:rPr>
        <w:t>opuszczeń</w:t>
      </w:r>
      <w:proofErr w:type="spellEnd"/>
      <w:r w:rsidRPr="006D01B6">
        <w:rPr>
          <w:rFonts w:ascii="Arial" w:hAnsi="Arial" w:cs="Arial"/>
          <w:sz w:val="18"/>
          <w:szCs w:val="18"/>
        </w:rPr>
        <w:t xml:space="preserve"> w dokumentach kontraktowych, a o ich wykryciu zobowiązany jest powiadomić Inspektora Nadzoru, który wprowadzi niezbędne zmiany lub uzupełnienia.</w:t>
      </w:r>
    </w:p>
    <w:p w:rsidR="00294C2B" w:rsidRPr="006D01B6" w:rsidRDefault="001817BF">
      <w:pPr>
        <w:pStyle w:val="Domylnie"/>
        <w:numPr>
          <w:ilvl w:val="0"/>
          <w:numId w:val="8"/>
        </w:numPr>
        <w:jc w:val="both"/>
        <w:rPr>
          <w:rFonts w:ascii="Arial" w:hAnsi="Arial" w:cs="Arial"/>
          <w:sz w:val="18"/>
          <w:szCs w:val="18"/>
        </w:rPr>
      </w:pPr>
      <w:r w:rsidRPr="006D01B6">
        <w:rPr>
          <w:rFonts w:ascii="Arial" w:hAnsi="Arial" w:cs="Arial"/>
          <w:sz w:val="18"/>
          <w:szCs w:val="18"/>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294C2B" w:rsidRPr="006D01B6" w:rsidRDefault="00294C2B">
      <w:pPr>
        <w:pStyle w:val="Domylnie"/>
        <w:rPr>
          <w:rFonts w:ascii="Arial" w:hAnsi="Arial" w:cs="Arial"/>
          <w:sz w:val="18"/>
          <w:szCs w:val="18"/>
        </w:rPr>
      </w:pPr>
    </w:p>
    <w:p w:rsidR="00294C2B" w:rsidRPr="001E0172" w:rsidRDefault="00294C2B">
      <w:pPr>
        <w:pStyle w:val="Domylnie"/>
        <w:rPr>
          <w:rFonts w:ascii="Arial" w:hAnsi="Arial" w:cs="Arial"/>
          <w:b/>
          <w:sz w:val="18"/>
          <w:szCs w:val="18"/>
        </w:rPr>
      </w:pPr>
    </w:p>
    <w:p w:rsidR="00294C2B" w:rsidRPr="001E0172" w:rsidRDefault="001817BF">
      <w:pPr>
        <w:pStyle w:val="Domylnie"/>
        <w:numPr>
          <w:ilvl w:val="2"/>
          <w:numId w:val="10"/>
        </w:numPr>
        <w:jc w:val="both"/>
        <w:rPr>
          <w:rFonts w:ascii="Arial" w:hAnsi="Arial" w:cs="Arial"/>
          <w:b/>
          <w:sz w:val="18"/>
          <w:szCs w:val="18"/>
        </w:rPr>
      </w:pPr>
      <w:r w:rsidRPr="001E0172">
        <w:rPr>
          <w:rFonts w:ascii="Arial" w:hAnsi="Arial" w:cs="Arial"/>
          <w:b/>
          <w:sz w:val="18"/>
          <w:szCs w:val="18"/>
        </w:rPr>
        <w:t>Odpowiedzialność wobec prawa oraz przestrzeganie prawa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zobowiązany jest znać wszystkie ustawy, zarządzenia władz centralnych i lokalnych, oraz inne przepisy, instrukcje i wytyczne, które wiążą się z realizacją robót lub mogą wpłynąć na sposób przeprowadzenia robót.</w:t>
      </w:r>
    </w:p>
    <w:p w:rsidR="00294C2B" w:rsidRPr="001E0172" w:rsidRDefault="00294C2B">
      <w:pPr>
        <w:pStyle w:val="Domylnie"/>
        <w:rPr>
          <w:rFonts w:ascii="Arial" w:hAnsi="Arial" w:cs="Arial"/>
          <w:b/>
          <w:sz w:val="18"/>
          <w:szCs w:val="18"/>
        </w:rPr>
      </w:pPr>
    </w:p>
    <w:p w:rsidR="00294C2B" w:rsidRPr="001E0172" w:rsidRDefault="001817BF">
      <w:pPr>
        <w:pStyle w:val="Domylnie"/>
        <w:numPr>
          <w:ilvl w:val="2"/>
          <w:numId w:val="10"/>
        </w:numPr>
        <w:rPr>
          <w:rFonts w:ascii="Arial" w:hAnsi="Arial" w:cs="Arial"/>
          <w:b/>
          <w:sz w:val="18"/>
          <w:szCs w:val="18"/>
        </w:rPr>
      </w:pPr>
      <w:r w:rsidRPr="001E0172">
        <w:rPr>
          <w:rFonts w:ascii="Arial" w:hAnsi="Arial" w:cs="Arial"/>
          <w:b/>
          <w:sz w:val="18"/>
          <w:szCs w:val="18"/>
        </w:rPr>
        <w:t>Zabezpieczenie terenu budowy</w:t>
      </w:r>
    </w:p>
    <w:p w:rsidR="00294C2B" w:rsidRPr="006D01B6" w:rsidRDefault="001817BF">
      <w:pPr>
        <w:pStyle w:val="Domylnie"/>
        <w:numPr>
          <w:ilvl w:val="0"/>
          <w:numId w:val="11"/>
        </w:numPr>
        <w:jc w:val="both"/>
        <w:rPr>
          <w:rFonts w:ascii="Arial" w:hAnsi="Arial" w:cs="Arial"/>
          <w:sz w:val="18"/>
          <w:szCs w:val="18"/>
        </w:rPr>
      </w:pPr>
      <w:r w:rsidRPr="006D01B6">
        <w:rPr>
          <w:rFonts w:ascii="Arial" w:hAnsi="Arial" w:cs="Arial"/>
          <w:sz w:val="18"/>
          <w:szCs w:val="18"/>
        </w:rPr>
        <w:t>Wykonawca jest zobowiązany do zabezpieczenia terenu budowy/robót w okresie trwania realizacji umowy, aż do zakończenia i odbioru ostatecznego robót.</w:t>
      </w:r>
    </w:p>
    <w:p w:rsidR="00294C2B" w:rsidRPr="006D01B6" w:rsidRDefault="001817BF">
      <w:pPr>
        <w:pStyle w:val="Domylnie"/>
        <w:numPr>
          <w:ilvl w:val="0"/>
          <w:numId w:val="11"/>
        </w:numPr>
        <w:jc w:val="both"/>
        <w:rPr>
          <w:rFonts w:ascii="Arial" w:hAnsi="Arial" w:cs="Arial"/>
          <w:sz w:val="18"/>
          <w:szCs w:val="18"/>
        </w:rPr>
      </w:pPr>
      <w:r w:rsidRPr="006D01B6">
        <w:rPr>
          <w:rFonts w:ascii="Arial" w:hAnsi="Arial" w:cs="Arial"/>
          <w:sz w:val="18"/>
          <w:szCs w:val="18"/>
        </w:rPr>
        <w:t>Przed rozpoczęciem robót Wykonawca umieści, w miejscach i ilościach określonych przez Inspektora Nadzoru, tablice informacyjne, których treść będzie zatwierdzona przez Inspektora Nadzoru. Tablice informacyjne będą utrzymywane przez Wykonawcę w dobrym stanie przez cały okres realizacji robót.</w:t>
      </w:r>
    </w:p>
    <w:p w:rsidR="00294C2B" w:rsidRPr="006D01B6" w:rsidRDefault="001817BF">
      <w:pPr>
        <w:pStyle w:val="Domylnie"/>
        <w:numPr>
          <w:ilvl w:val="0"/>
          <w:numId w:val="11"/>
        </w:numPr>
        <w:jc w:val="both"/>
        <w:rPr>
          <w:rFonts w:ascii="Arial" w:hAnsi="Arial" w:cs="Arial"/>
          <w:sz w:val="18"/>
          <w:szCs w:val="18"/>
        </w:rPr>
      </w:pPr>
      <w:r w:rsidRPr="006D01B6">
        <w:rPr>
          <w:rFonts w:ascii="Arial" w:hAnsi="Arial" w:cs="Arial"/>
          <w:sz w:val="18"/>
          <w:szCs w:val="18"/>
        </w:rPr>
        <w:t>Koszt zabezpieczenia terenu budowy/robót nie podlega odrębnej zapłacie i przyjmuje się, że jest włączony w cenę umowną.</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1.5.7. Ochrona środowiska w czasie trwania robót</w:t>
      </w:r>
    </w:p>
    <w:p w:rsidR="00294C2B" w:rsidRPr="006D01B6" w:rsidRDefault="001817BF">
      <w:pPr>
        <w:pStyle w:val="Domylnie"/>
        <w:numPr>
          <w:ilvl w:val="0"/>
          <w:numId w:val="12"/>
        </w:numPr>
        <w:jc w:val="both"/>
        <w:rPr>
          <w:rFonts w:ascii="Arial" w:hAnsi="Arial" w:cs="Arial"/>
          <w:sz w:val="18"/>
          <w:szCs w:val="18"/>
        </w:rPr>
      </w:pPr>
      <w:r w:rsidRPr="006D01B6">
        <w:rPr>
          <w:rFonts w:ascii="Arial" w:hAnsi="Arial" w:cs="Arial"/>
          <w:sz w:val="18"/>
          <w:szCs w:val="18"/>
        </w:rPr>
        <w:t>Wykonawca ma obowiązek znać i stosować w czasie prowadzenia robót wszystkie przepisy dotyczące ochrony środowiska naturalnego.</w:t>
      </w:r>
    </w:p>
    <w:p w:rsidR="00294C2B" w:rsidRPr="006D01B6" w:rsidRDefault="001817BF">
      <w:pPr>
        <w:pStyle w:val="Domylnie"/>
        <w:numPr>
          <w:ilvl w:val="0"/>
          <w:numId w:val="12"/>
        </w:numPr>
        <w:jc w:val="both"/>
        <w:rPr>
          <w:rFonts w:ascii="Arial" w:hAnsi="Arial" w:cs="Arial"/>
          <w:sz w:val="18"/>
          <w:szCs w:val="18"/>
        </w:rPr>
      </w:pPr>
      <w:r w:rsidRPr="006D01B6">
        <w:rPr>
          <w:rFonts w:ascii="Arial" w:hAnsi="Arial" w:cs="Arial"/>
          <w:sz w:val="18"/>
          <w:szCs w:val="18"/>
        </w:rPr>
        <w:lastRenderedPageBreak/>
        <w:t>W okresie trwania robót Wykonawca ma obowiązek:</w:t>
      </w:r>
    </w:p>
    <w:p w:rsidR="00294C2B" w:rsidRPr="006D01B6" w:rsidRDefault="001817BF">
      <w:pPr>
        <w:pStyle w:val="Domylnie"/>
        <w:numPr>
          <w:ilvl w:val="0"/>
          <w:numId w:val="34"/>
        </w:numPr>
        <w:jc w:val="both"/>
        <w:textAlignment w:val="baseline"/>
        <w:rPr>
          <w:rFonts w:ascii="Arial" w:hAnsi="Arial" w:cs="Arial"/>
          <w:sz w:val="18"/>
          <w:szCs w:val="18"/>
        </w:rPr>
      </w:pPr>
      <w:r w:rsidRPr="006D01B6">
        <w:rPr>
          <w:rFonts w:ascii="Arial" w:hAnsi="Arial" w:cs="Arial"/>
          <w:sz w:val="18"/>
          <w:szCs w:val="18"/>
        </w:rPr>
        <w:t>utrzymywać teren budowy i wykopy w stanie bez wody stojącej,</w:t>
      </w:r>
    </w:p>
    <w:p w:rsidR="00294C2B" w:rsidRPr="006D01B6" w:rsidRDefault="001817BF">
      <w:pPr>
        <w:pStyle w:val="Domylnie"/>
        <w:numPr>
          <w:ilvl w:val="0"/>
          <w:numId w:val="35"/>
        </w:numPr>
        <w:jc w:val="both"/>
        <w:textAlignment w:val="baseline"/>
        <w:rPr>
          <w:rFonts w:ascii="Arial" w:hAnsi="Arial" w:cs="Arial"/>
          <w:sz w:val="18"/>
          <w:szCs w:val="18"/>
        </w:rPr>
      </w:pPr>
      <w:r w:rsidRPr="006D01B6">
        <w:rPr>
          <w:rFonts w:ascii="Arial" w:hAnsi="Arial" w:cs="Arial"/>
          <w:sz w:val="18"/>
          <w:szCs w:val="18"/>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wynikających ze skażenia, hałasu lub innych przyczyn powstałych w następstwie jego sposobu działania. </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1.5.8. Ochrona przeciwpożarowa</w:t>
      </w:r>
    </w:p>
    <w:p w:rsidR="00294C2B" w:rsidRPr="006D01B6" w:rsidRDefault="001817BF">
      <w:pPr>
        <w:pStyle w:val="Domylnie"/>
        <w:numPr>
          <w:ilvl w:val="0"/>
          <w:numId w:val="13"/>
        </w:numPr>
        <w:jc w:val="both"/>
        <w:rPr>
          <w:rFonts w:ascii="Arial" w:hAnsi="Arial" w:cs="Arial"/>
          <w:sz w:val="18"/>
          <w:szCs w:val="18"/>
        </w:rPr>
      </w:pPr>
      <w:r w:rsidRPr="006D01B6">
        <w:rPr>
          <w:rFonts w:ascii="Arial" w:hAnsi="Arial" w:cs="Arial"/>
          <w:sz w:val="18"/>
          <w:szCs w:val="18"/>
        </w:rPr>
        <w:t>Wykonawca ma obowiązek znać i przestrzegać w czasie prowadzenia robót wszystkie przepisy dotyczące ochrony przeciwpożarowej.</w:t>
      </w:r>
    </w:p>
    <w:p w:rsidR="00294C2B" w:rsidRPr="006D01B6" w:rsidRDefault="001817BF">
      <w:pPr>
        <w:pStyle w:val="Domylnie"/>
        <w:numPr>
          <w:ilvl w:val="0"/>
          <w:numId w:val="13"/>
        </w:numPr>
        <w:jc w:val="both"/>
        <w:rPr>
          <w:rFonts w:ascii="Arial" w:hAnsi="Arial" w:cs="Arial"/>
          <w:sz w:val="18"/>
          <w:szCs w:val="18"/>
        </w:rPr>
      </w:pPr>
      <w:r w:rsidRPr="006D01B6">
        <w:rPr>
          <w:rFonts w:ascii="Arial" w:hAnsi="Arial" w:cs="Arial"/>
          <w:sz w:val="18"/>
          <w:szCs w:val="18"/>
        </w:rPr>
        <w:t>Wykonawca będzie utrzymywać sprawny sprzęt przeciwpożarowy, wymagany przez odpowiednie przepisy, na terenie baz produkcyjnych, w pomieszczeniach biurowych, mieszkalnych i magazynach oraz w maszynach i pojazdach.</w:t>
      </w:r>
    </w:p>
    <w:p w:rsidR="00294C2B" w:rsidRPr="006D01B6" w:rsidRDefault="001817BF">
      <w:pPr>
        <w:pStyle w:val="Domylnie"/>
        <w:numPr>
          <w:ilvl w:val="0"/>
          <w:numId w:val="13"/>
        </w:numPr>
        <w:jc w:val="both"/>
        <w:rPr>
          <w:rFonts w:ascii="Arial" w:hAnsi="Arial" w:cs="Arial"/>
          <w:sz w:val="18"/>
          <w:szCs w:val="18"/>
        </w:rPr>
      </w:pPr>
      <w:r w:rsidRPr="006D01B6">
        <w:rPr>
          <w:rFonts w:ascii="Arial" w:hAnsi="Arial" w:cs="Arial"/>
          <w:sz w:val="18"/>
          <w:szCs w:val="18"/>
        </w:rPr>
        <w:t>Materiały łatwopalne będą składowane w sposób zgodny z odpowiednimi przepisami i zabezpieczone przed dostępem osób trzecich.</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1.5.9. Ochrona własności publicznej i prywatnej</w:t>
      </w:r>
    </w:p>
    <w:p w:rsidR="00294C2B" w:rsidRPr="006D01B6" w:rsidRDefault="001817BF">
      <w:pPr>
        <w:pStyle w:val="Domylnie"/>
        <w:numPr>
          <w:ilvl w:val="0"/>
          <w:numId w:val="15"/>
        </w:numPr>
        <w:spacing w:before="60"/>
        <w:jc w:val="both"/>
        <w:rPr>
          <w:rFonts w:ascii="Arial" w:hAnsi="Arial" w:cs="Arial"/>
          <w:sz w:val="18"/>
          <w:szCs w:val="18"/>
        </w:rPr>
      </w:pPr>
      <w:r w:rsidRPr="006D01B6">
        <w:rPr>
          <w:rFonts w:ascii="Arial" w:hAnsi="Arial" w:cs="Arial"/>
          <w:sz w:val="18"/>
          <w:szCs w:val="18"/>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294C2B" w:rsidRPr="006D01B6" w:rsidRDefault="001817BF">
      <w:pPr>
        <w:pStyle w:val="Domylnie"/>
        <w:numPr>
          <w:ilvl w:val="0"/>
          <w:numId w:val="14"/>
        </w:numPr>
        <w:jc w:val="both"/>
        <w:rPr>
          <w:rFonts w:ascii="Arial" w:hAnsi="Arial" w:cs="Arial"/>
          <w:sz w:val="18"/>
          <w:szCs w:val="18"/>
        </w:rPr>
      </w:pPr>
      <w:r w:rsidRPr="006D01B6">
        <w:rPr>
          <w:rFonts w:ascii="Arial" w:hAnsi="Arial" w:cs="Arial"/>
          <w:sz w:val="18"/>
          <w:szCs w:val="18"/>
        </w:rPr>
        <w:t>O fakcie przypadkowego uszkodzenia tych instalacji Wykonawca bezzwłocznie powiadomi Inspektora Nadzoru i zainteresowane władze oraz będzie z nimi współpracował dostarczając wszelkiej pomocy potrzebnej przy dokonywaniu napraw.</w:t>
      </w:r>
    </w:p>
    <w:p w:rsidR="00294C2B" w:rsidRPr="006D01B6" w:rsidRDefault="001817BF">
      <w:pPr>
        <w:pStyle w:val="Domylnie"/>
        <w:numPr>
          <w:ilvl w:val="0"/>
          <w:numId w:val="14"/>
        </w:numPr>
        <w:jc w:val="both"/>
        <w:rPr>
          <w:rFonts w:ascii="Arial" w:hAnsi="Arial" w:cs="Arial"/>
          <w:sz w:val="18"/>
          <w:szCs w:val="18"/>
        </w:rPr>
      </w:pPr>
      <w:r w:rsidRPr="006D01B6">
        <w:rPr>
          <w:rFonts w:ascii="Arial" w:hAnsi="Arial" w:cs="Arial"/>
          <w:sz w:val="18"/>
          <w:szCs w:val="18"/>
        </w:rPr>
        <w:t>Wykonawca będzie odpowiadać za wszelkie spowodowane przez jego działania uszkodzenia instalacji na powierzchni ziemi i urządzeń podziemnych wykazanych w dokumentach dostarczonych mu przez Zamawiającego.</w:t>
      </w:r>
    </w:p>
    <w:p w:rsidR="00294C2B" w:rsidRPr="006D01B6" w:rsidRDefault="00294C2B">
      <w:pPr>
        <w:pStyle w:val="Domylnie"/>
        <w:ind w:left="360"/>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1.5.10. Materiały szkodliwe dla otoczenia</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Materiały, które w sposób trwały są szkodliwe dla otoczenia, nie będą dopuszczone do użycia.</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Nie dopuszcza się użycia materiałów wywołujących szkodliwe promieniowanie o stężeniu większym od dopuszczalnego, określonego odpowiednimi przepisami.</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Wszelkie materiały odpadowe użyte do robót będą miały aprobatę techniczną wydaną przez uprawnioną jednostkę, jednoznacznie określającą brak szkodliwego oddziaływania tych materiałów na środowisko.</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294C2B" w:rsidRPr="006D01B6" w:rsidRDefault="001817BF">
      <w:pPr>
        <w:pStyle w:val="Domylnie"/>
        <w:numPr>
          <w:ilvl w:val="0"/>
          <w:numId w:val="16"/>
        </w:numPr>
        <w:spacing w:after="60"/>
        <w:jc w:val="both"/>
        <w:rPr>
          <w:rFonts w:ascii="Arial" w:hAnsi="Arial" w:cs="Arial"/>
          <w:sz w:val="18"/>
          <w:szCs w:val="18"/>
        </w:rPr>
      </w:pPr>
      <w:r w:rsidRPr="006D01B6">
        <w:rPr>
          <w:rFonts w:ascii="Arial" w:hAnsi="Arial" w:cs="Arial"/>
          <w:sz w:val="18"/>
          <w:szCs w:val="18"/>
        </w:rPr>
        <w:t>Jeżeli Wykonawca użył materiałów szkodliwych dla otoczenia zgodnie ze specyfikacjami, a ich użycie spowodowało jakiekolwiek zagrożenie środowiska, to konsekwencje tego poniesie Zamawiający.</w:t>
      </w:r>
    </w:p>
    <w:p w:rsidR="00294C2B" w:rsidRPr="006D01B6" w:rsidRDefault="00294C2B">
      <w:pPr>
        <w:pStyle w:val="Domylnie"/>
        <w:ind w:left="360"/>
        <w:jc w:val="both"/>
        <w:rPr>
          <w:rFonts w:ascii="Arial" w:hAnsi="Arial" w:cs="Arial"/>
          <w:sz w:val="18"/>
          <w:szCs w:val="18"/>
        </w:rPr>
      </w:pPr>
    </w:p>
    <w:p w:rsidR="00294C2B" w:rsidRPr="001E0172" w:rsidRDefault="001817BF">
      <w:pPr>
        <w:pStyle w:val="Domylnie"/>
        <w:ind w:left="360"/>
        <w:jc w:val="both"/>
        <w:rPr>
          <w:rFonts w:ascii="Arial" w:hAnsi="Arial" w:cs="Arial"/>
          <w:sz w:val="18"/>
          <w:szCs w:val="18"/>
        </w:rPr>
      </w:pPr>
      <w:r w:rsidRPr="001E0172">
        <w:rPr>
          <w:rFonts w:ascii="Arial" w:hAnsi="Arial" w:cs="Arial"/>
          <w:b/>
          <w:sz w:val="18"/>
          <w:szCs w:val="18"/>
        </w:rPr>
        <w:t>1.5.11. Ograniczenie obciążeń osi pojazdów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1.5.12. Bezpieczeństwo i higiena pracy</w:t>
      </w:r>
    </w:p>
    <w:p w:rsidR="00294C2B" w:rsidRPr="006D01B6" w:rsidRDefault="001817BF">
      <w:pPr>
        <w:pStyle w:val="Domylnie"/>
        <w:numPr>
          <w:ilvl w:val="0"/>
          <w:numId w:val="17"/>
        </w:numPr>
        <w:spacing w:before="60"/>
        <w:jc w:val="both"/>
        <w:rPr>
          <w:rFonts w:ascii="Arial" w:hAnsi="Arial" w:cs="Arial"/>
          <w:sz w:val="18"/>
          <w:szCs w:val="18"/>
        </w:rPr>
      </w:pPr>
      <w:r w:rsidRPr="006D01B6">
        <w:rPr>
          <w:rFonts w:ascii="Arial" w:hAnsi="Arial" w:cs="Arial"/>
          <w:sz w:val="18"/>
          <w:szCs w:val="18"/>
        </w:rPr>
        <w:t>Podczas realizacji robót Wykonawca ma obowiązek przestrzegać przepisów dotyczących bezpieczeństwa i higieny pracy. W szczególności Wykonawca ma obowiązek dopilnować, aby personel nie wykonywał pracy w warunkach niebezpiecznych, szkodliwych dla zdrowia oraz nie spełniających odpowiednich wymagań sanitarnych.</w:t>
      </w:r>
    </w:p>
    <w:p w:rsidR="00294C2B" w:rsidRPr="006D01B6" w:rsidRDefault="001817BF">
      <w:pPr>
        <w:pStyle w:val="Domylnie"/>
        <w:numPr>
          <w:ilvl w:val="0"/>
          <w:numId w:val="17"/>
        </w:numPr>
        <w:spacing w:before="60"/>
        <w:jc w:val="both"/>
        <w:rPr>
          <w:rFonts w:ascii="Arial" w:hAnsi="Arial" w:cs="Arial"/>
          <w:sz w:val="18"/>
          <w:szCs w:val="18"/>
        </w:rPr>
      </w:pPr>
      <w:r w:rsidRPr="006D01B6">
        <w:rPr>
          <w:rFonts w:ascii="Arial" w:hAnsi="Arial" w:cs="Arial"/>
          <w:sz w:val="18"/>
          <w:szCs w:val="18"/>
        </w:rPr>
        <w:t>Wykonawca zapewni i będzie utrzymywał wszelkie urządzenia zabezpieczające, socjalne oraz sprzęt i odpowiednią odzież dla ochrony życia i zdrowia osób zatrudnionych na budowie oraz dla zapewnienia bezpieczeństwa publicznego.</w:t>
      </w:r>
    </w:p>
    <w:p w:rsidR="00294C2B" w:rsidRPr="006D01B6" w:rsidRDefault="001817BF">
      <w:pPr>
        <w:pStyle w:val="Domylnie"/>
        <w:numPr>
          <w:ilvl w:val="0"/>
          <w:numId w:val="17"/>
        </w:numPr>
        <w:spacing w:after="60"/>
        <w:jc w:val="both"/>
        <w:rPr>
          <w:rFonts w:ascii="Arial" w:hAnsi="Arial" w:cs="Arial"/>
          <w:sz w:val="18"/>
          <w:szCs w:val="18"/>
        </w:rPr>
      </w:pPr>
      <w:r w:rsidRPr="006D01B6">
        <w:rPr>
          <w:rFonts w:ascii="Arial" w:hAnsi="Arial" w:cs="Arial"/>
          <w:sz w:val="18"/>
          <w:szCs w:val="18"/>
        </w:rPr>
        <w:t>Uznaje się, że wszelkie koszty związane z wypełnieniem wymagań określonych powyżej nie podlegają odrębnej zapłacie i są uwzględnione w cenie umownej.</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lastRenderedPageBreak/>
        <w:t>1.5.13. Ochrona i utrzymanie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będzie odpowiedzialny za ochronę robót i za wszelkie materiały i urządzenia</w:t>
      </w:r>
    </w:p>
    <w:p w:rsidR="00294C2B" w:rsidRDefault="001817BF" w:rsidP="0096091F">
      <w:pPr>
        <w:pStyle w:val="Domylnie"/>
        <w:ind w:left="360"/>
        <w:jc w:val="both"/>
        <w:rPr>
          <w:rFonts w:ascii="Arial" w:hAnsi="Arial" w:cs="Arial"/>
          <w:sz w:val="18"/>
          <w:szCs w:val="18"/>
        </w:rPr>
      </w:pPr>
      <w:r w:rsidRPr="006D01B6">
        <w:rPr>
          <w:rFonts w:ascii="Arial" w:hAnsi="Arial" w:cs="Arial"/>
          <w:sz w:val="18"/>
          <w:szCs w:val="18"/>
        </w:rPr>
        <w:t>używane do robót od daty rozpoczęcia do daty odbioru ostatecznego.</w:t>
      </w:r>
    </w:p>
    <w:p w:rsidR="00A3208C" w:rsidRPr="006D01B6" w:rsidRDefault="00A3208C" w:rsidP="0096091F">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2.1. Źródła uzyskiwania materiałów i urządzeń</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 xml:space="preserve">Wszystkie wykorzystane materiały w trakcie wykonywania robót muszą być zgodne z wymaganiami określonymi w poszczególnych szczegółowych specyfikacjach technicznych. </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Wszystkie użyte materiały pochodzą ze źródła wybranego przez Wykonawcę, który zobowiązany jest jak najszybciej powiadomić Inspektora Nadzoru o proponowanych źródłach materiałów w celu umożliwienia kontroli wybranych materiałów przed rozpoczęciem robót.</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 xml:space="preserve">Materiały mogą być pobrane wyłącznie ze źródeł zaakceptowanych przez </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Inspektora Nadzoru.</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2.2. Pozyskiwanie materiałów miejscowych</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W przypadku stosowania materiałów lokalnych, pochodzących z miejscowego źródła, włączając te, które zostały wskazane przez Zamawiającego, przed rozpoczęciem wykorzystywania tego źródła Wykonawca ma obowiązek dostarczenia Inspektorowi Nadzoru wszystkich wymaganych dokumentów pozwalających na prawidłową eksploatację źródła.</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Stosowanie materiałów pochodzących z lokalnych źródeł wymaga akceptacji Inspektora Nadzoru.</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Wykonawca będzie ponosił wszystkie koszty pozyskania i dostarczenia na plac budowy materiałów lokalnych, odpowiada również za ich ilość i jakość.</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 xml:space="preserve">W przypadku realizacji robót z funduszów Unii Europejskiej wymagane jest świadectwo, wykazujące, iż użyte materiały i urządzenia pochodzą z krajów należących do Unii Europejskiej. </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2.3. Kontrola materiałów i urządzeń</w:t>
      </w:r>
    </w:p>
    <w:p w:rsidR="00294C2B" w:rsidRPr="006D01B6" w:rsidRDefault="001817BF">
      <w:pPr>
        <w:pStyle w:val="Domylnie"/>
        <w:numPr>
          <w:ilvl w:val="0"/>
          <w:numId w:val="23"/>
        </w:numPr>
        <w:rPr>
          <w:rFonts w:ascii="Arial" w:hAnsi="Arial" w:cs="Arial"/>
          <w:sz w:val="18"/>
          <w:szCs w:val="18"/>
        </w:rPr>
      </w:pPr>
      <w:r w:rsidRPr="006D01B6">
        <w:rPr>
          <w:rFonts w:ascii="Arial" w:hAnsi="Arial" w:cs="Arial"/>
          <w:sz w:val="18"/>
          <w:szCs w:val="18"/>
        </w:rPr>
        <w:t>Inspektor Nadzoru może okresowo kontrolować dostarczane na budowę materiały i urządzenia, w celu sprawdzenia ich zgodności z wymaganiami zawartymi w szczegółowych specyfikacjach technicznych.</w:t>
      </w:r>
    </w:p>
    <w:p w:rsidR="00294C2B" w:rsidRPr="006D01B6" w:rsidRDefault="001817BF">
      <w:pPr>
        <w:pStyle w:val="Domylnie"/>
        <w:numPr>
          <w:ilvl w:val="0"/>
          <w:numId w:val="23"/>
        </w:numPr>
        <w:rPr>
          <w:rFonts w:ascii="Arial" w:hAnsi="Arial" w:cs="Arial"/>
          <w:sz w:val="18"/>
          <w:szCs w:val="18"/>
        </w:rPr>
      </w:pPr>
      <w:r w:rsidRPr="006D01B6">
        <w:rPr>
          <w:rFonts w:ascii="Arial" w:hAnsi="Arial" w:cs="Arial"/>
          <w:sz w:val="18"/>
          <w:szCs w:val="18"/>
        </w:rPr>
        <w:t xml:space="preserve">Inspektor Nadzoru jest upoważniony do pobierania i badania próbek materiału w celu  sprawdzenia jego własności. Wyniki tych prób stanowić mogą podstawę do aprobaty jakości danej partii materiałów. </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2.4. Świadectwa jakości</w:t>
      </w:r>
    </w:p>
    <w:p w:rsidR="00294C2B" w:rsidRPr="00A3208C" w:rsidRDefault="001817BF" w:rsidP="00A3208C">
      <w:pPr>
        <w:pStyle w:val="Domylnie"/>
        <w:numPr>
          <w:ilvl w:val="0"/>
          <w:numId w:val="24"/>
        </w:numPr>
        <w:jc w:val="both"/>
        <w:rPr>
          <w:rFonts w:ascii="Arial" w:hAnsi="Arial" w:cs="Arial"/>
          <w:sz w:val="18"/>
          <w:szCs w:val="18"/>
        </w:rPr>
      </w:pPr>
      <w:r w:rsidRPr="006D01B6">
        <w:rPr>
          <w:rFonts w:ascii="Arial" w:hAnsi="Arial" w:cs="Arial"/>
          <w:sz w:val="18"/>
          <w:szCs w:val="18"/>
        </w:rPr>
        <w:t>Przed wykonaniem przez Wykonawcę badań jakości materiałów, Inspektor Nadzoru może dopuścić do użycia materiały posiadające świadectwa jakości stwierdzające pełną zgodność z warunkami podanymi w szczegółowych specyfikacjach techni</w:t>
      </w:r>
      <w:r w:rsidRPr="00A3208C">
        <w:rPr>
          <w:rFonts w:ascii="Arial" w:hAnsi="Arial" w:cs="Arial"/>
          <w:sz w:val="18"/>
          <w:szCs w:val="18"/>
        </w:rPr>
        <w:t>cznych.</w:t>
      </w:r>
    </w:p>
    <w:p w:rsidR="00294C2B" w:rsidRPr="006D01B6" w:rsidRDefault="001817BF">
      <w:pPr>
        <w:pStyle w:val="Domylnie"/>
        <w:numPr>
          <w:ilvl w:val="0"/>
          <w:numId w:val="24"/>
        </w:numPr>
        <w:jc w:val="both"/>
        <w:rPr>
          <w:rFonts w:ascii="Arial" w:hAnsi="Arial" w:cs="Arial"/>
          <w:sz w:val="18"/>
          <w:szCs w:val="18"/>
        </w:rPr>
      </w:pPr>
      <w:r w:rsidRPr="006D01B6">
        <w:rPr>
          <w:rFonts w:ascii="Arial" w:hAnsi="Arial" w:cs="Arial"/>
          <w:sz w:val="18"/>
          <w:szCs w:val="18"/>
        </w:rPr>
        <w:t>Produkty przemysłowe muszą posiadać świadectwa jakości wydane przez producenta, poparte w razie potrzeby wynikami wykonanych przez niego badań. Kopie wyników tych badań muszą być dostarczone przez Wykonawcę do Inspektora Nadzoru.</w:t>
      </w:r>
    </w:p>
    <w:p w:rsidR="00294C2B" w:rsidRPr="006D01B6" w:rsidRDefault="001817BF">
      <w:pPr>
        <w:pStyle w:val="Domylnie"/>
        <w:numPr>
          <w:ilvl w:val="0"/>
          <w:numId w:val="24"/>
        </w:numPr>
        <w:jc w:val="both"/>
        <w:rPr>
          <w:rFonts w:ascii="Arial" w:hAnsi="Arial" w:cs="Arial"/>
          <w:sz w:val="18"/>
          <w:szCs w:val="18"/>
        </w:rPr>
      </w:pPr>
      <w:r w:rsidRPr="006D01B6">
        <w:rPr>
          <w:rFonts w:ascii="Arial" w:hAnsi="Arial" w:cs="Arial"/>
          <w:sz w:val="18"/>
          <w:szCs w:val="18"/>
        </w:rPr>
        <w:t>Materiały posiadające świadectwa jakości mogą być badane w dowolnym czasie przez Inspektora Nadzoru.</w:t>
      </w:r>
    </w:p>
    <w:p w:rsidR="00294C2B" w:rsidRDefault="001817BF" w:rsidP="0037143D">
      <w:pPr>
        <w:pStyle w:val="Domylnie"/>
        <w:numPr>
          <w:ilvl w:val="0"/>
          <w:numId w:val="25"/>
        </w:numPr>
        <w:jc w:val="both"/>
        <w:rPr>
          <w:rFonts w:ascii="Arial" w:hAnsi="Arial" w:cs="Arial"/>
          <w:sz w:val="18"/>
          <w:szCs w:val="18"/>
        </w:rPr>
      </w:pPr>
      <w:r w:rsidRPr="006D01B6">
        <w:rPr>
          <w:rFonts w:ascii="Arial" w:hAnsi="Arial" w:cs="Arial"/>
          <w:sz w:val="18"/>
          <w:szCs w:val="18"/>
        </w:rPr>
        <w:t xml:space="preserve">W przypadku gdy zostanie stwierdzona niezgodność właściwości przewidzianych do użycia materiałów wymaganiami zawartymi w szczegółowych specyfikacjach technicznych nie zostaną one przyjęte do prowadzonych robót. </w:t>
      </w:r>
    </w:p>
    <w:p w:rsidR="00A3208C" w:rsidRPr="006D01B6" w:rsidRDefault="00A3208C" w:rsidP="00A3208C">
      <w:pPr>
        <w:pStyle w:val="Domylnie"/>
        <w:ind w:left="7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2.5. Materiały nie odpowiadające wymaganiom</w:t>
      </w:r>
    </w:p>
    <w:p w:rsidR="00294C2B" w:rsidRPr="006D01B6" w:rsidRDefault="001817BF">
      <w:pPr>
        <w:pStyle w:val="Domylnie"/>
        <w:numPr>
          <w:ilvl w:val="0"/>
          <w:numId w:val="22"/>
        </w:numPr>
        <w:jc w:val="both"/>
        <w:rPr>
          <w:rFonts w:ascii="Arial" w:hAnsi="Arial" w:cs="Arial"/>
          <w:sz w:val="18"/>
          <w:szCs w:val="18"/>
        </w:rPr>
      </w:pPr>
      <w:r w:rsidRPr="006D01B6">
        <w:rPr>
          <w:rFonts w:ascii="Arial" w:hAnsi="Arial" w:cs="Arial"/>
          <w:sz w:val="18"/>
          <w:szCs w:val="18"/>
        </w:rPr>
        <w:t xml:space="preserve">Materiały uznane przez Inspektora Nadzoru za niezgodne ze szczegółowymi specyfikacjami technicznymi muszą być usunięte przez Wykonawcę z placu budowy. Jeśli Inspektor Nadzoru dopuści wykorzystanie tych materiałów do innych robót niż te, dla których zostały one pierwotnie nabyte, wartość tych materiałów może być odpowiednio skorygowana przez zarządzającego realizacją umowy. </w:t>
      </w:r>
    </w:p>
    <w:p w:rsidR="00294C2B" w:rsidRPr="006D01B6" w:rsidRDefault="001817BF">
      <w:pPr>
        <w:pStyle w:val="Domylnie"/>
        <w:numPr>
          <w:ilvl w:val="0"/>
          <w:numId w:val="22"/>
        </w:numPr>
        <w:jc w:val="both"/>
        <w:rPr>
          <w:rFonts w:ascii="Arial" w:hAnsi="Arial" w:cs="Arial"/>
          <w:sz w:val="18"/>
          <w:szCs w:val="18"/>
        </w:rPr>
      </w:pPr>
      <w:r w:rsidRPr="006D01B6">
        <w:rPr>
          <w:rFonts w:ascii="Arial" w:hAnsi="Arial" w:cs="Arial"/>
          <w:sz w:val="18"/>
          <w:szCs w:val="18"/>
        </w:rPr>
        <w:t>Każdy rodzaj robót wykonywanych z użyciem materiałów, które nie zostały sprawdzone lub zaakceptowane przez Inspektora Nadzoru Wykonawca wykonuje na własne ryzyko.</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2.6. Przechowywanie i składowanie materiałów</w:t>
      </w:r>
    </w:p>
    <w:p w:rsidR="00294C2B" w:rsidRPr="006D01B6" w:rsidRDefault="001817BF">
      <w:pPr>
        <w:pStyle w:val="Domylnie"/>
        <w:numPr>
          <w:ilvl w:val="0"/>
          <w:numId w:val="20"/>
        </w:numPr>
        <w:jc w:val="both"/>
        <w:rPr>
          <w:rFonts w:ascii="Arial" w:hAnsi="Arial" w:cs="Arial"/>
          <w:sz w:val="18"/>
          <w:szCs w:val="18"/>
        </w:rPr>
      </w:pPr>
      <w:r w:rsidRPr="006D01B6">
        <w:rPr>
          <w:rFonts w:ascii="Arial" w:hAnsi="Arial" w:cs="Arial"/>
          <w:sz w:val="18"/>
          <w:szCs w:val="18"/>
        </w:rPr>
        <w:t xml:space="preserve">Wykonawca zobowiązany jest zadbać, aby tymczasowo składowane materiały były zabezpieczone przed zniszczeniem oraz aby zachowały swoją jakość i właściwość w takim stanie, jaki jest wymagany w chwili wbudowania lub montażu. </w:t>
      </w:r>
    </w:p>
    <w:p w:rsidR="00294C2B" w:rsidRPr="006D01B6" w:rsidRDefault="001817BF">
      <w:pPr>
        <w:pStyle w:val="Domylnie"/>
        <w:numPr>
          <w:ilvl w:val="0"/>
          <w:numId w:val="20"/>
        </w:numPr>
        <w:jc w:val="both"/>
        <w:rPr>
          <w:rFonts w:ascii="Arial" w:hAnsi="Arial" w:cs="Arial"/>
          <w:sz w:val="18"/>
          <w:szCs w:val="18"/>
        </w:rPr>
      </w:pPr>
      <w:r w:rsidRPr="006D01B6">
        <w:rPr>
          <w:rFonts w:ascii="Arial" w:hAnsi="Arial" w:cs="Arial"/>
          <w:sz w:val="18"/>
          <w:szCs w:val="18"/>
        </w:rPr>
        <w:t>Materiały muszą być dostępne w każdej chwili do kontroli przez Inspektora Nadzoru aż do momentu ich wykorzystania.</w:t>
      </w:r>
    </w:p>
    <w:p w:rsidR="00294C2B" w:rsidRPr="006D01B6" w:rsidRDefault="001817BF">
      <w:pPr>
        <w:pStyle w:val="Domylnie"/>
        <w:numPr>
          <w:ilvl w:val="0"/>
          <w:numId w:val="20"/>
        </w:numPr>
        <w:jc w:val="both"/>
        <w:rPr>
          <w:rFonts w:ascii="Arial" w:hAnsi="Arial" w:cs="Arial"/>
          <w:sz w:val="18"/>
          <w:szCs w:val="18"/>
        </w:rPr>
      </w:pPr>
      <w:r w:rsidRPr="006D01B6">
        <w:rPr>
          <w:rFonts w:ascii="Arial" w:hAnsi="Arial" w:cs="Arial"/>
          <w:sz w:val="18"/>
          <w:szCs w:val="18"/>
        </w:rPr>
        <w:lastRenderedPageBreak/>
        <w:t>Miejsca czasowego składowania materiałów będą zlokalizowane w obrębie terenu budowy w miejscach uzgodnionych przez Inspektora Nadzoru lub poza terenem budowy w miejscach zapewnionych przez Wykonawcę.</w:t>
      </w:r>
    </w:p>
    <w:p w:rsidR="00294C2B" w:rsidRPr="006D01B6" w:rsidRDefault="00294C2B">
      <w:pPr>
        <w:pStyle w:val="Domylnie"/>
        <w:rPr>
          <w:rFonts w:ascii="Arial" w:hAnsi="Arial" w:cs="Arial"/>
          <w:sz w:val="18"/>
          <w:szCs w:val="18"/>
        </w:rPr>
      </w:pP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2.7. Wariantowe stosowanie materiałów</w:t>
      </w:r>
    </w:p>
    <w:p w:rsidR="00294C2B" w:rsidRPr="006D01B6" w:rsidRDefault="001817BF">
      <w:pPr>
        <w:pStyle w:val="Domylnie"/>
        <w:numPr>
          <w:ilvl w:val="0"/>
          <w:numId w:val="21"/>
        </w:numPr>
        <w:spacing w:after="120"/>
        <w:jc w:val="both"/>
        <w:rPr>
          <w:rFonts w:ascii="Arial" w:hAnsi="Arial" w:cs="Arial"/>
          <w:sz w:val="18"/>
          <w:szCs w:val="18"/>
        </w:rPr>
      </w:pPr>
      <w:r w:rsidRPr="006D01B6">
        <w:rPr>
          <w:rFonts w:ascii="Arial" w:hAnsi="Arial" w:cs="Arial"/>
          <w:sz w:val="18"/>
          <w:szCs w:val="18"/>
        </w:rPr>
        <w:t xml:space="preserve">Jeśli dokumentacja projektowa lub SST przewidują możliwość wariantowego zastosowania rodzaju materiału w wykonywanych robotach, Wykonawca powiadomi Inspektora Nadzoru o swoim zamiarze co najmniej 3 tygodnie przed użyciem materiału, albo w okresie dłuższym, jeśli będzie to wymagane dla badań prowadzonych przez Inspektora Nadzoru. </w:t>
      </w:r>
    </w:p>
    <w:p w:rsidR="004A5F03" w:rsidRDefault="001817BF" w:rsidP="00A3208C">
      <w:pPr>
        <w:pStyle w:val="Domylnie"/>
        <w:numPr>
          <w:ilvl w:val="0"/>
          <w:numId w:val="21"/>
        </w:numPr>
        <w:spacing w:after="120"/>
        <w:jc w:val="both"/>
        <w:rPr>
          <w:rFonts w:ascii="Arial" w:hAnsi="Arial" w:cs="Arial"/>
          <w:sz w:val="18"/>
          <w:szCs w:val="18"/>
        </w:rPr>
      </w:pPr>
      <w:r w:rsidRPr="006D01B6">
        <w:rPr>
          <w:rFonts w:ascii="Arial" w:hAnsi="Arial" w:cs="Arial"/>
          <w:sz w:val="18"/>
          <w:szCs w:val="18"/>
        </w:rPr>
        <w:t>Wybrany i zaakceptowany rodzaj materiału nie może być później zmieniany bez zgody Inspektora Nadzoru.</w:t>
      </w:r>
    </w:p>
    <w:p w:rsidR="00A3208C" w:rsidRPr="00A3208C" w:rsidRDefault="00A3208C" w:rsidP="00A3208C">
      <w:pPr>
        <w:pStyle w:val="Domylnie"/>
        <w:spacing w:after="120"/>
        <w:ind w:left="7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Do wykonania robót należy stosować jedynie taki sprzęt, który nie spowoduje niekorzystnego wpływu na jakość wykonywanych robót.</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Sprzęt używany do robót powinien być zgodny z ofertą Wykonawcy i powinien być zaakceptowany przez Inspektora Nadzoru.</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color w:val="000000"/>
          <w:sz w:val="18"/>
          <w:szCs w:val="18"/>
        </w:rPr>
        <w:t>Sprzęt stosowany do wykonania robót musi być utrzymywany w dobrym stanie i gotowości do pracy, oraz spełniać normy ochrony środowiska i przepisy dotyczące jego użytkowania.</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color w:val="000000"/>
          <w:sz w:val="18"/>
          <w:szCs w:val="18"/>
        </w:rPr>
        <w:t>Wykonawca powinien dostarczyć kopie dokumentów potwierdzających dopuszczenie sprzętu do użytkowania, tam gdzie jest to wymagane przepisami.</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color w:val="000000"/>
          <w:sz w:val="18"/>
          <w:szCs w:val="18"/>
        </w:rPr>
        <w:t>Sprzęt powinien być zawsze zabezpieczony przed użyciem go przez osoby niepowołane, nieodpowiednie  czy nieprzygotowane do jego użytkowania.</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Wykonawca będzie usuwać na bieżąco, na własny koszt, wszelkie zanieczyszczenia spowodowane jego pojazdami na drogach publicznych oraz dojazdach do terenu budowy.</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Sprzęty nie gwarantujące zachowania warunków umowy nie zostaną dopuszczone do robót przez Inspektora Nadzoru.</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 TRANSPORT</w:t>
      </w:r>
    </w:p>
    <w:p w:rsidR="00294C2B" w:rsidRPr="006D01B6" w:rsidRDefault="001817BF">
      <w:pPr>
        <w:pStyle w:val="Domylnie"/>
        <w:numPr>
          <w:ilvl w:val="0"/>
          <w:numId w:val="26"/>
        </w:numPr>
        <w:jc w:val="both"/>
        <w:rPr>
          <w:rFonts w:ascii="Arial" w:hAnsi="Arial" w:cs="Arial"/>
          <w:sz w:val="18"/>
          <w:szCs w:val="18"/>
        </w:rPr>
      </w:pPr>
      <w:r w:rsidRPr="006D01B6">
        <w:rPr>
          <w:rFonts w:ascii="Arial" w:hAnsi="Arial" w:cs="Arial"/>
          <w:sz w:val="18"/>
          <w:szCs w:val="18"/>
        </w:rPr>
        <w:t>Do wykonania robót należy stosować jedynie takie środki transportu, które nie wpłyną niekorzystnie na jakość wykonywanych robót.</w:t>
      </w:r>
    </w:p>
    <w:p w:rsidR="00294C2B" w:rsidRPr="006D01B6" w:rsidRDefault="001817BF">
      <w:pPr>
        <w:pStyle w:val="Domylnie"/>
        <w:numPr>
          <w:ilvl w:val="0"/>
          <w:numId w:val="26"/>
        </w:numPr>
        <w:jc w:val="both"/>
        <w:rPr>
          <w:rFonts w:ascii="Arial" w:hAnsi="Arial" w:cs="Arial"/>
          <w:sz w:val="18"/>
          <w:szCs w:val="18"/>
        </w:rPr>
      </w:pPr>
      <w:r w:rsidRPr="006D01B6">
        <w:rPr>
          <w:rFonts w:ascii="Arial" w:hAnsi="Arial" w:cs="Arial"/>
          <w:sz w:val="18"/>
          <w:szCs w:val="18"/>
        </w:rPr>
        <w:t>Liczba środków transportu będzie zapewniać prowadzenie robót zgodnie z zasadami określonymi w dokumentacji projektowej, SST i wskazaniach Inspektora Nadzoru, w terminie przewidzianym umową.</w:t>
      </w:r>
    </w:p>
    <w:p w:rsidR="00294C2B" w:rsidRPr="006D01B6" w:rsidRDefault="001817BF">
      <w:pPr>
        <w:pStyle w:val="Domylnie"/>
        <w:numPr>
          <w:ilvl w:val="0"/>
          <w:numId w:val="26"/>
        </w:numPr>
        <w:jc w:val="both"/>
        <w:rPr>
          <w:rFonts w:ascii="Arial" w:hAnsi="Arial" w:cs="Arial"/>
          <w:sz w:val="18"/>
          <w:szCs w:val="18"/>
        </w:rPr>
      </w:pPr>
      <w:r w:rsidRPr="006D01B6">
        <w:rPr>
          <w:rFonts w:ascii="Arial" w:hAnsi="Arial" w:cs="Arial"/>
          <w:sz w:val="18"/>
          <w:szCs w:val="18"/>
        </w:rP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Inspektora Nadzoru, pod warunkiem przywrócenia stanu pierwotnego użytkowanych odcinków dróg na koszt Wykonawcy.</w:t>
      </w:r>
    </w:p>
    <w:p w:rsidR="00294C2B" w:rsidRPr="006D01B6" w:rsidRDefault="001817BF">
      <w:pPr>
        <w:pStyle w:val="Domylnie"/>
        <w:numPr>
          <w:ilvl w:val="0"/>
          <w:numId w:val="26"/>
        </w:numPr>
        <w:spacing w:after="120"/>
        <w:jc w:val="both"/>
        <w:rPr>
          <w:rFonts w:ascii="Arial" w:hAnsi="Arial" w:cs="Arial"/>
          <w:sz w:val="18"/>
          <w:szCs w:val="18"/>
        </w:rPr>
      </w:pPr>
      <w:bookmarkStart w:id="1" w:name="_Toc416830702"/>
      <w:bookmarkEnd w:id="1"/>
      <w:r w:rsidRPr="006D01B6">
        <w:rPr>
          <w:rFonts w:ascii="Arial" w:hAnsi="Arial" w:cs="Arial"/>
          <w:sz w:val="18"/>
          <w:szCs w:val="18"/>
        </w:rPr>
        <w:t>Wykonawca będzie usuwać na bieżąco, na własny koszt, wszelkie zanieczyszczenia spowodowane jego pojazdami na drogach publicznych oraz dojazdach do terenu budowy.</w:t>
      </w:r>
    </w:p>
    <w:p w:rsidR="00294C2B" w:rsidRPr="006D01B6" w:rsidRDefault="00294C2B">
      <w:pPr>
        <w:pStyle w:val="Domylnie"/>
        <w:spacing w:after="1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Wykonawca jest odpowiedzialny za prowadzenie robót zgodnie z kontraktem, oraz za jakość stosowanych materiałów i wykonywanych robót, za ich zgodność z dokumentacją projektową, programem zapewnienia jakości, wymaganiami szczegółowej specyfikacji technicznej, projektu organizacji robót oraz poleceniami Inspektora Nadzoru.</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 xml:space="preserve">Wykonawca ponosi odpowiedzialność za dokładne wytyczenie w planie i wyznaczenie wszystkich elementów robót zgodnie z wymiarami określonymi w dokumentacji projektowej lub przekazanymi na piśmie przez Inspektora Nadzoru. </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 xml:space="preserve">Wszystkie wymiary podane na rysunku należy sprawdzić na miejscu budowy. Następstwa jakiegokolwiek błędu spowodowanego przez Wykonawcę w wytyczeniu i wyznaczaniu robót zostaną, jeśli wymagać tego będzie Inspektor Nadzoru, poprawione przez Wykonawcę na własny koszt. </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 xml:space="preserve">Sprawdzenie wytyczenia robót przez Inspektora Nadzoru nie zwalnia Wykonawcy od odpowiedzialności za ich dokładność. </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Polecenia Inspektora Nadzoru będą wykonywane nie później niż w czasie przez niego wyznaczonym, po ich otrzymaniu przez Wykonawcę, pod groźbą zatrzymania robót. Skutki finansowe z tego tytułu ponosi Wykonawca.</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lastRenderedPageBreak/>
        <w:t>Wszelkie wątpliwości związane z realizacją zadania należy natychmiast zgłaszać do Inspektora Nadzoru.</w:t>
      </w:r>
    </w:p>
    <w:p w:rsidR="00294C2B" w:rsidRDefault="001817BF">
      <w:pPr>
        <w:pStyle w:val="Domylnie"/>
        <w:numPr>
          <w:ilvl w:val="0"/>
          <w:numId w:val="27"/>
        </w:numPr>
        <w:jc w:val="both"/>
        <w:rPr>
          <w:rFonts w:ascii="Arial" w:hAnsi="Arial" w:cs="Arial"/>
          <w:sz w:val="18"/>
          <w:szCs w:val="18"/>
        </w:rPr>
      </w:pPr>
      <w:r w:rsidRPr="006D01B6">
        <w:rPr>
          <w:rFonts w:ascii="Arial" w:hAnsi="Arial" w:cs="Arial"/>
          <w:sz w:val="18"/>
          <w:szCs w:val="18"/>
        </w:rPr>
        <w:t>W trakcie prowadzenia prac należy zwrócić szczególną uwagę na istniejące elementy uzbrojenia podziemnego.</w:t>
      </w:r>
    </w:p>
    <w:p w:rsidR="00AB2B1B" w:rsidRPr="006D01B6" w:rsidRDefault="00AB2B1B" w:rsidP="00034FE1">
      <w:pPr>
        <w:pStyle w:val="Domylnie"/>
        <w:jc w:val="both"/>
        <w:rPr>
          <w:rFonts w:ascii="Arial" w:hAnsi="Arial" w:cs="Arial"/>
          <w:sz w:val="18"/>
          <w:szCs w:val="18"/>
        </w:rPr>
      </w:pPr>
    </w:p>
    <w:p w:rsidR="00294C2B" w:rsidRPr="006D01B6" w:rsidRDefault="001817BF">
      <w:pPr>
        <w:pStyle w:val="Nagwek1"/>
        <w:ind w:firstLine="383"/>
        <w:rPr>
          <w:rFonts w:ascii="Arial" w:hAnsi="Arial" w:cs="Arial"/>
          <w:sz w:val="18"/>
          <w:szCs w:val="18"/>
        </w:rPr>
      </w:pPr>
      <w:r w:rsidRPr="006D01B6">
        <w:rPr>
          <w:rFonts w:ascii="Arial" w:hAnsi="Arial" w:cs="Arial"/>
          <w:sz w:val="18"/>
          <w:szCs w:val="18"/>
        </w:rPr>
        <w:t>6.KONTROLA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6.1.  Zasady kontroli jakości robót</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Wykonawca jest odpowiedzialny za pełną kontrolę robót i jakości materiałów prowadzoną zgodnie z programem zapewnienia jakości robót.</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Wykonawca będzie przeprowadzać pomiary i badania materiałów oraz robót z częstotliwością zapewniającą stwierdzenie, że roboty wykonano zgodnie z wymaganiami zawartymi w dokumentacji projektowej i SST.</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Decyzje Inspektora Nadzoru dotyczące akceptacji lub odrzucenia materiałów oraz elementów robót będą oparte na osądzie inżynierskim.</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Inspektor Nadzoru jest upoważniony do inspekcji wszystkich robót oraz kontroli wszystkich materiałów, które zostały dostarczone na teren budowy lub zostały na nim wyprodukowane. Inspektor Nadzoru odrzuci wszystkie materiały oraz roboty, które nie spełniają wymagań jakościowych zawartych w projekcie oraz szczegółowych specyfikacjach technicznych.</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Inspektor Nadzoru dokonuje ilościowej i jakościowej oceny na podstawie przedstawionych dokumentów, wyników badań oraz na podstawie wnikliwej oceny wizualnej wykonanych robót.</w:t>
      </w:r>
    </w:p>
    <w:p w:rsidR="00294C2B" w:rsidRPr="006D01B6" w:rsidRDefault="00294C2B">
      <w:pPr>
        <w:pStyle w:val="tekstost"/>
        <w:rPr>
          <w:rFonts w:ascii="Arial" w:hAnsi="Arial" w:cs="Arial"/>
          <w:sz w:val="18"/>
          <w:szCs w:val="18"/>
        </w:rPr>
      </w:pPr>
    </w:p>
    <w:p w:rsidR="00294C2B" w:rsidRPr="006D01B6" w:rsidRDefault="001817BF">
      <w:pPr>
        <w:pStyle w:val="Gwka"/>
        <w:ind w:left="360"/>
        <w:rPr>
          <w:rFonts w:ascii="Arial" w:hAnsi="Arial" w:cs="Arial"/>
          <w:sz w:val="18"/>
          <w:szCs w:val="18"/>
        </w:rPr>
      </w:pPr>
      <w:r w:rsidRPr="006D01B6">
        <w:rPr>
          <w:rFonts w:ascii="Arial" w:hAnsi="Arial" w:cs="Arial"/>
          <w:b/>
          <w:sz w:val="18"/>
          <w:szCs w:val="18"/>
        </w:rPr>
        <w:t xml:space="preserve">6.2. </w:t>
      </w:r>
      <w:r w:rsidRPr="006D01B6">
        <w:rPr>
          <w:rFonts w:ascii="Arial" w:hAnsi="Arial" w:cs="Arial"/>
          <w:b/>
          <w:sz w:val="18"/>
          <w:szCs w:val="18"/>
          <w:lang w:val="pl-PL"/>
        </w:rPr>
        <w:t>Certyfikaty</w:t>
      </w:r>
      <w:r w:rsidRPr="006D01B6">
        <w:rPr>
          <w:rFonts w:ascii="Arial" w:hAnsi="Arial" w:cs="Arial"/>
          <w:b/>
          <w:sz w:val="18"/>
          <w:szCs w:val="18"/>
        </w:rPr>
        <w:t xml:space="preserve"> </w:t>
      </w:r>
      <w:proofErr w:type="spellStart"/>
      <w:r w:rsidRPr="006D01B6">
        <w:rPr>
          <w:rFonts w:ascii="Arial" w:hAnsi="Arial" w:cs="Arial"/>
          <w:b/>
          <w:sz w:val="18"/>
          <w:szCs w:val="18"/>
        </w:rPr>
        <w:t>i</w:t>
      </w:r>
      <w:proofErr w:type="spellEnd"/>
      <w:r w:rsidRPr="006D01B6">
        <w:rPr>
          <w:rFonts w:ascii="Arial" w:hAnsi="Arial" w:cs="Arial"/>
          <w:b/>
          <w:sz w:val="18"/>
          <w:szCs w:val="18"/>
        </w:rPr>
        <w:t xml:space="preserve"> </w:t>
      </w:r>
      <w:proofErr w:type="spellStart"/>
      <w:r w:rsidRPr="006D01B6">
        <w:rPr>
          <w:rFonts w:ascii="Arial" w:hAnsi="Arial" w:cs="Arial"/>
          <w:b/>
          <w:sz w:val="18"/>
          <w:szCs w:val="18"/>
        </w:rPr>
        <w:t>deklaracje</w:t>
      </w:r>
      <w:proofErr w:type="spellEnd"/>
    </w:p>
    <w:p w:rsidR="00294C2B" w:rsidRPr="006D01B6" w:rsidRDefault="001817BF">
      <w:pPr>
        <w:pStyle w:val="tekstost"/>
        <w:numPr>
          <w:ilvl w:val="0"/>
          <w:numId w:val="29"/>
        </w:numPr>
        <w:rPr>
          <w:rFonts w:ascii="Arial" w:hAnsi="Arial" w:cs="Arial"/>
          <w:sz w:val="18"/>
          <w:szCs w:val="18"/>
        </w:rPr>
      </w:pPr>
      <w:r w:rsidRPr="006D01B6">
        <w:rPr>
          <w:rFonts w:ascii="Arial" w:hAnsi="Arial" w:cs="Arial"/>
          <w:sz w:val="18"/>
          <w:szCs w:val="18"/>
        </w:rPr>
        <w:t>Inspektor Nadzoru może dopuścić do użycia tylko te materiały, które posiadają:</w:t>
      </w:r>
    </w:p>
    <w:p w:rsidR="00294C2B" w:rsidRPr="006D01B6" w:rsidRDefault="001817BF">
      <w:pPr>
        <w:pStyle w:val="tekstost"/>
        <w:numPr>
          <w:ilvl w:val="1"/>
          <w:numId w:val="32"/>
        </w:numPr>
        <w:rPr>
          <w:rFonts w:ascii="Arial" w:hAnsi="Arial" w:cs="Arial"/>
          <w:sz w:val="18"/>
          <w:szCs w:val="18"/>
        </w:rPr>
      </w:pPr>
      <w:r w:rsidRPr="006D01B6">
        <w:rPr>
          <w:rFonts w:ascii="Arial" w:hAnsi="Arial" w:cs="Arial"/>
          <w:sz w:val="18"/>
          <w:szCs w:val="18"/>
        </w:rPr>
        <w:t>certyfikat na znak bezpieczeństwa wykazujący, że zapewniono zgodność z kryteriami technicznymi określonymi na podstawie Polskich Norm, aprobat technicznych oraz właściwych przepisów i dokumentów technicznych,</w:t>
      </w:r>
    </w:p>
    <w:p w:rsidR="00294C2B" w:rsidRPr="006D01B6" w:rsidRDefault="001817BF">
      <w:pPr>
        <w:pStyle w:val="tekstost"/>
        <w:numPr>
          <w:ilvl w:val="1"/>
          <w:numId w:val="32"/>
        </w:numPr>
        <w:rPr>
          <w:rFonts w:ascii="Arial" w:hAnsi="Arial" w:cs="Arial"/>
          <w:sz w:val="18"/>
          <w:szCs w:val="18"/>
        </w:rPr>
      </w:pPr>
      <w:r w:rsidRPr="006D01B6">
        <w:rPr>
          <w:rFonts w:ascii="Arial" w:hAnsi="Arial" w:cs="Arial"/>
          <w:sz w:val="18"/>
          <w:szCs w:val="18"/>
        </w:rPr>
        <w:t xml:space="preserve">deklarację zgodności lub certyfikat zgodności z Polską Normą lub aprobatą techniczną. </w:t>
      </w:r>
    </w:p>
    <w:p w:rsidR="00294C2B" w:rsidRPr="006D01B6" w:rsidRDefault="001817BF">
      <w:pPr>
        <w:pStyle w:val="tekstost"/>
        <w:numPr>
          <w:ilvl w:val="0"/>
          <w:numId w:val="30"/>
        </w:numPr>
        <w:rPr>
          <w:rFonts w:ascii="Arial" w:hAnsi="Arial" w:cs="Arial"/>
          <w:sz w:val="18"/>
          <w:szCs w:val="18"/>
        </w:rPr>
      </w:pPr>
      <w:r w:rsidRPr="006D01B6">
        <w:rPr>
          <w:rFonts w:ascii="Arial" w:hAnsi="Arial" w:cs="Arial"/>
          <w:sz w:val="18"/>
          <w:szCs w:val="18"/>
        </w:rPr>
        <w:t>W przypadku materiałów, dla których powyżej wymienione dokumenty są wymagane przez SST, każda partia dostarczona do robót będzie posiadać te dokumenty, określające w sposób jednoznaczny jej cechy.</w:t>
      </w:r>
    </w:p>
    <w:p w:rsidR="00294C2B" w:rsidRPr="006D01B6" w:rsidRDefault="001817BF">
      <w:pPr>
        <w:pStyle w:val="tekstost"/>
        <w:numPr>
          <w:ilvl w:val="0"/>
          <w:numId w:val="30"/>
        </w:numPr>
        <w:rPr>
          <w:rFonts w:ascii="Arial" w:hAnsi="Arial" w:cs="Arial"/>
          <w:sz w:val="18"/>
          <w:szCs w:val="18"/>
        </w:rPr>
      </w:pPr>
      <w:r w:rsidRPr="006D01B6">
        <w:rPr>
          <w:rFonts w:ascii="Arial" w:hAnsi="Arial" w:cs="Arial"/>
          <w:sz w:val="18"/>
          <w:szCs w:val="18"/>
        </w:rPr>
        <w:t>Produkty przemysłowe muszą posiadać ww. dokumenty wydane przez producenta, a w razie potrzeby poparte wynikami badań wykonanych przez niego. Kopie wyników tych badań będą dostarczone przez Wykonawcę Inspektorowi Nadzoru.</w:t>
      </w:r>
    </w:p>
    <w:p w:rsidR="00294C2B" w:rsidRPr="006D01B6" w:rsidRDefault="001817BF">
      <w:pPr>
        <w:pStyle w:val="tekstost"/>
        <w:numPr>
          <w:ilvl w:val="0"/>
          <w:numId w:val="30"/>
        </w:numPr>
        <w:rPr>
          <w:rFonts w:ascii="Arial" w:hAnsi="Arial" w:cs="Arial"/>
          <w:sz w:val="18"/>
          <w:szCs w:val="18"/>
        </w:rPr>
      </w:pPr>
      <w:r w:rsidRPr="006D01B6">
        <w:rPr>
          <w:rFonts w:ascii="Arial" w:hAnsi="Arial" w:cs="Arial"/>
          <w:sz w:val="18"/>
          <w:szCs w:val="18"/>
        </w:rPr>
        <w:t>Jakiekolwiek materiały, nie spełniające powyższych wymagań będą odrzucone.</w:t>
      </w:r>
    </w:p>
    <w:p w:rsidR="00294C2B" w:rsidRPr="006D01B6" w:rsidRDefault="00294C2B">
      <w:pPr>
        <w:pStyle w:val="tekstost"/>
        <w:ind w:left="360"/>
        <w:rPr>
          <w:rFonts w:ascii="Arial" w:hAnsi="Arial" w:cs="Arial"/>
          <w:sz w:val="18"/>
          <w:szCs w:val="18"/>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6.3. Dokumenty budowy</w:t>
      </w: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6.3.1.Dziennik </w:t>
      </w:r>
      <w:r w:rsidRPr="00A3208C">
        <w:rPr>
          <w:rFonts w:ascii="Arial" w:hAnsi="Arial" w:cs="Arial"/>
          <w:b/>
          <w:i/>
          <w:sz w:val="18"/>
          <w:szCs w:val="18"/>
          <w:lang w:val="pl-PL"/>
        </w:rPr>
        <w:t>budowy</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Dziennik budowy jest wymaganym dokumentem prawnym, obowiązującym Zamawiającego i Wykonawcę w okresie od przekazania Wykonawcy terenu budowy do końca kontraktu.</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Odpowiedzialność za prowadzenie dziennika budowy zgodnie z obowiązującymi przepisami spoczywa na kierowniku budowy.</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Zapisy w dzienniku budowy będą wykonywane na bieżąco i będą dotyczyć przebiegu robót, stanu bezpieczeństwa ludzi, mienia oraz technicznej i gospodarczej strony budowy.</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Załączone do dziennika budowy protokoły i inne dokumenty będą oznaczone kolejnym numerem załącznika, opatrzone datą oraz podpisami kierownika budowy i Inspektora Nadzoru.</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Dziennik budowy powinien zawierać następujące informacje:</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datę przekazania przez Zamawiającego dokumentacji projektowej,</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datę przekazania Wykonawcy terenu budowy,</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uzgodnienie przez Inspektora Nadzoru programu zapewnienia jakości i harmonogramów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uwagi i polecenia Inspektora Nadzoru,</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daty rozpoczęcia i zakończenia poszczególnych elementów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daty zarządzenia wstrzymania robót z podaniem powodu,</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zgłoszenia i daty odbiorów robót zanikających i ulegających zakryciu, częściowych                i ostatecznych odbiorów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wyjaśnienia, uwagi i propozycje Wykonawcy,</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dane dotyczące pobierania próbek,</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zalecenia i wnioski projektanta,</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zgłoszenia zakończenia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warunki pogodowe,</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inne istotne informacje dotyczące przebiegu robót.</w:t>
      </w:r>
    </w:p>
    <w:p w:rsidR="00294C2B" w:rsidRPr="006D01B6" w:rsidRDefault="001817BF">
      <w:pPr>
        <w:pStyle w:val="tekstost"/>
        <w:numPr>
          <w:ilvl w:val="0"/>
          <w:numId w:val="31"/>
        </w:numPr>
        <w:rPr>
          <w:rFonts w:ascii="Arial" w:hAnsi="Arial" w:cs="Arial"/>
          <w:sz w:val="18"/>
          <w:szCs w:val="18"/>
        </w:rPr>
      </w:pPr>
      <w:r w:rsidRPr="006D01B6">
        <w:rPr>
          <w:rFonts w:ascii="Arial" w:hAnsi="Arial" w:cs="Arial"/>
          <w:sz w:val="18"/>
          <w:szCs w:val="18"/>
        </w:rPr>
        <w:lastRenderedPageBreak/>
        <w:t>Propozycje, uwagi i wyjaśnienia Wykonawcy, wpisane do dziennika budowy będą przedłożone Inspektorowi Nadzoru do ustosunkowania się.</w:t>
      </w:r>
    </w:p>
    <w:p w:rsidR="00294C2B" w:rsidRPr="006D01B6" w:rsidRDefault="001817BF">
      <w:pPr>
        <w:pStyle w:val="tekstost"/>
        <w:numPr>
          <w:ilvl w:val="0"/>
          <w:numId w:val="31"/>
        </w:numPr>
        <w:rPr>
          <w:rFonts w:ascii="Arial" w:hAnsi="Arial" w:cs="Arial"/>
          <w:sz w:val="18"/>
          <w:szCs w:val="18"/>
        </w:rPr>
      </w:pPr>
      <w:r w:rsidRPr="006D01B6">
        <w:rPr>
          <w:rFonts w:ascii="Arial" w:hAnsi="Arial" w:cs="Arial"/>
          <w:sz w:val="18"/>
          <w:szCs w:val="18"/>
        </w:rPr>
        <w:t>Decyzje Inspektora Nadzoru wpisane do dziennika budowy Wykonawca podpisuje z zaznaczeniem ich przyjęcia lub zajęciem stanowiska.</w:t>
      </w:r>
    </w:p>
    <w:p w:rsidR="00294C2B" w:rsidRPr="00406E3E" w:rsidRDefault="001817BF" w:rsidP="00406E3E">
      <w:pPr>
        <w:pStyle w:val="tekstost"/>
        <w:numPr>
          <w:ilvl w:val="0"/>
          <w:numId w:val="31"/>
        </w:numPr>
        <w:spacing w:after="120"/>
        <w:rPr>
          <w:rFonts w:ascii="Arial" w:hAnsi="Arial" w:cs="Arial"/>
          <w:sz w:val="18"/>
          <w:szCs w:val="18"/>
        </w:rPr>
      </w:pPr>
      <w:r w:rsidRPr="006D01B6">
        <w:rPr>
          <w:rFonts w:ascii="Arial" w:hAnsi="Arial" w:cs="Arial"/>
          <w:sz w:val="18"/>
          <w:szCs w:val="18"/>
        </w:rPr>
        <w:t>Wpis projektanta do dziennika budowy obliguje Inspektora Nadzoru do ustosunkowania się. Projektant nie jest jednak stroną kontraktu i nie ma uprawnień do wydawania poleceń Wykonawcy robót.</w:t>
      </w: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6.3.2. </w:t>
      </w:r>
      <w:r w:rsidRPr="006D01B6">
        <w:rPr>
          <w:rFonts w:ascii="Arial" w:hAnsi="Arial" w:cs="Arial"/>
          <w:b/>
          <w:i/>
          <w:sz w:val="18"/>
          <w:szCs w:val="18"/>
          <w:lang w:val="pl-PL"/>
        </w:rPr>
        <w:t>Księga</w:t>
      </w:r>
      <w:r w:rsidRPr="006D01B6">
        <w:rPr>
          <w:rFonts w:ascii="Arial" w:hAnsi="Arial" w:cs="Arial"/>
          <w:b/>
          <w:i/>
          <w:sz w:val="18"/>
          <w:szCs w:val="18"/>
        </w:rPr>
        <w:t xml:space="preserve"> </w:t>
      </w:r>
      <w:proofErr w:type="spellStart"/>
      <w:r w:rsidRPr="006D01B6">
        <w:rPr>
          <w:rFonts w:ascii="Arial" w:hAnsi="Arial" w:cs="Arial"/>
          <w:b/>
          <w:i/>
          <w:sz w:val="18"/>
          <w:szCs w:val="18"/>
        </w:rPr>
        <w:t>obmiaru</w:t>
      </w:r>
      <w:proofErr w:type="spellEnd"/>
    </w:p>
    <w:p w:rsidR="00294C2B" w:rsidRPr="006D01B6" w:rsidRDefault="001817BF">
      <w:pPr>
        <w:pStyle w:val="Gwka"/>
        <w:numPr>
          <w:ilvl w:val="0"/>
          <w:numId w:val="41"/>
        </w:numPr>
        <w:jc w:val="both"/>
        <w:rPr>
          <w:rFonts w:ascii="Arial" w:hAnsi="Arial" w:cs="Arial"/>
          <w:sz w:val="18"/>
          <w:szCs w:val="18"/>
          <w:lang w:val="pl-PL"/>
        </w:rPr>
      </w:pPr>
      <w:r w:rsidRPr="006D01B6">
        <w:rPr>
          <w:rFonts w:ascii="Arial" w:hAnsi="Arial" w:cs="Arial"/>
          <w:sz w:val="18"/>
          <w:szCs w:val="18"/>
          <w:lang w:val="pl-PL"/>
        </w:rPr>
        <w:t>Księga obmiaru jest dokumentem, na podstawie którego obliczamy ilość wykonanych robót.</w:t>
      </w:r>
    </w:p>
    <w:p w:rsidR="00294C2B" w:rsidRPr="006D01B6" w:rsidRDefault="001817BF">
      <w:pPr>
        <w:pStyle w:val="Gwka"/>
        <w:numPr>
          <w:ilvl w:val="0"/>
          <w:numId w:val="41"/>
        </w:numPr>
        <w:jc w:val="both"/>
        <w:rPr>
          <w:rFonts w:ascii="Arial" w:hAnsi="Arial" w:cs="Arial"/>
          <w:sz w:val="18"/>
          <w:szCs w:val="18"/>
          <w:lang w:val="pl-PL"/>
        </w:rPr>
      </w:pPr>
      <w:r w:rsidRPr="006D01B6">
        <w:rPr>
          <w:rFonts w:ascii="Arial" w:hAnsi="Arial" w:cs="Arial"/>
          <w:sz w:val="18"/>
          <w:szCs w:val="18"/>
          <w:lang w:val="pl-PL"/>
        </w:rPr>
        <w:t>Podstawowe sposoby obmiaru podano w punkcie 7 niniejszej specyfikacji.</w:t>
      </w:r>
    </w:p>
    <w:p w:rsidR="00294C2B" w:rsidRPr="006D01B6" w:rsidRDefault="00294C2B">
      <w:pPr>
        <w:pStyle w:val="Gwka"/>
        <w:rPr>
          <w:rFonts w:ascii="Arial" w:hAnsi="Arial" w:cs="Arial"/>
          <w:sz w:val="18"/>
          <w:szCs w:val="18"/>
          <w:lang w:val="pl-PL"/>
        </w:rPr>
      </w:pP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6.3.3. </w:t>
      </w:r>
      <w:r w:rsidRPr="006D01B6">
        <w:rPr>
          <w:rFonts w:ascii="Arial" w:hAnsi="Arial" w:cs="Arial"/>
          <w:b/>
          <w:i/>
          <w:sz w:val="18"/>
          <w:szCs w:val="18"/>
          <w:lang w:val="pl-PL"/>
        </w:rPr>
        <w:t>Pozostałe</w:t>
      </w:r>
      <w:r w:rsidRPr="006D01B6">
        <w:rPr>
          <w:rFonts w:ascii="Arial" w:hAnsi="Arial" w:cs="Arial"/>
          <w:b/>
          <w:i/>
          <w:sz w:val="18"/>
          <w:szCs w:val="18"/>
        </w:rPr>
        <w:t xml:space="preserve"> </w:t>
      </w:r>
      <w:proofErr w:type="spellStart"/>
      <w:r w:rsidRPr="006D01B6">
        <w:rPr>
          <w:rFonts w:ascii="Arial" w:hAnsi="Arial" w:cs="Arial"/>
          <w:b/>
          <w:i/>
          <w:sz w:val="18"/>
          <w:szCs w:val="18"/>
        </w:rPr>
        <w:t>dokumenty</w:t>
      </w:r>
      <w:proofErr w:type="spellEnd"/>
      <w:r w:rsidRPr="006D01B6">
        <w:rPr>
          <w:rFonts w:ascii="Arial" w:hAnsi="Arial" w:cs="Arial"/>
          <w:b/>
          <w:i/>
          <w:sz w:val="18"/>
          <w:szCs w:val="18"/>
        </w:rPr>
        <w:t xml:space="preserve"> </w:t>
      </w:r>
      <w:proofErr w:type="spellStart"/>
      <w:r w:rsidRPr="006D01B6">
        <w:rPr>
          <w:rFonts w:ascii="Arial" w:hAnsi="Arial" w:cs="Arial"/>
          <w:b/>
          <w:i/>
          <w:sz w:val="18"/>
          <w:szCs w:val="18"/>
        </w:rPr>
        <w:t>budowy</w:t>
      </w:r>
      <w:proofErr w:type="spellEnd"/>
      <w:r w:rsidRPr="006D01B6">
        <w:rPr>
          <w:rFonts w:ascii="Arial" w:hAnsi="Arial" w:cs="Arial"/>
          <w:b/>
          <w:i/>
          <w:sz w:val="18"/>
          <w:szCs w:val="18"/>
        </w:rPr>
        <w:t>:</w:t>
      </w:r>
    </w:p>
    <w:p w:rsidR="00294C2B" w:rsidRPr="006D01B6" w:rsidRDefault="001817BF">
      <w:pPr>
        <w:pStyle w:val="Gwka"/>
        <w:numPr>
          <w:ilvl w:val="0"/>
          <w:numId w:val="42"/>
        </w:numPr>
        <w:jc w:val="both"/>
        <w:rPr>
          <w:rFonts w:ascii="Arial" w:hAnsi="Arial" w:cs="Arial"/>
          <w:sz w:val="18"/>
          <w:szCs w:val="18"/>
          <w:lang w:val="pl-PL"/>
        </w:rPr>
      </w:pPr>
      <w:r w:rsidRPr="006D01B6">
        <w:rPr>
          <w:rFonts w:ascii="Arial" w:hAnsi="Arial" w:cs="Arial"/>
          <w:sz w:val="18"/>
          <w:szCs w:val="18"/>
          <w:lang w:val="pl-PL"/>
        </w:rPr>
        <w:t>protokoły przekazania terenu budowy Wykonawcy,</w:t>
      </w:r>
    </w:p>
    <w:p w:rsidR="00294C2B" w:rsidRPr="006D01B6" w:rsidRDefault="001817BF">
      <w:pPr>
        <w:pStyle w:val="Gwka"/>
        <w:numPr>
          <w:ilvl w:val="0"/>
          <w:numId w:val="42"/>
        </w:numPr>
        <w:jc w:val="both"/>
        <w:rPr>
          <w:rFonts w:ascii="Arial" w:hAnsi="Arial" w:cs="Arial"/>
          <w:sz w:val="18"/>
          <w:szCs w:val="18"/>
          <w:lang w:val="pl-PL"/>
        </w:rPr>
      </w:pPr>
      <w:r w:rsidRPr="006D01B6">
        <w:rPr>
          <w:rFonts w:ascii="Arial" w:hAnsi="Arial" w:cs="Arial"/>
          <w:sz w:val="18"/>
          <w:szCs w:val="18"/>
          <w:lang w:val="pl-PL"/>
        </w:rPr>
        <w:t>umowy cywilno-prawne z osobami trzecimi i inne umowy cywilno-prawne,</w:t>
      </w:r>
    </w:p>
    <w:p w:rsidR="00294C2B" w:rsidRPr="006D01B6" w:rsidRDefault="001817BF">
      <w:pPr>
        <w:pStyle w:val="Gwka"/>
        <w:numPr>
          <w:ilvl w:val="0"/>
          <w:numId w:val="42"/>
        </w:numPr>
        <w:jc w:val="both"/>
        <w:rPr>
          <w:rFonts w:ascii="Arial" w:hAnsi="Arial" w:cs="Arial"/>
          <w:sz w:val="18"/>
          <w:szCs w:val="18"/>
        </w:rPr>
      </w:pPr>
      <w:proofErr w:type="spellStart"/>
      <w:r w:rsidRPr="006D01B6">
        <w:rPr>
          <w:rFonts w:ascii="Arial" w:hAnsi="Arial" w:cs="Arial"/>
          <w:sz w:val="18"/>
          <w:szCs w:val="18"/>
        </w:rPr>
        <w:t>protokoły</w:t>
      </w:r>
      <w:proofErr w:type="spellEnd"/>
      <w:r w:rsidRPr="006D01B6">
        <w:rPr>
          <w:rFonts w:ascii="Arial" w:hAnsi="Arial" w:cs="Arial"/>
          <w:sz w:val="18"/>
          <w:szCs w:val="18"/>
        </w:rPr>
        <w:t xml:space="preserve"> </w:t>
      </w:r>
      <w:proofErr w:type="spellStart"/>
      <w:r w:rsidRPr="006D01B6">
        <w:rPr>
          <w:rFonts w:ascii="Arial" w:hAnsi="Arial" w:cs="Arial"/>
          <w:sz w:val="18"/>
          <w:szCs w:val="18"/>
        </w:rPr>
        <w:t>odbioru</w:t>
      </w:r>
      <w:proofErr w:type="spellEnd"/>
      <w:r w:rsidRPr="006D01B6">
        <w:rPr>
          <w:rFonts w:ascii="Arial" w:hAnsi="Arial" w:cs="Arial"/>
          <w:sz w:val="18"/>
          <w:szCs w:val="18"/>
        </w:rPr>
        <w:t xml:space="preserve"> </w:t>
      </w:r>
      <w:proofErr w:type="spellStart"/>
      <w:r w:rsidRPr="006D01B6">
        <w:rPr>
          <w:rFonts w:ascii="Arial" w:hAnsi="Arial" w:cs="Arial"/>
          <w:sz w:val="18"/>
          <w:szCs w:val="18"/>
        </w:rPr>
        <w:t>robót</w:t>
      </w:r>
      <w:proofErr w:type="spellEnd"/>
      <w:r w:rsidRPr="006D01B6">
        <w:rPr>
          <w:rFonts w:ascii="Arial" w:hAnsi="Arial" w:cs="Arial"/>
          <w:sz w:val="18"/>
          <w:szCs w:val="18"/>
        </w:rPr>
        <w:t>,</w:t>
      </w:r>
    </w:p>
    <w:p w:rsidR="00294C2B" w:rsidRPr="006D01B6" w:rsidRDefault="001817BF">
      <w:pPr>
        <w:pStyle w:val="Gwka"/>
        <w:numPr>
          <w:ilvl w:val="0"/>
          <w:numId w:val="42"/>
        </w:numPr>
        <w:jc w:val="both"/>
        <w:rPr>
          <w:rFonts w:ascii="Arial" w:hAnsi="Arial" w:cs="Arial"/>
          <w:sz w:val="18"/>
          <w:szCs w:val="18"/>
          <w:lang w:val="pl-PL"/>
        </w:rPr>
      </w:pPr>
      <w:r w:rsidRPr="006D01B6">
        <w:rPr>
          <w:rFonts w:ascii="Arial" w:hAnsi="Arial" w:cs="Arial"/>
          <w:sz w:val="18"/>
          <w:szCs w:val="18"/>
          <w:lang w:val="pl-PL"/>
        </w:rPr>
        <w:t>protokoły z narad i ustaleń,</w:t>
      </w:r>
    </w:p>
    <w:p w:rsidR="00294C2B" w:rsidRPr="006D01B6" w:rsidRDefault="001817BF">
      <w:pPr>
        <w:pStyle w:val="Gwka"/>
        <w:numPr>
          <w:ilvl w:val="0"/>
          <w:numId w:val="42"/>
        </w:numPr>
        <w:jc w:val="both"/>
        <w:rPr>
          <w:rFonts w:ascii="Arial" w:hAnsi="Arial" w:cs="Arial"/>
          <w:sz w:val="18"/>
          <w:szCs w:val="18"/>
        </w:rPr>
      </w:pPr>
      <w:proofErr w:type="spellStart"/>
      <w:r w:rsidRPr="006D01B6">
        <w:rPr>
          <w:rFonts w:ascii="Arial" w:hAnsi="Arial" w:cs="Arial"/>
          <w:sz w:val="18"/>
          <w:szCs w:val="18"/>
        </w:rPr>
        <w:t>korespondencja</w:t>
      </w:r>
      <w:proofErr w:type="spellEnd"/>
      <w:r w:rsidRPr="006D01B6">
        <w:rPr>
          <w:rFonts w:ascii="Arial" w:hAnsi="Arial" w:cs="Arial"/>
          <w:sz w:val="18"/>
          <w:szCs w:val="18"/>
        </w:rPr>
        <w:t xml:space="preserve"> </w:t>
      </w:r>
      <w:proofErr w:type="spellStart"/>
      <w:r w:rsidRPr="006D01B6">
        <w:rPr>
          <w:rFonts w:ascii="Arial" w:hAnsi="Arial" w:cs="Arial"/>
          <w:sz w:val="18"/>
          <w:szCs w:val="18"/>
        </w:rPr>
        <w:t>na</w:t>
      </w:r>
      <w:proofErr w:type="spellEnd"/>
      <w:r w:rsidRPr="006D01B6">
        <w:rPr>
          <w:rFonts w:ascii="Arial" w:hAnsi="Arial" w:cs="Arial"/>
          <w:sz w:val="18"/>
          <w:szCs w:val="18"/>
        </w:rPr>
        <w:t xml:space="preserve"> </w:t>
      </w:r>
      <w:proofErr w:type="spellStart"/>
      <w:r w:rsidRPr="006D01B6">
        <w:rPr>
          <w:rFonts w:ascii="Arial" w:hAnsi="Arial" w:cs="Arial"/>
          <w:sz w:val="18"/>
          <w:szCs w:val="18"/>
        </w:rPr>
        <w:t>budowie</w:t>
      </w:r>
      <w:proofErr w:type="spellEnd"/>
      <w:r w:rsidRPr="006D01B6">
        <w:rPr>
          <w:rFonts w:ascii="Arial" w:hAnsi="Arial" w:cs="Arial"/>
          <w:sz w:val="18"/>
          <w:szCs w:val="18"/>
        </w:rPr>
        <w:t>,</w:t>
      </w:r>
    </w:p>
    <w:p w:rsidR="00294C2B" w:rsidRPr="006D01B6" w:rsidRDefault="001817BF">
      <w:pPr>
        <w:pStyle w:val="Gwka"/>
        <w:numPr>
          <w:ilvl w:val="0"/>
          <w:numId w:val="42"/>
        </w:numPr>
        <w:rPr>
          <w:rFonts w:ascii="Arial" w:hAnsi="Arial" w:cs="Arial"/>
          <w:sz w:val="18"/>
          <w:szCs w:val="18"/>
          <w:lang w:val="pl-PL"/>
        </w:rPr>
      </w:pPr>
      <w:r w:rsidRPr="006D01B6">
        <w:rPr>
          <w:rFonts w:ascii="Arial" w:hAnsi="Arial" w:cs="Arial"/>
          <w:sz w:val="18"/>
          <w:szCs w:val="18"/>
          <w:lang w:val="pl-PL"/>
        </w:rPr>
        <w:t>wyniki badań, pomiarów oraz atesty.</w:t>
      </w:r>
    </w:p>
    <w:p w:rsidR="00294C2B" w:rsidRPr="006D01B6" w:rsidRDefault="00294C2B">
      <w:pPr>
        <w:pStyle w:val="tekstost"/>
        <w:rPr>
          <w:rFonts w:ascii="Arial" w:hAnsi="Arial" w:cs="Arial"/>
          <w:sz w:val="18"/>
          <w:szCs w:val="18"/>
        </w:rPr>
      </w:pPr>
    </w:p>
    <w:p w:rsidR="00294C2B" w:rsidRPr="006D01B6" w:rsidRDefault="001817BF">
      <w:pPr>
        <w:pStyle w:val="tekstost"/>
        <w:ind w:left="360"/>
        <w:rPr>
          <w:rFonts w:ascii="Arial" w:hAnsi="Arial" w:cs="Arial"/>
          <w:sz w:val="18"/>
          <w:szCs w:val="18"/>
        </w:rPr>
      </w:pPr>
      <w:r w:rsidRPr="006D01B6">
        <w:rPr>
          <w:rFonts w:ascii="Arial" w:hAnsi="Arial" w:cs="Arial"/>
          <w:b/>
          <w:i/>
          <w:sz w:val="18"/>
          <w:szCs w:val="18"/>
        </w:rPr>
        <w:t>6.3.4. Przechowywanie dokumentów budowy</w:t>
      </w:r>
    </w:p>
    <w:p w:rsidR="00294C2B" w:rsidRPr="006D01B6" w:rsidRDefault="001817BF">
      <w:pPr>
        <w:pStyle w:val="tekstost"/>
        <w:numPr>
          <w:ilvl w:val="0"/>
          <w:numId w:val="33"/>
        </w:numPr>
        <w:rPr>
          <w:rFonts w:ascii="Arial" w:hAnsi="Arial" w:cs="Arial"/>
          <w:sz w:val="18"/>
          <w:szCs w:val="18"/>
        </w:rPr>
      </w:pPr>
      <w:r w:rsidRPr="006D01B6">
        <w:rPr>
          <w:rFonts w:ascii="Arial" w:hAnsi="Arial" w:cs="Arial"/>
          <w:sz w:val="18"/>
          <w:szCs w:val="18"/>
        </w:rPr>
        <w:t>Dokumenty budowy powinny być przechowywane na terenie budowy, muszą być odpowiednio zabezpieczone.</w:t>
      </w:r>
    </w:p>
    <w:p w:rsidR="00294C2B" w:rsidRPr="006D01B6" w:rsidRDefault="001817BF">
      <w:pPr>
        <w:pStyle w:val="tekstost"/>
        <w:numPr>
          <w:ilvl w:val="0"/>
          <w:numId w:val="33"/>
        </w:numPr>
        <w:rPr>
          <w:rFonts w:ascii="Arial" w:hAnsi="Arial" w:cs="Arial"/>
          <w:sz w:val="18"/>
          <w:szCs w:val="18"/>
        </w:rPr>
      </w:pPr>
      <w:r w:rsidRPr="006D01B6">
        <w:rPr>
          <w:rFonts w:ascii="Arial" w:hAnsi="Arial" w:cs="Arial"/>
          <w:sz w:val="18"/>
          <w:szCs w:val="18"/>
        </w:rPr>
        <w:t>Zaginięcie któregokolwiek z dokumentów budowy spowoduje jego natychmiastowe odtworzenie w formie przewidzianej prawem.</w:t>
      </w:r>
    </w:p>
    <w:p w:rsidR="00294C2B" w:rsidRPr="006D01B6" w:rsidRDefault="001817BF">
      <w:pPr>
        <w:pStyle w:val="tekstost"/>
        <w:numPr>
          <w:ilvl w:val="0"/>
          <w:numId w:val="33"/>
        </w:numPr>
        <w:rPr>
          <w:rFonts w:ascii="Arial" w:hAnsi="Arial" w:cs="Arial"/>
          <w:sz w:val="18"/>
          <w:szCs w:val="18"/>
        </w:rPr>
      </w:pPr>
      <w:r w:rsidRPr="006D01B6">
        <w:rPr>
          <w:rFonts w:ascii="Arial" w:hAnsi="Arial" w:cs="Arial"/>
          <w:sz w:val="18"/>
          <w:szCs w:val="18"/>
        </w:rPr>
        <w:t>Wszelkie dokumenty budowy będą zawsze dostępne dla Inspektora Nadzoru i przedstawiane do wglądu na życzenie Zamawiającego.</w:t>
      </w:r>
    </w:p>
    <w:p w:rsidR="004A5F03" w:rsidRPr="006D01B6" w:rsidRDefault="004A5F03">
      <w:pPr>
        <w:pStyle w:val="tekstost"/>
        <w:rPr>
          <w:rFonts w:ascii="Arial" w:hAnsi="Arial" w:cs="Arial"/>
          <w:sz w:val="18"/>
          <w:szCs w:val="18"/>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7. OBMIAR ROBÓT</w:t>
      </w: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7.1. Zasady określania ilości robót</w:t>
      </w:r>
    </w:p>
    <w:p w:rsidR="00294C2B" w:rsidRPr="006D01B6" w:rsidRDefault="001817BF">
      <w:pPr>
        <w:pStyle w:val="Gwka"/>
        <w:numPr>
          <w:ilvl w:val="0"/>
          <w:numId w:val="43"/>
        </w:numPr>
        <w:jc w:val="both"/>
        <w:rPr>
          <w:rFonts w:ascii="Arial" w:hAnsi="Arial" w:cs="Arial"/>
          <w:sz w:val="18"/>
          <w:szCs w:val="18"/>
          <w:lang w:val="pl-PL"/>
        </w:rPr>
      </w:pPr>
      <w:r w:rsidRPr="006D01B6">
        <w:rPr>
          <w:rFonts w:ascii="Arial" w:hAnsi="Arial" w:cs="Arial"/>
          <w:sz w:val="18"/>
          <w:szCs w:val="18"/>
          <w:lang w:val="pl-PL"/>
        </w:rPr>
        <w:t>Wszystkie pomiary długości, na podstawie których następnie obliczamy pole powierzchni robót, będą wykonane w poziomie.</w:t>
      </w:r>
    </w:p>
    <w:p w:rsidR="00294C2B" w:rsidRPr="006D01B6" w:rsidRDefault="001817BF">
      <w:pPr>
        <w:pStyle w:val="Gwka"/>
        <w:numPr>
          <w:ilvl w:val="0"/>
          <w:numId w:val="43"/>
        </w:numPr>
        <w:jc w:val="both"/>
        <w:rPr>
          <w:rFonts w:ascii="Arial" w:hAnsi="Arial" w:cs="Arial"/>
          <w:sz w:val="18"/>
          <w:szCs w:val="18"/>
          <w:lang w:val="pl-PL"/>
        </w:rPr>
      </w:pPr>
      <w:r w:rsidRPr="006D01B6">
        <w:rPr>
          <w:rFonts w:ascii="Arial" w:hAnsi="Arial" w:cs="Arial"/>
          <w:sz w:val="18"/>
          <w:szCs w:val="18"/>
          <w:lang w:val="pl-PL"/>
        </w:rPr>
        <w:t>Objętości robót ziemnych obliczamy metodą przekrojów poprzecznych.</w:t>
      </w:r>
    </w:p>
    <w:p w:rsidR="00294C2B" w:rsidRPr="006D01B6" w:rsidRDefault="00294C2B">
      <w:pPr>
        <w:pStyle w:val="Gwka"/>
        <w:ind w:left="360"/>
        <w:rPr>
          <w:rFonts w:ascii="Arial" w:hAnsi="Arial" w:cs="Arial"/>
          <w:sz w:val="18"/>
          <w:szCs w:val="18"/>
          <w:lang w:val="pl-PL"/>
        </w:rPr>
      </w:pPr>
    </w:p>
    <w:p w:rsidR="00AB2B1B" w:rsidRPr="006D01B6" w:rsidRDefault="00AB2B1B">
      <w:pPr>
        <w:pStyle w:val="Gwka"/>
        <w:ind w:left="360"/>
        <w:rPr>
          <w:rFonts w:ascii="Arial" w:hAnsi="Arial" w:cs="Arial"/>
          <w:sz w:val="18"/>
          <w:szCs w:val="18"/>
          <w:lang w:val="pl-PL"/>
        </w:rPr>
      </w:pPr>
    </w:p>
    <w:p w:rsidR="00294C2B" w:rsidRPr="006D01B6" w:rsidRDefault="001817BF">
      <w:pPr>
        <w:pStyle w:val="Gwka"/>
        <w:ind w:left="360"/>
        <w:rPr>
          <w:rFonts w:ascii="Arial" w:hAnsi="Arial" w:cs="Arial"/>
          <w:sz w:val="18"/>
          <w:szCs w:val="18"/>
        </w:rPr>
      </w:pPr>
      <w:r w:rsidRPr="006D01B6">
        <w:rPr>
          <w:rFonts w:ascii="Arial" w:hAnsi="Arial" w:cs="Arial"/>
          <w:b/>
          <w:sz w:val="18"/>
          <w:szCs w:val="18"/>
        </w:rPr>
        <w:t xml:space="preserve">7.2. </w:t>
      </w:r>
      <w:r w:rsidRPr="006D01B6">
        <w:rPr>
          <w:rFonts w:ascii="Arial" w:hAnsi="Arial" w:cs="Arial"/>
          <w:b/>
          <w:sz w:val="18"/>
          <w:szCs w:val="18"/>
          <w:lang w:val="pl-PL"/>
        </w:rPr>
        <w:t>Urządzenia</w:t>
      </w:r>
      <w:r w:rsidRPr="006D01B6">
        <w:rPr>
          <w:rFonts w:ascii="Arial" w:hAnsi="Arial" w:cs="Arial"/>
          <w:b/>
          <w:sz w:val="18"/>
          <w:szCs w:val="18"/>
        </w:rPr>
        <w:t xml:space="preserve"> </w:t>
      </w:r>
      <w:proofErr w:type="spellStart"/>
      <w:r w:rsidRPr="006D01B6">
        <w:rPr>
          <w:rFonts w:ascii="Arial" w:hAnsi="Arial" w:cs="Arial"/>
          <w:b/>
          <w:sz w:val="18"/>
          <w:szCs w:val="18"/>
        </w:rPr>
        <w:t>i</w:t>
      </w:r>
      <w:proofErr w:type="spellEnd"/>
      <w:r w:rsidRPr="006D01B6">
        <w:rPr>
          <w:rFonts w:ascii="Arial" w:hAnsi="Arial" w:cs="Arial"/>
          <w:b/>
          <w:sz w:val="18"/>
          <w:szCs w:val="18"/>
        </w:rPr>
        <w:t xml:space="preserve"> </w:t>
      </w:r>
      <w:r w:rsidRPr="006D01B6">
        <w:rPr>
          <w:rFonts w:ascii="Arial" w:hAnsi="Arial" w:cs="Arial"/>
          <w:b/>
          <w:sz w:val="18"/>
          <w:szCs w:val="18"/>
          <w:lang w:val="pl-PL"/>
        </w:rPr>
        <w:t>sprzęty</w:t>
      </w:r>
      <w:r w:rsidRPr="006D01B6">
        <w:rPr>
          <w:rFonts w:ascii="Arial" w:hAnsi="Arial" w:cs="Arial"/>
          <w:b/>
          <w:sz w:val="18"/>
          <w:szCs w:val="18"/>
        </w:rPr>
        <w:t xml:space="preserve"> </w:t>
      </w:r>
      <w:r w:rsidRPr="006D01B6">
        <w:rPr>
          <w:rFonts w:ascii="Arial" w:hAnsi="Arial" w:cs="Arial"/>
          <w:b/>
          <w:sz w:val="18"/>
          <w:szCs w:val="18"/>
          <w:lang w:val="pl-PL"/>
        </w:rPr>
        <w:t>pomiarowe</w:t>
      </w:r>
    </w:p>
    <w:p w:rsidR="00294C2B" w:rsidRPr="006D01B6" w:rsidRDefault="001817BF">
      <w:pPr>
        <w:pStyle w:val="Gwka"/>
        <w:numPr>
          <w:ilvl w:val="0"/>
          <w:numId w:val="44"/>
        </w:numPr>
        <w:jc w:val="both"/>
        <w:rPr>
          <w:rFonts w:ascii="Arial" w:hAnsi="Arial" w:cs="Arial"/>
          <w:sz w:val="18"/>
          <w:szCs w:val="18"/>
          <w:lang w:val="pl-PL"/>
        </w:rPr>
      </w:pPr>
      <w:r w:rsidRPr="006D01B6">
        <w:rPr>
          <w:rFonts w:ascii="Arial" w:hAnsi="Arial" w:cs="Arial"/>
          <w:sz w:val="18"/>
          <w:szCs w:val="18"/>
          <w:lang w:val="pl-PL"/>
        </w:rPr>
        <w:t>Wszystkie urządzenia i sprzęt pomiarowy, stosowany w czasie obmiaru robót będą zaakceptowane przez Inspektora Nadzoru.</w:t>
      </w:r>
    </w:p>
    <w:p w:rsidR="00294C2B" w:rsidRPr="006D01B6" w:rsidRDefault="001817BF">
      <w:pPr>
        <w:pStyle w:val="Gwka"/>
        <w:numPr>
          <w:ilvl w:val="0"/>
          <w:numId w:val="44"/>
        </w:numPr>
        <w:jc w:val="both"/>
        <w:rPr>
          <w:rFonts w:ascii="Arial" w:hAnsi="Arial" w:cs="Arial"/>
          <w:sz w:val="18"/>
          <w:szCs w:val="18"/>
          <w:lang w:val="pl-PL"/>
        </w:rPr>
      </w:pPr>
      <w:r w:rsidRPr="006D01B6">
        <w:rPr>
          <w:rFonts w:ascii="Arial" w:hAnsi="Arial" w:cs="Arial"/>
          <w:sz w:val="18"/>
          <w:szCs w:val="18"/>
          <w:lang w:val="pl-PL"/>
        </w:rPr>
        <w:t>Urządzenia oraz sprzęt pomiarowy zostaną dostarczone przez Wykonawcę, jeżeli urządzenia te lub sprzęty wymagają badań atestujących to Wykonawca będzie posiadać ważne świadectwa legalizacji.</w:t>
      </w:r>
    </w:p>
    <w:p w:rsidR="00294C2B" w:rsidRPr="006D01B6" w:rsidRDefault="001817BF">
      <w:pPr>
        <w:pStyle w:val="Gwka"/>
        <w:numPr>
          <w:ilvl w:val="0"/>
          <w:numId w:val="44"/>
        </w:numPr>
        <w:jc w:val="both"/>
        <w:rPr>
          <w:rFonts w:ascii="Arial" w:hAnsi="Arial" w:cs="Arial"/>
          <w:sz w:val="18"/>
          <w:szCs w:val="18"/>
          <w:lang w:val="pl-PL"/>
        </w:rPr>
      </w:pPr>
      <w:r w:rsidRPr="006D01B6">
        <w:rPr>
          <w:rFonts w:ascii="Arial" w:hAnsi="Arial" w:cs="Arial"/>
          <w:sz w:val="18"/>
          <w:szCs w:val="18"/>
          <w:lang w:val="pl-PL"/>
        </w:rPr>
        <w:t>Wszystkie urządzenia pomiarowe będą przez Wykonawcę utrzymywane w dobrym stanie, w okresie trwania robót.</w:t>
      </w:r>
    </w:p>
    <w:p w:rsidR="00294C2B" w:rsidRPr="006D01B6" w:rsidRDefault="00294C2B">
      <w:pPr>
        <w:pStyle w:val="Gwka"/>
        <w:ind w:left="360"/>
        <w:rPr>
          <w:rFonts w:ascii="Arial" w:hAnsi="Arial" w:cs="Arial"/>
          <w:sz w:val="18"/>
          <w:szCs w:val="18"/>
          <w:lang w:val="pl-PL"/>
        </w:rPr>
      </w:pP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7.3. Podstawowe zasady oraz czas przeprowadzania obmiarów</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Obmiary będą przeprowadzone przed częściowym lub ostatecznym odbiorem odcinków robót.</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Roboty pomiarowe oraz obliczenia do obmiaru wykonujemy w sposób zrozumiały i jednoznaczny.</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Wymiary skomplikowanych powierzchni oraz objętości uzupełniamy odpowiednimi szkicami, które umieszczamy na karcie księgi obmiarów. W przypadku braku miejsca w księdze obmiarów szkice dołączamy do niej w postaci załączników.</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W przypadku robót, które nadają się do obmiaru w każdym czasie, niezależnie od ich zaawansowania, obmiaru dokonuje się:</w:t>
      </w:r>
    </w:p>
    <w:p w:rsidR="00294C2B" w:rsidRPr="006D01B6" w:rsidRDefault="001817BF">
      <w:pPr>
        <w:pStyle w:val="Gwka"/>
        <w:numPr>
          <w:ilvl w:val="1"/>
          <w:numId w:val="45"/>
        </w:numPr>
        <w:jc w:val="both"/>
        <w:rPr>
          <w:rFonts w:ascii="Arial" w:hAnsi="Arial" w:cs="Arial"/>
          <w:sz w:val="18"/>
          <w:szCs w:val="18"/>
        </w:rPr>
      </w:pPr>
      <w:r w:rsidRPr="006D01B6">
        <w:rPr>
          <w:rFonts w:ascii="Arial" w:hAnsi="Arial" w:cs="Arial"/>
          <w:sz w:val="18"/>
          <w:szCs w:val="18"/>
        </w:rPr>
        <w:t xml:space="preserve">w </w:t>
      </w:r>
      <w:proofErr w:type="spellStart"/>
      <w:r w:rsidRPr="006D01B6">
        <w:rPr>
          <w:rFonts w:ascii="Arial" w:hAnsi="Arial" w:cs="Arial"/>
          <w:sz w:val="18"/>
          <w:szCs w:val="18"/>
        </w:rPr>
        <w:t>przypadku</w:t>
      </w:r>
      <w:proofErr w:type="spellEnd"/>
      <w:r w:rsidRPr="006D01B6">
        <w:rPr>
          <w:rFonts w:ascii="Arial" w:hAnsi="Arial" w:cs="Arial"/>
          <w:sz w:val="18"/>
          <w:szCs w:val="18"/>
        </w:rPr>
        <w:t xml:space="preserve"> </w:t>
      </w:r>
      <w:proofErr w:type="spellStart"/>
      <w:r w:rsidRPr="006D01B6">
        <w:rPr>
          <w:rFonts w:ascii="Arial" w:hAnsi="Arial" w:cs="Arial"/>
          <w:sz w:val="18"/>
          <w:szCs w:val="18"/>
        </w:rPr>
        <w:t>miesięcznego</w:t>
      </w:r>
      <w:proofErr w:type="spellEnd"/>
      <w:r w:rsidRPr="006D01B6">
        <w:rPr>
          <w:rFonts w:ascii="Arial" w:hAnsi="Arial" w:cs="Arial"/>
          <w:sz w:val="18"/>
          <w:szCs w:val="18"/>
        </w:rPr>
        <w:t xml:space="preserve"> </w:t>
      </w:r>
      <w:proofErr w:type="spellStart"/>
      <w:r w:rsidRPr="006D01B6">
        <w:rPr>
          <w:rFonts w:ascii="Arial" w:hAnsi="Arial" w:cs="Arial"/>
          <w:sz w:val="18"/>
          <w:szCs w:val="18"/>
        </w:rPr>
        <w:t>fakturowania</w:t>
      </w:r>
      <w:proofErr w:type="spellEnd"/>
      <w:r w:rsidRPr="006D01B6">
        <w:rPr>
          <w:rFonts w:ascii="Arial" w:hAnsi="Arial" w:cs="Arial"/>
          <w:sz w:val="18"/>
          <w:szCs w:val="18"/>
        </w:rPr>
        <w:t>,</w:t>
      </w:r>
    </w:p>
    <w:p w:rsidR="00294C2B" w:rsidRPr="006D01B6" w:rsidRDefault="001817BF">
      <w:pPr>
        <w:pStyle w:val="Gwka"/>
        <w:numPr>
          <w:ilvl w:val="1"/>
          <w:numId w:val="45"/>
        </w:numPr>
        <w:jc w:val="both"/>
        <w:rPr>
          <w:rFonts w:ascii="Arial" w:hAnsi="Arial" w:cs="Arial"/>
          <w:sz w:val="18"/>
          <w:szCs w:val="18"/>
          <w:lang w:val="pl-PL"/>
        </w:rPr>
      </w:pPr>
      <w:r w:rsidRPr="006D01B6">
        <w:rPr>
          <w:rFonts w:ascii="Arial" w:hAnsi="Arial" w:cs="Arial"/>
          <w:sz w:val="18"/>
          <w:szCs w:val="18"/>
          <w:lang w:val="pl-PL"/>
        </w:rPr>
        <w:t>w przypadku zakończenia danego rodzaju robót,</w:t>
      </w:r>
    </w:p>
    <w:p w:rsidR="00294C2B" w:rsidRPr="006D01B6" w:rsidRDefault="001817BF">
      <w:pPr>
        <w:pStyle w:val="Gwka"/>
        <w:numPr>
          <w:ilvl w:val="1"/>
          <w:numId w:val="45"/>
        </w:numPr>
        <w:jc w:val="both"/>
        <w:rPr>
          <w:rFonts w:ascii="Arial" w:hAnsi="Arial" w:cs="Arial"/>
          <w:sz w:val="18"/>
          <w:szCs w:val="18"/>
          <w:lang w:val="pl-PL"/>
        </w:rPr>
      </w:pPr>
      <w:r w:rsidRPr="006D01B6">
        <w:rPr>
          <w:rFonts w:ascii="Arial" w:hAnsi="Arial" w:cs="Arial"/>
          <w:sz w:val="18"/>
          <w:szCs w:val="18"/>
          <w:lang w:val="pl-PL"/>
        </w:rPr>
        <w:t>w przypadku wystąpienia dłuższej przerwy w robotach,</w:t>
      </w:r>
    </w:p>
    <w:p w:rsidR="00294C2B" w:rsidRPr="006D01B6" w:rsidRDefault="001817BF">
      <w:pPr>
        <w:pStyle w:val="Gwka"/>
        <w:numPr>
          <w:ilvl w:val="1"/>
          <w:numId w:val="45"/>
        </w:numPr>
        <w:jc w:val="both"/>
        <w:rPr>
          <w:rFonts w:ascii="Arial" w:hAnsi="Arial" w:cs="Arial"/>
          <w:sz w:val="18"/>
          <w:szCs w:val="18"/>
          <w:lang w:val="pl-PL"/>
        </w:rPr>
      </w:pPr>
      <w:r w:rsidRPr="006D01B6">
        <w:rPr>
          <w:rFonts w:ascii="Arial" w:hAnsi="Arial" w:cs="Arial"/>
          <w:sz w:val="18"/>
          <w:szCs w:val="18"/>
          <w:lang w:val="pl-PL"/>
        </w:rPr>
        <w:t>w przypadku zmiany Wykonawcy robót.</w:t>
      </w:r>
    </w:p>
    <w:p w:rsidR="00294C2B" w:rsidRPr="006D01B6" w:rsidRDefault="001817BF">
      <w:pPr>
        <w:pStyle w:val="Gwka"/>
        <w:numPr>
          <w:ilvl w:val="2"/>
          <w:numId w:val="45"/>
        </w:numPr>
        <w:jc w:val="both"/>
        <w:rPr>
          <w:rFonts w:ascii="Arial" w:hAnsi="Arial" w:cs="Arial"/>
          <w:sz w:val="18"/>
          <w:szCs w:val="18"/>
          <w:lang w:val="pl-PL"/>
        </w:rPr>
      </w:pPr>
      <w:r w:rsidRPr="006D01B6">
        <w:rPr>
          <w:rFonts w:ascii="Arial" w:hAnsi="Arial" w:cs="Arial"/>
          <w:sz w:val="18"/>
          <w:szCs w:val="18"/>
          <w:lang w:val="pl-PL"/>
        </w:rPr>
        <w:t>Obmiary przeprowadzamy w obecności Inspektora Nadzoru.</w:t>
      </w:r>
    </w:p>
    <w:p w:rsidR="00294C2B" w:rsidRPr="006D01B6" w:rsidRDefault="001817BF">
      <w:pPr>
        <w:pStyle w:val="Gwka"/>
        <w:numPr>
          <w:ilvl w:val="2"/>
          <w:numId w:val="45"/>
        </w:numPr>
        <w:jc w:val="both"/>
        <w:rPr>
          <w:rFonts w:ascii="Arial" w:hAnsi="Arial" w:cs="Arial"/>
          <w:sz w:val="18"/>
          <w:szCs w:val="18"/>
          <w:lang w:val="pl-PL"/>
        </w:rPr>
      </w:pPr>
      <w:r w:rsidRPr="006D01B6">
        <w:rPr>
          <w:rFonts w:ascii="Arial" w:hAnsi="Arial" w:cs="Arial"/>
          <w:sz w:val="18"/>
          <w:szCs w:val="18"/>
          <w:lang w:val="pl-PL"/>
        </w:rPr>
        <w:t>Obmiar robót zanikających przeprowadza się w czasie ich wykonywania.</w:t>
      </w:r>
    </w:p>
    <w:p w:rsidR="00294C2B" w:rsidRPr="006D01B6" w:rsidRDefault="001817BF">
      <w:pPr>
        <w:pStyle w:val="Gwka"/>
        <w:numPr>
          <w:ilvl w:val="2"/>
          <w:numId w:val="45"/>
        </w:numPr>
        <w:jc w:val="both"/>
        <w:rPr>
          <w:rFonts w:ascii="Arial" w:hAnsi="Arial" w:cs="Arial"/>
          <w:sz w:val="18"/>
          <w:szCs w:val="18"/>
          <w:lang w:val="pl-PL"/>
        </w:rPr>
      </w:pPr>
      <w:r w:rsidRPr="006D01B6">
        <w:rPr>
          <w:rFonts w:ascii="Arial" w:hAnsi="Arial" w:cs="Arial"/>
          <w:sz w:val="18"/>
          <w:szCs w:val="18"/>
          <w:lang w:val="pl-PL"/>
        </w:rPr>
        <w:t>Obmiar robót podlegających zakryciu przeprowadza się przed ich zakryciem.</w:t>
      </w:r>
    </w:p>
    <w:p w:rsidR="00294C2B" w:rsidRPr="006D01B6" w:rsidRDefault="00294C2B">
      <w:pPr>
        <w:pStyle w:val="tekstost"/>
        <w:rPr>
          <w:rFonts w:ascii="Arial" w:hAnsi="Arial" w:cs="Arial"/>
          <w:sz w:val="18"/>
          <w:szCs w:val="18"/>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8. ODBIÓR ROBÓT</w:t>
      </w: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8.1. Rodzaje odbiorów robót:</w:t>
      </w:r>
    </w:p>
    <w:p w:rsidR="00294C2B" w:rsidRPr="006D01B6" w:rsidRDefault="001817BF">
      <w:pPr>
        <w:pStyle w:val="Gwka"/>
        <w:numPr>
          <w:ilvl w:val="0"/>
          <w:numId w:val="46"/>
        </w:numPr>
        <w:jc w:val="both"/>
        <w:rPr>
          <w:rFonts w:ascii="Arial" w:hAnsi="Arial" w:cs="Arial"/>
          <w:sz w:val="18"/>
          <w:szCs w:val="18"/>
          <w:lang w:val="pl-PL"/>
        </w:rPr>
      </w:pPr>
      <w:r w:rsidRPr="006D01B6">
        <w:rPr>
          <w:rFonts w:ascii="Arial" w:hAnsi="Arial" w:cs="Arial"/>
          <w:sz w:val="18"/>
          <w:szCs w:val="18"/>
          <w:lang w:val="pl-PL"/>
        </w:rPr>
        <w:t>W zależności od ustaleń odpowiednich SST, roboty podlegają następującym etapom odbioru:</w:t>
      </w:r>
    </w:p>
    <w:p w:rsidR="00294C2B" w:rsidRPr="006D01B6" w:rsidRDefault="001817BF">
      <w:pPr>
        <w:pStyle w:val="Gwka"/>
        <w:numPr>
          <w:ilvl w:val="1"/>
          <w:numId w:val="46"/>
        </w:numPr>
        <w:jc w:val="both"/>
        <w:rPr>
          <w:rFonts w:ascii="Arial" w:hAnsi="Arial" w:cs="Arial"/>
          <w:sz w:val="18"/>
          <w:szCs w:val="18"/>
          <w:lang w:val="pl-PL"/>
        </w:rPr>
      </w:pPr>
      <w:r w:rsidRPr="006D01B6">
        <w:rPr>
          <w:rFonts w:ascii="Arial" w:hAnsi="Arial" w:cs="Arial"/>
          <w:sz w:val="18"/>
          <w:szCs w:val="18"/>
          <w:lang w:val="pl-PL"/>
        </w:rPr>
        <w:t>odbiorowi robót zanikających i ulegających zakryciu,</w:t>
      </w:r>
    </w:p>
    <w:p w:rsidR="00294C2B" w:rsidRPr="006D01B6" w:rsidRDefault="001817BF">
      <w:pPr>
        <w:pStyle w:val="Gwka"/>
        <w:numPr>
          <w:ilvl w:val="1"/>
          <w:numId w:val="46"/>
        </w:numPr>
        <w:rPr>
          <w:rFonts w:ascii="Arial" w:hAnsi="Arial" w:cs="Arial"/>
          <w:sz w:val="18"/>
          <w:szCs w:val="18"/>
        </w:rPr>
      </w:pPr>
      <w:proofErr w:type="spellStart"/>
      <w:r w:rsidRPr="006D01B6">
        <w:rPr>
          <w:rFonts w:ascii="Arial" w:hAnsi="Arial" w:cs="Arial"/>
          <w:sz w:val="18"/>
          <w:szCs w:val="18"/>
        </w:rPr>
        <w:lastRenderedPageBreak/>
        <w:t>odbiorowi</w:t>
      </w:r>
      <w:proofErr w:type="spellEnd"/>
      <w:r w:rsidRPr="006D01B6">
        <w:rPr>
          <w:rFonts w:ascii="Arial" w:hAnsi="Arial" w:cs="Arial"/>
          <w:sz w:val="18"/>
          <w:szCs w:val="18"/>
        </w:rPr>
        <w:t xml:space="preserve"> </w:t>
      </w:r>
      <w:proofErr w:type="spellStart"/>
      <w:r w:rsidRPr="006D01B6">
        <w:rPr>
          <w:rFonts w:ascii="Arial" w:hAnsi="Arial" w:cs="Arial"/>
          <w:sz w:val="18"/>
          <w:szCs w:val="18"/>
        </w:rPr>
        <w:t>częściowemu</w:t>
      </w:r>
      <w:proofErr w:type="spellEnd"/>
      <w:r w:rsidRPr="006D01B6">
        <w:rPr>
          <w:rFonts w:ascii="Arial" w:hAnsi="Arial" w:cs="Arial"/>
          <w:sz w:val="18"/>
          <w:szCs w:val="18"/>
        </w:rPr>
        <w:t>,</w:t>
      </w:r>
    </w:p>
    <w:p w:rsidR="00294C2B" w:rsidRPr="006D01B6" w:rsidRDefault="001817BF">
      <w:pPr>
        <w:pStyle w:val="Gwka"/>
        <w:numPr>
          <w:ilvl w:val="1"/>
          <w:numId w:val="46"/>
        </w:numPr>
        <w:rPr>
          <w:rFonts w:ascii="Arial" w:hAnsi="Arial" w:cs="Arial"/>
          <w:sz w:val="18"/>
          <w:szCs w:val="18"/>
        </w:rPr>
      </w:pPr>
      <w:proofErr w:type="spellStart"/>
      <w:r w:rsidRPr="006D01B6">
        <w:rPr>
          <w:rFonts w:ascii="Arial" w:hAnsi="Arial" w:cs="Arial"/>
          <w:sz w:val="18"/>
          <w:szCs w:val="18"/>
        </w:rPr>
        <w:t>odbiorowi</w:t>
      </w:r>
      <w:proofErr w:type="spellEnd"/>
      <w:r w:rsidRPr="006D01B6">
        <w:rPr>
          <w:rFonts w:ascii="Arial" w:hAnsi="Arial" w:cs="Arial"/>
          <w:sz w:val="18"/>
          <w:szCs w:val="18"/>
        </w:rPr>
        <w:t xml:space="preserve"> </w:t>
      </w:r>
      <w:proofErr w:type="spellStart"/>
      <w:r w:rsidRPr="006D01B6">
        <w:rPr>
          <w:rFonts w:ascii="Arial" w:hAnsi="Arial" w:cs="Arial"/>
          <w:sz w:val="18"/>
          <w:szCs w:val="18"/>
        </w:rPr>
        <w:t>ostatecznemu</w:t>
      </w:r>
      <w:proofErr w:type="spellEnd"/>
      <w:r w:rsidRPr="006D01B6">
        <w:rPr>
          <w:rFonts w:ascii="Arial" w:hAnsi="Arial" w:cs="Arial"/>
          <w:sz w:val="18"/>
          <w:szCs w:val="18"/>
        </w:rPr>
        <w:t>,</w:t>
      </w:r>
    </w:p>
    <w:p w:rsidR="00294C2B" w:rsidRPr="006D01B6" w:rsidRDefault="001817BF">
      <w:pPr>
        <w:pStyle w:val="Gwka"/>
        <w:numPr>
          <w:ilvl w:val="1"/>
          <w:numId w:val="46"/>
        </w:numPr>
        <w:rPr>
          <w:rFonts w:ascii="Arial" w:hAnsi="Arial" w:cs="Arial"/>
          <w:sz w:val="18"/>
          <w:szCs w:val="18"/>
        </w:rPr>
      </w:pPr>
      <w:proofErr w:type="spellStart"/>
      <w:r w:rsidRPr="006D01B6">
        <w:rPr>
          <w:rFonts w:ascii="Arial" w:hAnsi="Arial" w:cs="Arial"/>
          <w:sz w:val="18"/>
          <w:szCs w:val="18"/>
        </w:rPr>
        <w:t>odbiorowi</w:t>
      </w:r>
      <w:proofErr w:type="spellEnd"/>
      <w:r w:rsidRPr="006D01B6">
        <w:rPr>
          <w:rFonts w:ascii="Arial" w:hAnsi="Arial" w:cs="Arial"/>
          <w:sz w:val="18"/>
          <w:szCs w:val="18"/>
        </w:rPr>
        <w:t xml:space="preserve"> </w:t>
      </w:r>
      <w:proofErr w:type="spellStart"/>
      <w:r w:rsidRPr="006D01B6">
        <w:rPr>
          <w:rFonts w:ascii="Arial" w:hAnsi="Arial" w:cs="Arial"/>
          <w:sz w:val="18"/>
          <w:szCs w:val="18"/>
        </w:rPr>
        <w:t>pogwarancyjnemu</w:t>
      </w:r>
      <w:proofErr w:type="spellEnd"/>
      <w:r w:rsidRPr="006D01B6">
        <w:rPr>
          <w:rFonts w:ascii="Arial" w:hAnsi="Arial" w:cs="Arial"/>
          <w:sz w:val="18"/>
          <w:szCs w:val="18"/>
        </w:rPr>
        <w:t>.</w:t>
      </w:r>
    </w:p>
    <w:p w:rsidR="00294C2B" w:rsidRPr="006D01B6" w:rsidRDefault="00294C2B">
      <w:pPr>
        <w:pStyle w:val="Gwka"/>
        <w:rPr>
          <w:rFonts w:ascii="Arial" w:hAnsi="Arial" w:cs="Arial"/>
          <w:sz w:val="18"/>
          <w:szCs w:val="18"/>
        </w:rPr>
      </w:pP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8.2. Odbiór robót zanikających lub ulegających zakryciu</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Odbiór robót zanikających i ulegających zakryciu polega na finalnej ocenie ilości i jakości wykonywanych robót, które w dalszym procesie realizacji ulegną zakryciu.</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Odbiór robót zanikających i ulegających zakryciu będzie dokonany w czasie umożliwiającym wykonanie ewentualnych korekt i poprawek bez hamowania ogólnego postępu robót.</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Odbioru robót zanikających lub ulegających zakryciu dokonuje Inspektor Nadzoru.</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Gotowość danej części robót do odbioru zgłasza Wykonawca wpisem do dziennika budowy i jednoczesnym powiadomieniem Inspektora Nadzoru. Odbiór będzie przeprowadzony niezwłocznie, ale nie później niż w ciągu 3 dni od daty zgłoszenia wpisem do dziennika budowy i powiadomienia o tym fakcie Inspektora Nadzoru.</w:t>
      </w:r>
    </w:p>
    <w:p w:rsidR="003B4EF4" w:rsidRPr="006D01B6" w:rsidRDefault="003B4EF4" w:rsidP="003B4EF4">
      <w:pPr>
        <w:pStyle w:val="tekstost"/>
        <w:ind w:left="720"/>
        <w:rPr>
          <w:rFonts w:ascii="Arial" w:hAnsi="Arial" w:cs="Arial"/>
          <w:sz w:val="18"/>
          <w:szCs w:val="18"/>
        </w:rPr>
      </w:pPr>
    </w:p>
    <w:p w:rsidR="00294C2B" w:rsidRPr="006D01B6" w:rsidRDefault="001817BF">
      <w:pPr>
        <w:pStyle w:val="Gwka"/>
        <w:ind w:left="360"/>
        <w:jc w:val="both"/>
        <w:rPr>
          <w:rFonts w:ascii="Arial" w:hAnsi="Arial" w:cs="Arial"/>
          <w:sz w:val="18"/>
          <w:szCs w:val="18"/>
          <w:lang w:val="pl-PL"/>
        </w:rPr>
      </w:pPr>
      <w:r w:rsidRPr="006D01B6">
        <w:rPr>
          <w:rFonts w:ascii="Arial" w:hAnsi="Arial" w:cs="Arial"/>
          <w:b/>
          <w:sz w:val="18"/>
          <w:szCs w:val="18"/>
          <w:lang w:val="pl-PL"/>
        </w:rPr>
        <w:t>8.3. Odbiór częściowy</w:t>
      </w:r>
    </w:p>
    <w:p w:rsidR="00294C2B" w:rsidRPr="006D01B6" w:rsidRDefault="001817BF">
      <w:pPr>
        <w:pStyle w:val="Gwka"/>
        <w:ind w:left="360"/>
        <w:jc w:val="both"/>
        <w:rPr>
          <w:rFonts w:ascii="Arial" w:hAnsi="Arial" w:cs="Arial"/>
          <w:sz w:val="18"/>
          <w:szCs w:val="18"/>
          <w:lang w:val="pl-PL"/>
        </w:rPr>
      </w:pPr>
      <w:r w:rsidRPr="006D01B6">
        <w:rPr>
          <w:rFonts w:ascii="Arial" w:hAnsi="Arial" w:cs="Arial"/>
          <w:sz w:val="18"/>
          <w:szCs w:val="18"/>
          <w:lang w:val="pl-PL"/>
        </w:rPr>
        <w:t>Odbioru tego dokonuje Inspektor Nadzoru dla zakresu robót określonego w dokumentach umownych, wg zasad jakie obowiązują  przy odbiorze ostatecznym.</w:t>
      </w:r>
    </w:p>
    <w:p w:rsidR="003B4EF4" w:rsidRPr="006D01B6" w:rsidRDefault="003B4EF4">
      <w:pPr>
        <w:pStyle w:val="Gwka"/>
        <w:ind w:left="360"/>
        <w:jc w:val="both"/>
        <w:rPr>
          <w:rFonts w:ascii="Arial" w:hAnsi="Arial" w:cs="Arial"/>
          <w:sz w:val="18"/>
          <w:szCs w:val="18"/>
          <w:lang w:val="pl-PL"/>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8.4. Odbiór ostateczny (końcowy)</w:t>
      </w:r>
    </w:p>
    <w:p w:rsidR="00294C2B" w:rsidRPr="006D01B6" w:rsidRDefault="001817BF">
      <w:pPr>
        <w:pStyle w:val="Gwka"/>
        <w:ind w:left="360"/>
        <w:rPr>
          <w:rFonts w:ascii="Arial" w:hAnsi="Arial" w:cs="Arial"/>
          <w:sz w:val="18"/>
          <w:szCs w:val="18"/>
          <w:lang w:val="pl-PL"/>
        </w:rPr>
      </w:pPr>
      <w:r w:rsidRPr="006D01B6">
        <w:rPr>
          <w:rFonts w:ascii="Arial" w:hAnsi="Arial" w:cs="Arial"/>
          <w:b/>
          <w:i/>
          <w:sz w:val="18"/>
          <w:szCs w:val="18"/>
          <w:lang w:val="pl-PL"/>
        </w:rPr>
        <w:t>8.4.1 Zasady odbioru ostatecznego</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Odbiór ostateczny polega na finalnej ocenie rzeczywistego wykonania robót w odniesieniu do ich ilości, jakości i wartości.</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Całkowite zakończenie robót oraz gotowość do odbioru ostatecznego stwierdza Wykonawca przez wpis do dziennika budowy z bezzwłocznym powiadomieniem na piśmie o tym fakcie Inspektora Nadzoru.</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Odbiór ostateczny robót nastąpi w terminie ustalonym w dokumentach umowy, licząc od dnia potwierdzenia przez Inspektora Nadzoru zakończenia robót i przyjęcia dokumentów, o których mowa w punkcie 8.4.2.</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Odbioru ostatecznego robót dokona komisja, którą wyznacza Zamawiający w obecności Inspektora Nadzoru i Wykonawcy. Komisja odbierająca roboty dokona ich oceny jakościowej na podstawie przedłożonych dokumentów, wyników badań i pomiarów, ocenie wizualnej oraz zgodności wykonania robót z dokumentacją projektową  oraz SST.</w:t>
      </w:r>
    </w:p>
    <w:p w:rsidR="00294C2B" w:rsidRDefault="001817BF" w:rsidP="0037143D">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W toku odbioru ostatecznego robót komisja zapozna się z realizacją ustaleń przyjętych w trakcie odbiorów robót zanikających i ulegających zakryciu, zwłaszcza w zakresie wykonania robót uzupełniających i robót poprawkowych.</w:t>
      </w:r>
    </w:p>
    <w:p w:rsidR="00A3208C" w:rsidRPr="006D01B6" w:rsidRDefault="00A3208C" w:rsidP="00A3208C">
      <w:pPr>
        <w:pStyle w:val="Gwka"/>
        <w:ind w:left="720"/>
        <w:jc w:val="both"/>
        <w:rPr>
          <w:rFonts w:ascii="Arial" w:hAnsi="Arial" w:cs="Arial"/>
          <w:sz w:val="18"/>
          <w:szCs w:val="18"/>
          <w:lang w:val="pl-PL"/>
        </w:rPr>
      </w:pP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8.4.2. </w:t>
      </w:r>
      <w:proofErr w:type="spellStart"/>
      <w:r w:rsidRPr="006D01B6">
        <w:rPr>
          <w:rFonts w:ascii="Arial" w:hAnsi="Arial" w:cs="Arial"/>
          <w:b/>
          <w:i/>
          <w:sz w:val="18"/>
          <w:szCs w:val="18"/>
        </w:rPr>
        <w:t>Dokumenty</w:t>
      </w:r>
      <w:proofErr w:type="spellEnd"/>
      <w:r w:rsidRPr="006D01B6">
        <w:rPr>
          <w:rFonts w:ascii="Arial" w:hAnsi="Arial" w:cs="Arial"/>
          <w:b/>
          <w:i/>
          <w:sz w:val="18"/>
          <w:szCs w:val="18"/>
        </w:rPr>
        <w:t xml:space="preserve"> do </w:t>
      </w:r>
      <w:proofErr w:type="spellStart"/>
      <w:r w:rsidRPr="006D01B6">
        <w:rPr>
          <w:rFonts w:ascii="Arial" w:hAnsi="Arial" w:cs="Arial"/>
          <w:b/>
          <w:i/>
          <w:sz w:val="18"/>
          <w:szCs w:val="18"/>
        </w:rPr>
        <w:t>odbioru</w:t>
      </w:r>
      <w:proofErr w:type="spellEnd"/>
      <w:r w:rsidRPr="006D01B6">
        <w:rPr>
          <w:rFonts w:ascii="Arial" w:hAnsi="Arial" w:cs="Arial"/>
          <w:b/>
          <w:i/>
          <w:sz w:val="18"/>
          <w:szCs w:val="18"/>
        </w:rPr>
        <w:t xml:space="preserve"> </w:t>
      </w:r>
      <w:proofErr w:type="spellStart"/>
      <w:r w:rsidRPr="006D01B6">
        <w:rPr>
          <w:rFonts w:ascii="Arial" w:hAnsi="Arial" w:cs="Arial"/>
          <w:b/>
          <w:i/>
          <w:sz w:val="18"/>
          <w:szCs w:val="18"/>
        </w:rPr>
        <w:t>ostatecznego</w:t>
      </w:r>
      <w:proofErr w:type="spellEnd"/>
    </w:p>
    <w:p w:rsidR="00294C2B" w:rsidRPr="006D01B6" w:rsidRDefault="001817BF">
      <w:pPr>
        <w:pStyle w:val="Domylnie"/>
        <w:numPr>
          <w:ilvl w:val="0"/>
          <w:numId w:val="37"/>
        </w:numPr>
        <w:jc w:val="both"/>
        <w:rPr>
          <w:rFonts w:ascii="Arial" w:hAnsi="Arial" w:cs="Arial"/>
          <w:sz w:val="18"/>
          <w:szCs w:val="18"/>
        </w:rPr>
      </w:pPr>
      <w:r w:rsidRPr="006D01B6">
        <w:rPr>
          <w:rFonts w:ascii="Arial" w:hAnsi="Arial" w:cs="Arial"/>
          <w:sz w:val="18"/>
          <w:szCs w:val="18"/>
        </w:rPr>
        <w:t>Podstawowym dokumentem,  umożliwiającym dokonanie odbioru ostatecznego robót jest protokół odbioru ostatecznego robót, sporządzony wg wzoru ustalonego przez Zamawiającego.</w:t>
      </w:r>
    </w:p>
    <w:p w:rsidR="00294C2B" w:rsidRPr="006D01B6" w:rsidRDefault="001817BF">
      <w:pPr>
        <w:pStyle w:val="Domylnie"/>
        <w:numPr>
          <w:ilvl w:val="0"/>
          <w:numId w:val="37"/>
        </w:numPr>
        <w:jc w:val="both"/>
        <w:rPr>
          <w:rFonts w:ascii="Arial" w:hAnsi="Arial" w:cs="Arial"/>
          <w:sz w:val="18"/>
          <w:szCs w:val="18"/>
        </w:rPr>
      </w:pPr>
      <w:r w:rsidRPr="006D01B6">
        <w:rPr>
          <w:rFonts w:ascii="Arial" w:hAnsi="Arial" w:cs="Arial"/>
          <w:sz w:val="18"/>
          <w:szCs w:val="18"/>
        </w:rPr>
        <w:t>Dokumenty niezbędne do odbioru ostatecznego (przygotowuje je Wykonawca):</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dokumentacja projektowa  z naniesionymi zmianami sporządzonymi w trakcie realizacji umowy,</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recepty i ustalenia technologiczne,</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dzienniki budowy i rejestry obmiarów (oryginały),</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deklaracje zgodności lub certyfikaty zgodności wbudowanych materiałów zgodnie z SST i ew. PZJ,</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rysunki (dokumentacje) na wykonanie robót towarzyszących (np. na przełożenie linii telefonicznej, energetycznej, gazowej, oświetlenia itp.) oraz protokoły odbioru i przekazania tych robót właścicielom urządzeń,</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geodezyjną inwentaryzację powykonawczą robót i sieci uzbrojenia terenu,</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kopię mapy zasadniczej powstałej w wyniku geodezyjnej inwentaryzacji powykonawczej.</w:t>
      </w:r>
    </w:p>
    <w:p w:rsidR="00294C2B" w:rsidRPr="006D01B6" w:rsidRDefault="001817BF">
      <w:pPr>
        <w:pStyle w:val="Domylnie"/>
        <w:numPr>
          <w:ilvl w:val="1"/>
          <w:numId w:val="38"/>
        </w:numPr>
        <w:jc w:val="both"/>
        <w:rPr>
          <w:rFonts w:ascii="Arial" w:hAnsi="Arial" w:cs="Arial"/>
          <w:sz w:val="18"/>
          <w:szCs w:val="18"/>
        </w:rPr>
      </w:pPr>
      <w:r w:rsidRPr="006D01B6">
        <w:rPr>
          <w:rFonts w:ascii="Arial" w:hAnsi="Arial" w:cs="Arial"/>
          <w:sz w:val="18"/>
          <w:szCs w:val="18"/>
        </w:rPr>
        <w:t>W przypadku, gdy wg komisji, roboty pod względem przygotowania dokumentacyjnego nie będą gotowe do odbioru ostatecznego, komisja w porozumieniu z Wykonawcą wyznaczy ponowny termin odbioru ostatecznego robót.</w:t>
      </w:r>
    </w:p>
    <w:p w:rsidR="00294C2B" w:rsidRPr="006D01B6" w:rsidRDefault="001817BF">
      <w:pPr>
        <w:pStyle w:val="Domylnie"/>
        <w:numPr>
          <w:ilvl w:val="1"/>
          <w:numId w:val="38"/>
        </w:numPr>
        <w:jc w:val="both"/>
        <w:rPr>
          <w:rFonts w:ascii="Arial" w:hAnsi="Arial" w:cs="Arial"/>
          <w:sz w:val="18"/>
          <w:szCs w:val="18"/>
        </w:rPr>
      </w:pPr>
      <w:r w:rsidRPr="006D01B6">
        <w:rPr>
          <w:rFonts w:ascii="Arial" w:hAnsi="Arial" w:cs="Arial"/>
          <w:sz w:val="18"/>
          <w:szCs w:val="18"/>
        </w:rPr>
        <w:t>Wszystkie zarządzone przez komisję roboty poprawkowe lub uzupełniające będą zestawione wg wzoru ustalonego przez Zamawiającego.</w:t>
      </w:r>
    </w:p>
    <w:p w:rsidR="00294C2B" w:rsidRPr="006D01B6" w:rsidRDefault="001817BF">
      <w:pPr>
        <w:pStyle w:val="Domylnie"/>
        <w:numPr>
          <w:ilvl w:val="1"/>
          <w:numId w:val="38"/>
        </w:numPr>
        <w:jc w:val="both"/>
        <w:rPr>
          <w:rFonts w:ascii="Arial" w:hAnsi="Arial" w:cs="Arial"/>
          <w:sz w:val="18"/>
          <w:szCs w:val="18"/>
        </w:rPr>
      </w:pPr>
      <w:r w:rsidRPr="006D01B6">
        <w:rPr>
          <w:rFonts w:ascii="Arial" w:hAnsi="Arial" w:cs="Arial"/>
          <w:sz w:val="18"/>
          <w:szCs w:val="18"/>
        </w:rPr>
        <w:t>Termin wykonania robót poprawkowych i robót uzupełniających wyznaczy komisja.</w:t>
      </w:r>
    </w:p>
    <w:p w:rsidR="00294C2B" w:rsidRPr="006D01B6" w:rsidRDefault="00294C2B">
      <w:pPr>
        <w:pStyle w:val="Domylnie"/>
        <w:ind w:left="360"/>
        <w:jc w:val="both"/>
        <w:rPr>
          <w:rFonts w:ascii="Arial" w:hAnsi="Arial" w:cs="Arial"/>
          <w:sz w:val="18"/>
          <w:szCs w:val="18"/>
        </w:rPr>
      </w:pPr>
    </w:p>
    <w:p w:rsidR="00294C2B" w:rsidRPr="006D01B6" w:rsidRDefault="001817BF">
      <w:pPr>
        <w:pStyle w:val="Gwka"/>
        <w:ind w:left="360"/>
        <w:rPr>
          <w:rFonts w:ascii="Arial" w:hAnsi="Arial" w:cs="Arial"/>
          <w:sz w:val="18"/>
          <w:szCs w:val="18"/>
        </w:rPr>
      </w:pPr>
      <w:r w:rsidRPr="006D01B6">
        <w:rPr>
          <w:rFonts w:ascii="Arial" w:hAnsi="Arial" w:cs="Arial"/>
          <w:b/>
          <w:sz w:val="18"/>
          <w:szCs w:val="18"/>
        </w:rPr>
        <w:t xml:space="preserve">8.5. </w:t>
      </w:r>
      <w:proofErr w:type="spellStart"/>
      <w:r w:rsidRPr="006D01B6">
        <w:rPr>
          <w:rFonts w:ascii="Arial" w:hAnsi="Arial" w:cs="Arial"/>
          <w:b/>
          <w:sz w:val="18"/>
          <w:szCs w:val="18"/>
        </w:rPr>
        <w:t>Odbiór</w:t>
      </w:r>
      <w:proofErr w:type="spellEnd"/>
      <w:r w:rsidRPr="006D01B6">
        <w:rPr>
          <w:rFonts w:ascii="Arial" w:hAnsi="Arial" w:cs="Arial"/>
          <w:b/>
          <w:sz w:val="18"/>
          <w:szCs w:val="18"/>
        </w:rPr>
        <w:t xml:space="preserve"> </w:t>
      </w:r>
      <w:proofErr w:type="spellStart"/>
      <w:r w:rsidRPr="006D01B6">
        <w:rPr>
          <w:rFonts w:ascii="Arial" w:hAnsi="Arial" w:cs="Arial"/>
          <w:b/>
          <w:sz w:val="18"/>
          <w:szCs w:val="18"/>
        </w:rPr>
        <w:t>pogwarancyjny</w:t>
      </w:r>
      <w:proofErr w:type="spellEnd"/>
    </w:p>
    <w:p w:rsidR="00294C2B" w:rsidRPr="006D01B6" w:rsidRDefault="001817BF">
      <w:pPr>
        <w:pStyle w:val="Gwka"/>
        <w:numPr>
          <w:ilvl w:val="0"/>
          <w:numId w:val="48"/>
        </w:numPr>
        <w:rPr>
          <w:rFonts w:ascii="Arial" w:hAnsi="Arial" w:cs="Arial"/>
          <w:sz w:val="18"/>
          <w:szCs w:val="18"/>
          <w:lang w:val="pl-PL"/>
        </w:rPr>
      </w:pPr>
      <w:r w:rsidRPr="006D01B6">
        <w:rPr>
          <w:rFonts w:ascii="Arial" w:hAnsi="Arial" w:cs="Arial"/>
          <w:sz w:val="18"/>
          <w:szCs w:val="18"/>
          <w:lang w:val="pl-PL"/>
        </w:rPr>
        <w:t xml:space="preserve">Odbioru pogwarancyjnego dokonujemy po upływie okresu gwarancji. </w:t>
      </w:r>
    </w:p>
    <w:p w:rsidR="00294C2B" w:rsidRPr="006D01B6" w:rsidRDefault="001817BF">
      <w:pPr>
        <w:pStyle w:val="Gwka"/>
        <w:numPr>
          <w:ilvl w:val="0"/>
          <w:numId w:val="48"/>
        </w:numPr>
        <w:rPr>
          <w:rFonts w:ascii="Arial" w:hAnsi="Arial" w:cs="Arial"/>
          <w:sz w:val="18"/>
          <w:szCs w:val="18"/>
          <w:lang w:val="pl-PL"/>
        </w:rPr>
      </w:pPr>
      <w:r w:rsidRPr="006D01B6">
        <w:rPr>
          <w:rFonts w:ascii="Arial" w:hAnsi="Arial" w:cs="Arial"/>
          <w:sz w:val="18"/>
          <w:szCs w:val="18"/>
          <w:lang w:val="pl-PL"/>
        </w:rPr>
        <w:t>Odbiór pogwarancyjny polega na ocenie wykonanych robót związanych z usunięciem wad stwierdzonych przy odbiorze ostatecznym i zaistniałych w okresie gwarancyjnym.</w:t>
      </w:r>
    </w:p>
    <w:p w:rsidR="00294C2B" w:rsidRPr="008A4D45" w:rsidRDefault="001817BF" w:rsidP="008A4D45">
      <w:pPr>
        <w:pStyle w:val="Gwka"/>
        <w:numPr>
          <w:ilvl w:val="0"/>
          <w:numId w:val="48"/>
        </w:numPr>
        <w:rPr>
          <w:rFonts w:ascii="Arial" w:hAnsi="Arial" w:cs="Arial"/>
          <w:sz w:val="18"/>
          <w:szCs w:val="18"/>
          <w:lang w:val="pl-PL"/>
        </w:rPr>
      </w:pPr>
      <w:r w:rsidRPr="006D01B6">
        <w:rPr>
          <w:rFonts w:ascii="Arial" w:hAnsi="Arial" w:cs="Arial"/>
          <w:sz w:val="18"/>
          <w:szCs w:val="18"/>
          <w:lang w:val="pl-PL"/>
        </w:rPr>
        <w:t>Odbiór pogwarancyjny będzie dokonany na podstawie oceny wizualnej obiektu z uwzględnieniem zasad opisanych w punkcie 8.4 „Odbiór ostateczny robót (końcowy)”.</w:t>
      </w:r>
    </w:p>
    <w:p w:rsidR="00294C2B" w:rsidRPr="006D01B6" w:rsidRDefault="001817BF">
      <w:pPr>
        <w:pStyle w:val="Gwka"/>
        <w:ind w:left="360"/>
        <w:rPr>
          <w:rFonts w:ascii="Arial" w:hAnsi="Arial" w:cs="Arial"/>
          <w:sz w:val="18"/>
          <w:szCs w:val="18"/>
        </w:rPr>
      </w:pPr>
      <w:r w:rsidRPr="006D01B6">
        <w:rPr>
          <w:rFonts w:ascii="Arial" w:hAnsi="Arial" w:cs="Arial"/>
          <w:b/>
          <w:sz w:val="18"/>
          <w:szCs w:val="18"/>
        </w:rPr>
        <w:lastRenderedPageBreak/>
        <w:t>9. PODSTAWA PŁATNOŚCI</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 xml:space="preserve">Podstawą płatności jest cena jednostkowa skalkulowana przez Wykonawcę za jednostkę obmiarową ustaloną dla danej pozycji kosztorysu przyjętą przez Zamawiającego w dokumentach umownych. </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Dla robót wycenionych ryczałtowo podstawą płatności jest wartość (kwota) podana przez Wykonawcę i przyjęta przez Zamawiającego w dokumentach umownych (ofercie).</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Cena jednostkowa pozycji kosztorysowej lub wynagrodzenie ryczałtowe będzie uwzględniać wszystkie czynności, wymagania i badania składające się na jej wykonanie, określone dla tej roboty w SST i w dokumentacji projektowej.</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Ceny jednostkowe lub wynagrodzenie ryczałtowe robót będą obejmować:</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robociznę bezpośrednią wraz z narzutami,</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 xml:space="preserve">wartość zużytych materiałów wraz z kosztami zakupu, magazynowania, ewentualnych ubytków i transportu na teren budowy, </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 xml:space="preserve">wartość pracy sprzętu wraz z narzutami, </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koszty pośrednie i zysk kalkulacyjny,</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podatki obliczone zgodnie z obowiązującymi przepisami, ale z wyłączeniem podatku VAT.</w:t>
      </w:r>
    </w:p>
    <w:p w:rsidR="00294C2B" w:rsidRPr="006D01B6" w:rsidRDefault="00294C2B">
      <w:pPr>
        <w:pStyle w:val="Gwka"/>
        <w:rPr>
          <w:rFonts w:ascii="Arial" w:hAnsi="Arial" w:cs="Arial"/>
          <w:sz w:val="18"/>
          <w:szCs w:val="18"/>
          <w:lang w:val="pl-PL"/>
        </w:rPr>
      </w:pPr>
    </w:p>
    <w:p w:rsidR="0037143D" w:rsidRPr="006D01B6" w:rsidRDefault="0037143D">
      <w:pPr>
        <w:pStyle w:val="Gwka"/>
        <w:rPr>
          <w:rFonts w:ascii="Arial" w:hAnsi="Arial" w:cs="Arial"/>
          <w:sz w:val="18"/>
          <w:szCs w:val="18"/>
          <w:lang w:val="pl-PL"/>
        </w:rPr>
      </w:pPr>
    </w:p>
    <w:p w:rsidR="00294C2B" w:rsidRPr="00980FFF" w:rsidRDefault="008A4D45" w:rsidP="008A4D45">
      <w:pPr>
        <w:pStyle w:val="Gwka"/>
        <w:ind w:left="360"/>
        <w:rPr>
          <w:rFonts w:ascii="Arial" w:hAnsi="Arial" w:cs="Arial"/>
          <w:b/>
          <w:sz w:val="18"/>
          <w:szCs w:val="18"/>
          <w:lang w:val="pl-PL"/>
        </w:rPr>
      </w:pPr>
      <w:r w:rsidRPr="008A4D45">
        <w:rPr>
          <w:rFonts w:ascii="Arial" w:hAnsi="Arial" w:cs="Arial"/>
          <w:b/>
          <w:sz w:val="18"/>
          <w:szCs w:val="18"/>
          <w:lang w:val="pl-PL"/>
        </w:rPr>
        <w:t>10.</w:t>
      </w:r>
      <w:r>
        <w:rPr>
          <w:rFonts w:ascii="Arial" w:hAnsi="Arial" w:cs="Arial"/>
          <w:b/>
          <w:sz w:val="18"/>
          <w:szCs w:val="18"/>
          <w:lang w:val="pl-PL"/>
        </w:rPr>
        <w:t xml:space="preserve"> </w:t>
      </w:r>
      <w:r w:rsidR="001817BF" w:rsidRPr="00980FFF">
        <w:rPr>
          <w:rFonts w:ascii="Arial" w:hAnsi="Arial" w:cs="Arial"/>
          <w:b/>
          <w:sz w:val="18"/>
          <w:szCs w:val="18"/>
          <w:lang w:val="pl-PL"/>
        </w:rPr>
        <w:t>PRZEPISY ZWIĄZANE</w:t>
      </w:r>
    </w:p>
    <w:p w:rsidR="00977930" w:rsidRPr="00980FFF" w:rsidRDefault="00977930">
      <w:pPr>
        <w:pStyle w:val="Gwka"/>
        <w:ind w:left="360"/>
        <w:rPr>
          <w:rFonts w:ascii="Arial" w:hAnsi="Arial" w:cs="Arial"/>
          <w:b/>
          <w:sz w:val="18"/>
          <w:szCs w:val="18"/>
          <w:lang w:val="pl-PL"/>
        </w:rPr>
      </w:pPr>
    </w:p>
    <w:p w:rsidR="00977930" w:rsidRDefault="00977930" w:rsidP="008A4D45">
      <w:pPr>
        <w:spacing w:after="0"/>
        <w:ind w:left="426" w:right="14"/>
        <w:jc w:val="both"/>
        <w:rPr>
          <w:rFonts w:ascii="Arial" w:hAnsi="Arial" w:cs="Arial"/>
          <w:sz w:val="18"/>
          <w:szCs w:val="18"/>
        </w:rPr>
      </w:pPr>
      <w:r w:rsidRPr="00977930">
        <w:rPr>
          <w:rFonts w:ascii="Arial" w:hAnsi="Arial" w:cs="Arial"/>
          <w:sz w:val="18"/>
          <w:szCs w:val="18"/>
        </w:rPr>
        <w:t>Zastosowanie będą miały ostatnie wydania Polskich Norm (datowane nie później niż 30 dni przed datą składania ofert), o ile nie postanowiono inaczej. Roboty będą wykonywane w bezpieczny sposób, ściśle w zgodzie z Polskimi Normami (PN) i przepisami obowiązującymi w Polsce. Wykonawca jest zobowiązany do przestrzegania innych norm krajowych, które obowią</w:t>
      </w:r>
      <w:r>
        <w:rPr>
          <w:rFonts w:ascii="Arial" w:hAnsi="Arial" w:cs="Arial"/>
          <w:sz w:val="18"/>
          <w:szCs w:val="18"/>
        </w:rPr>
        <w:t>zują w związku z wykonaniem prac obję</w:t>
      </w:r>
      <w:r w:rsidRPr="00977930">
        <w:rPr>
          <w:rFonts w:ascii="Arial" w:hAnsi="Arial" w:cs="Arial"/>
          <w:sz w:val="18"/>
          <w:szCs w:val="18"/>
        </w:rPr>
        <w:t>tych Kontraktem i stosowania ich postanowie</w:t>
      </w:r>
      <w:r>
        <w:rPr>
          <w:rFonts w:ascii="Arial" w:hAnsi="Arial" w:cs="Arial"/>
          <w:sz w:val="18"/>
          <w:szCs w:val="18"/>
        </w:rPr>
        <w:t>ń</w:t>
      </w:r>
      <w:r w:rsidRPr="00977930">
        <w:rPr>
          <w:rFonts w:ascii="Arial" w:hAnsi="Arial" w:cs="Arial"/>
          <w:sz w:val="18"/>
          <w:szCs w:val="18"/>
        </w:rPr>
        <w:t xml:space="preserve"> na równi z wszystkimi innymi wymaganiami, zawartymi w Specyfikacjach Technicznych. Zakłada s</w:t>
      </w:r>
      <w:r>
        <w:rPr>
          <w:rFonts w:ascii="Arial" w:hAnsi="Arial" w:cs="Arial"/>
          <w:sz w:val="18"/>
          <w:szCs w:val="18"/>
        </w:rPr>
        <w:t>ię</w:t>
      </w:r>
      <w:r w:rsidRPr="00977930">
        <w:rPr>
          <w:rFonts w:ascii="Arial" w:hAnsi="Arial" w:cs="Arial"/>
          <w:sz w:val="18"/>
          <w:szCs w:val="18"/>
        </w:rPr>
        <w:t xml:space="preserve"> , i</w:t>
      </w:r>
      <w:r>
        <w:rPr>
          <w:rFonts w:ascii="Arial" w:hAnsi="Arial" w:cs="Arial"/>
          <w:sz w:val="18"/>
          <w:szCs w:val="18"/>
        </w:rPr>
        <w:t>ż Wykonawca dogłę</w:t>
      </w:r>
      <w:r w:rsidRPr="00977930">
        <w:rPr>
          <w:rFonts w:ascii="Arial" w:hAnsi="Arial" w:cs="Arial"/>
          <w:sz w:val="18"/>
          <w:szCs w:val="18"/>
        </w:rPr>
        <w:t>bnie zaznajomił si</w:t>
      </w:r>
      <w:r>
        <w:rPr>
          <w:rFonts w:ascii="Arial" w:hAnsi="Arial" w:cs="Arial"/>
          <w:sz w:val="18"/>
          <w:szCs w:val="18"/>
        </w:rPr>
        <w:t>ę z treś</w:t>
      </w:r>
      <w:r w:rsidRPr="00977930">
        <w:rPr>
          <w:rFonts w:ascii="Arial" w:hAnsi="Arial" w:cs="Arial"/>
          <w:sz w:val="18"/>
          <w:szCs w:val="18"/>
        </w:rPr>
        <w:t>ci</w:t>
      </w:r>
      <w:r>
        <w:rPr>
          <w:rFonts w:ascii="Arial" w:hAnsi="Arial" w:cs="Arial"/>
          <w:sz w:val="18"/>
          <w:szCs w:val="18"/>
        </w:rPr>
        <w:t>ą</w:t>
      </w:r>
      <w:r w:rsidRPr="00977930">
        <w:rPr>
          <w:rFonts w:ascii="Arial" w:hAnsi="Arial" w:cs="Arial"/>
          <w:sz w:val="18"/>
          <w:szCs w:val="18"/>
        </w:rPr>
        <w:t xml:space="preserve"> i wymaganiami tych norm. </w:t>
      </w:r>
    </w:p>
    <w:p w:rsidR="00977930" w:rsidRPr="00977930" w:rsidRDefault="00977930" w:rsidP="008A4D45">
      <w:pPr>
        <w:pStyle w:val="Gwka"/>
        <w:ind w:left="426"/>
        <w:rPr>
          <w:rFonts w:ascii="Arial" w:hAnsi="Arial" w:cs="Arial"/>
          <w:sz w:val="18"/>
          <w:szCs w:val="18"/>
          <w:lang w:val="pl-PL"/>
        </w:rPr>
      </w:pPr>
    </w:p>
    <w:p w:rsidR="00932118" w:rsidRPr="006D01B6" w:rsidRDefault="00932118" w:rsidP="008A4D45">
      <w:pPr>
        <w:pStyle w:val="Gwka"/>
        <w:numPr>
          <w:ilvl w:val="0"/>
          <w:numId w:val="141"/>
        </w:numPr>
        <w:tabs>
          <w:tab w:val="clear" w:pos="4536"/>
          <w:tab w:val="center" w:pos="709"/>
        </w:tabs>
        <w:spacing w:line="240" w:lineRule="auto"/>
        <w:rPr>
          <w:rFonts w:ascii="Arial" w:hAnsi="Arial" w:cs="Arial"/>
          <w:b/>
          <w:sz w:val="18"/>
          <w:szCs w:val="18"/>
          <w:lang w:val="pl-PL"/>
        </w:rPr>
      </w:pPr>
      <w:r w:rsidRPr="006D01B6">
        <w:rPr>
          <w:rFonts w:ascii="Arial" w:hAnsi="Arial" w:cs="Arial"/>
          <w:sz w:val="18"/>
          <w:szCs w:val="18"/>
          <w:lang w:val="pl-PL" w:eastAsia="pl-PL"/>
        </w:rPr>
        <w:t>Ustaw</w:t>
      </w:r>
      <w:r w:rsidR="003D5C67" w:rsidRPr="006D01B6">
        <w:rPr>
          <w:rFonts w:ascii="Arial" w:hAnsi="Arial" w:cs="Arial"/>
          <w:sz w:val="18"/>
          <w:szCs w:val="18"/>
          <w:lang w:val="pl-PL" w:eastAsia="pl-PL"/>
        </w:rPr>
        <w:t>a z dnia 29 stycznia 2004 r. – p</w:t>
      </w:r>
      <w:r w:rsidRPr="006D01B6">
        <w:rPr>
          <w:rFonts w:ascii="Arial" w:hAnsi="Arial" w:cs="Arial"/>
          <w:sz w:val="18"/>
          <w:szCs w:val="18"/>
          <w:lang w:val="pl-PL" w:eastAsia="pl-PL"/>
        </w:rPr>
        <w:t xml:space="preserve">rawo zamówień publicznych (Dz. U. z 2015 r. poz. 2164 </w:t>
      </w:r>
      <w:r w:rsidR="003D5C67" w:rsidRPr="006D01B6">
        <w:rPr>
          <w:rFonts w:ascii="Arial" w:hAnsi="Arial" w:cs="Arial"/>
          <w:sz w:val="18"/>
          <w:szCs w:val="18"/>
          <w:lang w:val="pl-PL" w:eastAsia="pl-PL"/>
        </w:rPr>
        <w:t>ze zm.</w:t>
      </w:r>
      <w:r w:rsidRPr="006D01B6">
        <w:rPr>
          <w:rFonts w:ascii="Arial" w:hAnsi="Arial" w:cs="Arial"/>
          <w:sz w:val="18"/>
          <w:szCs w:val="18"/>
          <w:lang w:val="pl-PL" w:eastAsia="pl-PL"/>
        </w:rPr>
        <w:t xml:space="preserve"> )</w:t>
      </w:r>
    </w:p>
    <w:p w:rsidR="00932118" w:rsidRPr="006D01B6" w:rsidRDefault="00932118" w:rsidP="008A4D45">
      <w:pPr>
        <w:pStyle w:val="Gwka"/>
        <w:numPr>
          <w:ilvl w:val="0"/>
          <w:numId w:val="141"/>
        </w:numPr>
        <w:tabs>
          <w:tab w:val="clear" w:pos="4536"/>
          <w:tab w:val="center" w:pos="709"/>
        </w:tabs>
        <w:spacing w:line="240" w:lineRule="auto"/>
        <w:rPr>
          <w:rFonts w:ascii="Arial" w:hAnsi="Arial" w:cs="Arial"/>
          <w:b/>
          <w:sz w:val="18"/>
          <w:szCs w:val="18"/>
          <w:lang w:val="pl-PL"/>
        </w:rPr>
      </w:pPr>
      <w:r w:rsidRPr="006D01B6">
        <w:rPr>
          <w:rFonts w:ascii="Arial" w:hAnsi="Arial" w:cs="Arial"/>
          <w:sz w:val="18"/>
          <w:szCs w:val="18"/>
          <w:lang w:val="pl-PL" w:eastAsia="pl-PL"/>
        </w:rPr>
        <w:t>Ustawa z dnia 7 lipca 1994 r. – prawo budowla</w:t>
      </w:r>
      <w:r w:rsidR="003D5C67" w:rsidRPr="006D01B6">
        <w:rPr>
          <w:rFonts w:ascii="Arial" w:hAnsi="Arial" w:cs="Arial"/>
          <w:sz w:val="18"/>
          <w:szCs w:val="18"/>
          <w:lang w:val="pl-PL" w:eastAsia="pl-PL"/>
        </w:rPr>
        <w:t>ne  ( Dz. U. z 2016</w:t>
      </w:r>
      <w:r w:rsidRPr="006D01B6">
        <w:rPr>
          <w:rFonts w:ascii="Arial" w:hAnsi="Arial" w:cs="Arial"/>
          <w:sz w:val="18"/>
          <w:szCs w:val="18"/>
          <w:lang w:val="pl-PL" w:eastAsia="pl-PL"/>
        </w:rPr>
        <w:t xml:space="preserve"> r. poz. </w:t>
      </w:r>
      <w:r w:rsidR="003D5C67" w:rsidRPr="006D01B6">
        <w:rPr>
          <w:rFonts w:ascii="Arial" w:hAnsi="Arial" w:cs="Arial"/>
          <w:sz w:val="18"/>
          <w:szCs w:val="18"/>
          <w:lang w:val="pl-PL" w:eastAsia="pl-PL"/>
        </w:rPr>
        <w:t>290 ze zm.)</w:t>
      </w:r>
    </w:p>
    <w:p w:rsidR="00932118" w:rsidRPr="006D01B6" w:rsidRDefault="00932118" w:rsidP="008A4D45">
      <w:pPr>
        <w:pStyle w:val="Gwka"/>
        <w:numPr>
          <w:ilvl w:val="0"/>
          <w:numId w:val="141"/>
        </w:numPr>
        <w:tabs>
          <w:tab w:val="clear" w:pos="4536"/>
          <w:tab w:val="center" w:pos="709"/>
        </w:tabs>
        <w:spacing w:line="240" w:lineRule="auto"/>
        <w:rPr>
          <w:rFonts w:ascii="Arial" w:hAnsi="Arial" w:cs="Arial"/>
          <w:b/>
          <w:sz w:val="18"/>
          <w:szCs w:val="18"/>
          <w:lang w:val="pl-PL"/>
        </w:rPr>
      </w:pPr>
      <w:r w:rsidRPr="006D01B6">
        <w:rPr>
          <w:rFonts w:ascii="Arial" w:hAnsi="Arial" w:cs="Arial"/>
          <w:sz w:val="18"/>
          <w:szCs w:val="18"/>
          <w:lang w:val="pl-PL" w:eastAsia="pl-PL"/>
        </w:rPr>
        <w:t>Rozporządzenie Ministra Infrastruktury z dnia 2 września 2004 r. w sprawie szczegółowego zakresu i formy dokumentacji projektowej , specyfikacji technicznych wykonania i odbioru robót budowlanych oraz programu funkcjonalno-użytkowego (Dz. U.</w:t>
      </w:r>
      <w:r w:rsidR="00FC6E18" w:rsidRPr="006D01B6">
        <w:rPr>
          <w:rFonts w:ascii="Arial" w:hAnsi="Arial" w:cs="Arial"/>
          <w:sz w:val="18"/>
          <w:szCs w:val="18"/>
          <w:lang w:val="pl-PL" w:eastAsia="pl-PL"/>
        </w:rPr>
        <w:t xml:space="preserve"> z 2013 r. poz. 1129 </w:t>
      </w:r>
      <w:proofErr w:type="spellStart"/>
      <w:r w:rsidR="00FC6E18" w:rsidRPr="006D01B6">
        <w:rPr>
          <w:rFonts w:ascii="Arial" w:hAnsi="Arial" w:cs="Arial"/>
          <w:sz w:val="18"/>
          <w:szCs w:val="18"/>
          <w:lang w:val="pl-PL" w:eastAsia="pl-PL"/>
        </w:rPr>
        <w:t>t.j</w:t>
      </w:r>
      <w:proofErr w:type="spellEnd"/>
      <w:r w:rsidR="00FC6E18" w:rsidRPr="006D01B6">
        <w:rPr>
          <w:rFonts w:ascii="Arial" w:hAnsi="Arial" w:cs="Arial"/>
          <w:sz w:val="18"/>
          <w:szCs w:val="18"/>
          <w:lang w:val="pl-PL" w:eastAsia="pl-PL"/>
        </w:rPr>
        <w:t>.)</w:t>
      </w:r>
    </w:p>
    <w:p w:rsidR="00294C2B" w:rsidRPr="006D01B6" w:rsidRDefault="00294C2B">
      <w:pPr>
        <w:pStyle w:val="Nagwek1"/>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A3208C" w:rsidRDefault="00A3208C" w:rsidP="00060C9E">
      <w:pPr>
        <w:pStyle w:val="Domylnie"/>
        <w:tabs>
          <w:tab w:val="left" w:pos="3525"/>
        </w:tabs>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034FE1" w:rsidRDefault="00034FE1">
      <w:pPr>
        <w:pStyle w:val="Domylnie"/>
        <w:tabs>
          <w:tab w:val="left" w:pos="3525"/>
        </w:tabs>
        <w:ind w:left="360"/>
        <w:jc w:val="center"/>
        <w:rPr>
          <w:rFonts w:ascii="Arial" w:hAnsi="Arial" w:cs="Arial"/>
          <w:b/>
          <w:sz w:val="22"/>
          <w:szCs w:val="18"/>
        </w:rPr>
      </w:pPr>
    </w:p>
    <w:p w:rsidR="00294C2B" w:rsidRPr="00A3208C" w:rsidRDefault="001817BF">
      <w:pPr>
        <w:pStyle w:val="Domylnie"/>
        <w:tabs>
          <w:tab w:val="left" w:pos="3525"/>
        </w:tabs>
        <w:ind w:left="360"/>
        <w:jc w:val="center"/>
        <w:rPr>
          <w:rFonts w:ascii="Arial" w:hAnsi="Arial" w:cs="Arial"/>
          <w:sz w:val="22"/>
          <w:szCs w:val="18"/>
        </w:rPr>
      </w:pPr>
      <w:r w:rsidRPr="00A3208C">
        <w:rPr>
          <w:rFonts w:ascii="Arial" w:hAnsi="Arial" w:cs="Arial"/>
          <w:b/>
          <w:sz w:val="22"/>
          <w:szCs w:val="18"/>
        </w:rPr>
        <w:t>SZCZEGÓŁOWA SPECYFIKACJA TECHNICZNA</w:t>
      </w: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SST   00.01.   ROZBIÓRKI, UPORZĄDKOWANIE TERENU</w:t>
      </w:r>
    </w:p>
    <w:p w:rsidR="00294C2B" w:rsidRPr="00A3208C" w:rsidRDefault="00294C2B">
      <w:pPr>
        <w:pStyle w:val="Nagwek1"/>
        <w:rPr>
          <w:rFonts w:ascii="Arial" w:hAnsi="Arial" w:cs="Arial"/>
          <w:sz w:val="22"/>
          <w:szCs w:val="18"/>
        </w:rPr>
      </w:pPr>
    </w:p>
    <w:p w:rsidR="00294C2B" w:rsidRPr="00A3208C" w:rsidRDefault="00294C2B">
      <w:pPr>
        <w:pStyle w:val="Nagwek1"/>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ZAMAWIAJĄCY</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ZESPÓŁ SZKÓŁ W TUŁOWICACH</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UL. ZAMKOWA 15</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49-130 TUŁOWICE</w:t>
      </w:r>
    </w:p>
    <w:p w:rsidR="00294C2B" w:rsidRPr="00A3208C" w:rsidRDefault="00294C2B">
      <w:pPr>
        <w:pStyle w:val="Nagwek1"/>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WYKONAWCA</w:t>
      </w:r>
    </w:p>
    <w:p w:rsidR="00294C2B" w:rsidRPr="00A3208C" w:rsidRDefault="001817BF">
      <w:pPr>
        <w:pStyle w:val="Nagwek1"/>
        <w:rPr>
          <w:rFonts w:ascii="Arial" w:hAnsi="Arial" w:cs="Arial"/>
          <w:sz w:val="22"/>
          <w:szCs w:val="18"/>
        </w:rPr>
      </w:pPr>
      <w:r w:rsidRPr="00A3208C">
        <w:rPr>
          <w:rFonts w:ascii="Arial" w:hAnsi="Arial" w:cs="Arial"/>
          <w:b w:val="0"/>
          <w:bCs w:val="0"/>
          <w:sz w:val="22"/>
          <w:szCs w:val="18"/>
        </w:rPr>
        <w:t xml:space="preserve">PATRYCJA SZCZEPKOWSKA , NOWA </w:t>
      </w:r>
      <w:r w:rsidR="008A4D45">
        <w:rPr>
          <w:rFonts w:ascii="Arial" w:hAnsi="Arial" w:cs="Arial"/>
          <w:b w:val="0"/>
          <w:sz w:val="22"/>
          <w:szCs w:val="18"/>
        </w:rPr>
        <w:t>WIEŚ MAŁA 8A</w:t>
      </w:r>
      <w:r w:rsidRPr="00A3208C">
        <w:rPr>
          <w:rFonts w:ascii="Arial" w:hAnsi="Arial" w:cs="Arial"/>
          <w:b w:val="0"/>
          <w:sz w:val="22"/>
          <w:szCs w:val="18"/>
        </w:rPr>
        <w:t>, 49-340 LEWIN BRZESKI</w:t>
      </w:r>
    </w:p>
    <w:p w:rsidR="00294C2B" w:rsidRPr="00A3208C" w:rsidRDefault="00294C2B">
      <w:pPr>
        <w:pStyle w:val="Nagwek1"/>
        <w:jc w:val="center"/>
        <w:rPr>
          <w:rFonts w:ascii="Arial" w:hAnsi="Arial" w:cs="Arial"/>
          <w:sz w:val="22"/>
          <w:szCs w:val="18"/>
        </w:rPr>
      </w:pPr>
    </w:p>
    <w:p w:rsidR="00294C2B" w:rsidRPr="00A3208C" w:rsidRDefault="00294C2B">
      <w:pPr>
        <w:pStyle w:val="Domylnie"/>
        <w:tabs>
          <w:tab w:val="left" w:pos="3874"/>
        </w:tabs>
        <w:spacing w:line="360" w:lineRule="auto"/>
        <w:ind w:left="709"/>
        <w:rPr>
          <w:rFonts w:ascii="Arial" w:hAnsi="Arial" w:cs="Arial"/>
          <w:sz w:val="22"/>
          <w:szCs w:val="18"/>
        </w:rPr>
      </w:pPr>
    </w:p>
    <w:p w:rsidR="00294C2B" w:rsidRPr="00A3208C" w:rsidRDefault="00294C2B">
      <w:pPr>
        <w:pStyle w:val="Domylnie"/>
        <w:tabs>
          <w:tab w:val="left" w:pos="3874"/>
        </w:tabs>
        <w:spacing w:line="360" w:lineRule="auto"/>
        <w:ind w:left="709"/>
        <w:rPr>
          <w:rFonts w:ascii="Arial" w:hAnsi="Arial" w:cs="Arial"/>
          <w:sz w:val="22"/>
          <w:szCs w:val="18"/>
        </w:rPr>
      </w:pPr>
    </w:p>
    <w:p w:rsidR="00294C2B" w:rsidRPr="00A3208C" w:rsidRDefault="00294C2B">
      <w:pPr>
        <w:pStyle w:val="Domylnie"/>
        <w:tabs>
          <w:tab w:val="left" w:pos="3165"/>
        </w:tabs>
        <w:spacing w:line="360" w:lineRule="auto"/>
        <w:rPr>
          <w:rFonts w:ascii="Arial" w:hAnsi="Arial" w:cs="Arial"/>
          <w:sz w:val="22"/>
          <w:szCs w:val="18"/>
        </w:rPr>
      </w:pPr>
    </w:p>
    <w:p w:rsidR="00294C2B" w:rsidRPr="00060C9E" w:rsidRDefault="001817BF">
      <w:pPr>
        <w:pStyle w:val="Domylnie"/>
        <w:spacing w:line="360" w:lineRule="auto"/>
        <w:ind w:left="1418"/>
        <w:rPr>
          <w:rFonts w:ascii="Arial" w:hAnsi="Arial" w:cs="Arial"/>
          <w:sz w:val="22"/>
          <w:szCs w:val="18"/>
        </w:rPr>
      </w:pPr>
      <w:r w:rsidRPr="00060C9E">
        <w:rPr>
          <w:rFonts w:ascii="Arial" w:hAnsi="Arial" w:cs="Arial"/>
          <w:b/>
          <w:sz w:val="22"/>
          <w:szCs w:val="18"/>
        </w:rPr>
        <w:t>KOD CPV:</w:t>
      </w:r>
      <w:r w:rsidRPr="00060C9E">
        <w:rPr>
          <w:rFonts w:ascii="Arial" w:hAnsi="Arial" w:cs="Arial"/>
          <w:b/>
          <w:sz w:val="22"/>
          <w:szCs w:val="18"/>
        </w:rPr>
        <w:tab/>
        <w:t>45111000-8- roboty w zakresie burzenia, roboty ziemne</w:t>
      </w:r>
    </w:p>
    <w:p w:rsidR="00294C2B" w:rsidRPr="00A3208C" w:rsidRDefault="001817BF">
      <w:pPr>
        <w:pStyle w:val="Domylnie"/>
        <w:tabs>
          <w:tab w:val="left" w:pos="3165"/>
        </w:tabs>
        <w:spacing w:line="360" w:lineRule="auto"/>
        <w:rPr>
          <w:rFonts w:ascii="Arial" w:hAnsi="Arial" w:cs="Arial"/>
          <w:sz w:val="22"/>
          <w:szCs w:val="18"/>
        </w:rPr>
      </w:pPr>
      <w:r w:rsidRPr="00060C9E">
        <w:rPr>
          <w:rFonts w:ascii="Arial" w:hAnsi="Arial" w:cs="Arial"/>
          <w:b/>
          <w:sz w:val="22"/>
          <w:szCs w:val="18"/>
        </w:rPr>
        <w:t xml:space="preserve">                    </w:t>
      </w:r>
      <w:r w:rsidR="00A27609" w:rsidRPr="00060C9E">
        <w:rPr>
          <w:rFonts w:ascii="Arial" w:hAnsi="Arial" w:cs="Arial"/>
          <w:b/>
          <w:sz w:val="22"/>
          <w:szCs w:val="18"/>
        </w:rPr>
        <w:t xml:space="preserve">                          </w:t>
      </w:r>
      <w:r w:rsidRPr="00060C9E">
        <w:rPr>
          <w:rFonts w:ascii="Arial" w:hAnsi="Arial" w:cs="Arial"/>
          <w:b/>
          <w:sz w:val="22"/>
          <w:szCs w:val="18"/>
        </w:rPr>
        <w:t>45453000-7 roboty remontowe i renowacyjne</w:t>
      </w: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B01F44" w:rsidRPr="006D01B6" w:rsidRDefault="00B01F44">
      <w:pPr>
        <w:pStyle w:val="Domylnie"/>
        <w:tabs>
          <w:tab w:val="left" w:pos="3165"/>
        </w:tabs>
        <w:spacing w:line="360" w:lineRule="auto"/>
        <w:rPr>
          <w:rFonts w:ascii="Arial" w:hAnsi="Arial" w:cs="Arial"/>
          <w:sz w:val="18"/>
          <w:szCs w:val="18"/>
        </w:rPr>
      </w:pPr>
    </w:p>
    <w:p w:rsidR="001B075B" w:rsidRPr="006D01B6" w:rsidRDefault="001B075B">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Default="00815B3E">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0A1EED" w:rsidRDefault="000A1EED">
      <w:pPr>
        <w:pStyle w:val="Domylnie"/>
        <w:tabs>
          <w:tab w:val="left" w:pos="3165"/>
        </w:tabs>
        <w:spacing w:line="360" w:lineRule="auto"/>
        <w:rPr>
          <w:rFonts w:ascii="Arial" w:hAnsi="Arial" w:cs="Arial"/>
          <w:sz w:val="18"/>
          <w:szCs w:val="18"/>
        </w:rPr>
      </w:pPr>
    </w:p>
    <w:p w:rsidR="0046571E" w:rsidRDefault="0046571E">
      <w:pPr>
        <w:pStyle w:val="Domylnie"/>
        <w:tabs>
          <w:tab w:val="left" w:pos="3165"/>
        </w:tabs>
        <w:spacing w:line="360" w:lineRule="auto"/>
        <w:rPr>
          <w:rFonts w:ascii="Arial" w:hAnsi="Arial" w:cs="Arial"/>
          <w:sz w:val="18"/>
          <w:szCs w:val="18"/>
        </w:rPr>
      </w:pPr>
    </w:p>
    <w:p w:rsidR="0046571E" w:rsidRDefault="0046571E">
      <w:pPr>
        <w:pStyle w:val="Domylnie"/>
        <w:tabs>
          <w:tab w:val="left" w:pos="3165"/>
        </w:tabs>
        <w:spacing w:line="360" w:lineRule="auto"/>
        <w:rPr>
          <w:rFonts w:ascii="Arial" w:hAnsi="Arial" w:cs="Arial"/>
          <w:sz w:val="18"/>
          <w:szCs w:val="18"/>
        </w:rPr>
      </w:pPr>
    </w:p>
    <w:p w:rsidR="00294C2B" w:rsidRDefault="001817B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pPr>
        <w:pStyle w:val="Domylnie"/>
        <w:tabs>
          <w:tab w:val="left" w:pos="3165"/>
        </w:tabs>
        <w:spacing w:line="360" w:lineRule="auto"/>
        <w:rPr>
          <w:rFonts w:ascii="Arial" w:hAnsi="Arial" w:cs="Arial"/>
          <w:sz w:val="18"/>
          <w:szCs w:val="18"/>
        </w:rPr>
      </w:pP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294C2B">
      <w:pPr>
        <w:pStyle w:val="Domylnie"/>
        <w:ind w:left="360" w:firstLine="360"/>
        <w:rPr>
          <w:rFonts w:ascii="Arial" w:hAnsi="Arial" w:cs="Arial"/>
          <w:sz w:val="18"/>
          <w:szCs w:val="18"/>
        </w:rPr>
      </w:pPr>
    </w:p>
    <w:p w:rsidR="00294C2B" w:rsidRPr="006D01B6" w:rsidRDefault="00294C2B">
      <w:pPr>
        <w:pStyle w:val="Domylnie"/>
        <w:ind w:firstLine="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1270C0" w:rsidRDefault="001270C0">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Pr="006D01B6" w:rsidRDefault="00A27609">
      <w:pPr>
        <w:pStyle w:val="Domylnie"/>
        <w:tabs>
          <w:tab w:val="left" w:pos="3165"/>
        </w:tabs>
        <w:spacing w:line="360" w:lineRule="auto"/>
        <w:rPr>
          <w:rFonts w:ascii="Arial" w:hAnsi="Arial" w:cs="Arial"/>
          <w:sz w:val="18"/>
          <w:szCs w:val="18"/>
        </w:rPr>
      </w:pPr>
    </w:p>
    <w:p w:rsidR="00294C2B" w:rsidRPr="006D01B6" w:rsidRDefault="001817BF" w:rsidP="00A27609">
      <w:pPr>
        <w:pStyle w:val="Domylnie"/>
        <w:spacing w:line="360" w:lineRule="auto"/>
        <w:ind w:left="426"/>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1260"/>
        </w:tabs>
        <w:ind w:left="360"/>
        <w:rPr>
          <w:rFonts w:ascii="Arial" w:hAnsi="Arial" w:cs="Arial"/>
          <w:sz w:val="18"/>
          <w:szCs w:val="18"/>
        </w:rPr>
      </w:pPr>
    </w:p>
    <w:p w:rsidR="00294C2B" w:rsidRPr="006D01B6" w:rsidRDefault="001817BF" w:rsidP="00462049">
      <w:pPr>
        <w:pStyle w:val="Domylnie"/>
        <w:numPr>
          <w:ilvl w:val="1"/>
          <w:numId w:val="57"/>
        </w:numPr>
        <w:tabs>
          <w:tab w:val="left" w:pos="3165"/>
        </w:tabs>
        <w:rPr>
          <w:rFonts w:ascii="Arial" w:hAnsi="Arial" w:cs="Arial"/>
          <w:sz w:val="18"/>
          <w:szCs w:val="18"/>
        </w:rPr>
      </w:pPr>
      <w:r w:rsidRPr="006D01B6">
        <w:rPr>
          <w:rFonts w:ascii="Arial" w:hAnsi="Arial" w:cs="Arial"/>
          <w:b/>
          <w:bCs/>
          <w:sz w:val="18"/>
          <w:szCs w:val="18"/>
        </w:rPr>
        <w:t>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 zakresu rozbiórek i uporządkowania terenu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165"/>
        </w:tabs>
        <w:rPr>
          <w:rFonts w:ascii="Arial" w:hAnsi="Arial" w:cs="Arial"/>
          <w:sz w:val="18"/>
          <w:szCs w:val="18"/>
        </w:rPr>
      </w:pPr>
    </w:p>
    <w:p w:rsidR="00294C2B" w:rsidRPr="006D01B6" w:rsidRDefault="001817BF" w:rsidP="00FB00A4">
      <w:pPr>
        <w:pStyle w:val="Domylnie"/>
        <w:tabs>
          <w:tab w:val="left" w:pos="3525"/>
        </w:tabs>
        <w:ind w:left="360" w:firstLine="4"/>
        <w:rPr>
          <w:rFonts w:ascii="Arial" w:hAnsi="Arial" w:cs="Arial"/>
          <w:sz w:val="18"/>
          <w:szCs w:val="18"/>
        </w:rPr>
      </w:pPr>
      <w:r w:rsidRPr="006D01B6">
        <w:rPr>
          <w:rFonts w:ascii="Arial" w:hAnsi="Arial" w:cs="Arial"/>
          <w:b/>
          <w:sz w:val="18"/>
          <w:szCs w:val="18"/>
        </w:rPr>
        <w:t>1.2.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prowadzenia robót związanych z rozbiórką oraz porządkowaniem terenu w ramach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Akapitzlist"/>
        <w:tabs>
          <w:tab w:val="left" w:pos="3548"/>
        </w:tabs>
        <w:ind w:left="383"/>
        <w:jc w:val="both"/>
        <w:rPr>
          <w:rFonts w:ascii="Arial" w:hAnsi="Arial" w:cs="Arial"/>
          <w:sz w:val="18"/>
          <w:szCs w:val="18"/>
        </w:rPr>
      </w:pPr>
      <w:r w:rsidRPr="006D01B6">
        <w:rPr>
          <w:rFonts w:ascii="Arial" w:hAnsi="Arial" w:cs="Arial"/>
          <w:b/>
          <w:bCs/>
          <w:sz w:val="18"/>
          <w:szCs w:val="18"/>
        </w:rPr>
        <w:t>1.3.Określenia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podane w niniejszej SST zgo</w:t>
      </w:r>
      <w:r w:rsidR="00980FFF">
        <w:rPr>
          <w:rFonts w:ascii="Arial" w:hAnsi="Arial" w:cs="Arial"/>
          <w:sz w:val="18"/>
          <w:szCs w:val="18"/>
        </w:rPr>
        <w:t>dne są z określeniami podanymi w</w:t>
      </w:r>
      <w:r w:rsidRPr="006D01B6">
        <w:rPr>
          <w:rFonts w:ascii="Arial" w:hAnsi="Arial" w:cs="Arial"/>
          <w:sz w:val="18"/>
          <w:szCs w:val="18"/>
        </w:rPr>
        <w:t xml:space="preserve"> SST  00.00 „Wymagania ogólne”</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1.4. Ogólne wymagania dotyczące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Nie występują.</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3.2. Sprzęt stosowany przy rozbiórkach</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Wykonawca przystępujący do prac związanych z rozbiórką oraz porządkowaniem terenu powinien wykazać się możliwością korzystania z następujących sprzętów:</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koparki,</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koparko-ładowarki,</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samochody ciężarowe do transportu materiału z rozbiórki,</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inny sprzęt zaakceptowany przez Inspektora Nadzoru.</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„Wymagania ogólne” pkt 4.</w:t>
      </w:r>
    </w:p>
    <w:p w:rsidR="001270C0" w:rsidRPr="006D01B6" w:rsidRDefault="001270C0">
      <w:pPr>
        <w:pStyle w:val="Domylnie"/>
        <w:ind w:left="360"/>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4.2. Transport</w:t>
      </w:r>
    </w:p>
    <w:p w:rsidR="00294C2B" w:rsidRPr="006D01B6" w:rsidRDefault="001817BF">
      <w:pPr>
        <w:pStyle w:val="Domylnie"/>
        <w:tabs>
          <w:tab w:val="left" w:pos="1995"/>
        </w:tabs>
        <w:jc w:val="both"/>
        <w:rPr>
          <w:rFonts w:ascii="Arial" w:hAnsi="Arial" w:cs="Arial"/>
          <w:sz w:val="18"/>
          <w:szCs w:val="18"/>
        </w:rPr>
      </w:pPr>
      <w:r w:rsidRPr="006D01B6">
        <w:rPr>
          <w:rFonts w:ascii="Arial" w:hAnsi="Arial" w:cs="Arial"/>
          <w:sz w:val="18"/>
          <w:szCs w:val="18"/>
        </w:rPr>
        <w:t xml:space="preserve">      Materiały przewozi się odpowiednimi środkami transportowymi. Przewożony ładunek musi być </w:t>
      </w:r>
    </w:p>
    <w:p w:rsidR="00294C2B" w:rsidRPr="006D01B6" w:rsidRDefault="001817BF">
      <w:pPr>
        <w:pStyle w:val="Domylnie"/>
        <w:tabs>
          <w:tab w:val="left" w:pos="2328"/>
        </w:tabs>
        <w:ind w:left="333"/>
        <w:jc w:val="both"/>
        <w:rPr>
          <w:rFonts w:ascii="Arial" w:hAnsi="Arial" w:cs="Arial"/>
          <w:sz w:val="18"/>
          <w:szCs w:val="18"/>
        </w:rPr>
      </w:pPr>
      <w:r w:rsidRPr="006D01B6">
        <w:rPr>
          <w:rFonts w:ascii="Arial" w:hAnsi="Arial" w:cs="Arial"/>
          <w:sz w:val="18"/>
          <w:szCs w:val="18"/>
        </w:rPr>
        <w:t>zabezpieczony przed przesuwaniem się oraz przed wypadnięciem ze środka transportu.</w:t>
      </w:r>
    </w:p>
    <w:p w:rsidR="003B4EF4" w:rsidRPr="006D01B6" w:rsidRDefault="003B4EF4">
      <w:pPr>
        <w:pStyle w:val="Domylnie"/>
        <w:tabs>
          <w:tab w:val="left" w:pos="2328"/>
        </w:tabs>
        <w:ind w:left="333"/>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zasady wykonania robót podano w SST  00.00  „ Wymagania ogólne” pkt 5.</w:t>
      </w:r>
    </w:p>
    <w:p w:rsidR="00294C2B" w:rsidRPr="006D01B6" w:rsidRDefault="00294C2B">
      <w:pPr>
        <w:pStyle w:val="Domylnie"/>
        <w:spacing w:line="360" w:lineRule="auto"/>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5.2. Wykonanie robót rozbiórkowych oraz porządkowych</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Rozbiórce podlegają:</w:t>
      </w:r>
    </w:p>
    <w:p w:rsidR="00294C2B" w:rsidRPr="006D01B6" w:rsidRDefault="001817BF" w:rsidP="007869BB">
      <w:pPr>
        <w:pStyle w:val="Akapitzlist"/>
        <w:numPr>
          <w:ilvl w:val="0"/>
          <w:numId w:val="105"/>
        </w:numPr>
        <w:rPr>
          <w:rFonts w:ascii="Arial" w:hAnsi="Arial" w:cs="Arial"/>
          <w:sz w:val="18"/>
          <w:szCs w:val="18"/>
        </w:rPr>
      </w:pPr>
      <w:r w:rsidRPr="006D01B6">
        <w:rPr>
          <w:rFonts w:ascii="Arial" w:hAnsi="Arial" w:cs="Arial"/>
          <w:sz w:val="18"/>
          <w:szCs w:val="18"/>
        </w:rPr>
        <w:t>nawierzchnie utwardzone ,</w:t>
      </w:r>
    </w:p>
    <w:p w:rsidR="00294C2B" w:rsidRPr="006D01B6" w:rsidRDefault="001270C0" w:rsidP="007869BB">
      <w:pPr>
        <w:pStyle w:val="Akapitzlist"/>
        <w:numPr>
          <w:ilvl w:val="0"/>
          <w:numId w:val="105"/>
        </w:numPr>
        <w:rPr>
          <w:rFonts w:ascii="Arial" w:hAnsi="Arial" w:cs="Arial"/>
          <w:sz w:val="18"/>
          <w:szCs w:val="18"/>
        </w:rPr>
      </w:pPr>
      <w:r w:rsidRPr="006D01B6">
        <w:rPr>
          <w:rFonts w:ascii="Arial" w:hAnsi="Arial" w:cs="Arial"/>
          <w:sz w:val="18"/>
          <w:szCs w:val="18"/>
        </w:rPr>
        <w:t>elementy małej architektury.</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lastRenderedPageBreak/>
        <w:t>Roboty rozbiórkowe obejmują usunięcie z terenu budowy przypadkowych nawierzchni utwardzonyc</w:t>
      </w:r>
      <w:r w:rsidR="002A6709" w:rsidRPr="006D01B6">
        <w:rPr>
          <w:rFonts w:ascii="Arial" w:hAnsi="Arial" w:cs="Arial"/>
          <w:sz w:val="18"/>
          <w:szCs w:val="18"/>
        </w:rPr>
        <w:t>h oraz</w:t>
      </w:r>
      <w:r w:rsidRPr="006D01B6">
        <w:rPr>
          <w:rFonts w:ascii="Arial" w:hAnsi="Arial" w:cs="Arial"/>
          <w:sz w:val="18"/>
          <w:szCs w:val="18"/>
        </w:rPr>
        <w:t xml:space="preserve"> </w:t>
      </w:r>
      <w:r w:rsidR="002A6709" w:rsidRPr="006D01B6">
        <w:rPr>
          <w:rFonts w:ascii="Arial" w:hAnsi="Arial" w:cs="Arial"/>
          <w:sz w:val="18"/>
          <w:szCs w:val="18"/>
        </w:rPr>
        <w:t>elementów małej architektury</w:t>
      </w:r>
      <w:r w:rsidRPr="006D01B6">
        <w:rPr>
          <w:rFonts w:ascii="Arial" w:hAnsi="Arial" w:cs="Arial"/>
          <w:sz w:val="18"/>
          <w:szCs w:val="18"/>
        </w:rPr>
        <w:t>. Elementy do usunięcia wskazane zostały w dokumentacji projektowej.</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Roboty rozbiórkowe wykonywać można mechanicznie lub ręcznie w sposób określony w specyfikacji technicznej lub przez Inspektora Nadzoru.</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O ile inne uzyskane elementy nie stają się własnością Wykonawcy, powinien on przewieźć je</w:t>
      </w:r>
      <w:r w:rsidR="0073626D" w:rsidRPr="006D01B6">
        <w:rPr>
          <w:rFonts w:ascii="Arial" w:hAnsi="Arial" w:cs="Arial"/>
          <w:sz w:val="18"/>
          <w:szCs w:val="18"/>
        </w:rPr>
        <w:t xml:space="preserve"> na miejsce </w:t>
      </w:r>
      <w:r w:rsidRPr="006D01B6">
        <w:rPr>
          <w:rFonts w:ascii="Arial" w:hAnsi="Arial" w:cs="Arial"/>
          <w:sz w:val="18"/>
          <w:szCs w:val="18"/>
        </w:rPr>
        <w:t>wskazane przez Inspektora Nadzoru. Elementy i materiały, które stają się własnością Wykonawcy, muszą być usunięte z terenu budowy.</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Doły, wykopy powstałe w wyniku rozbiórek znajdujące się w miejscach, gdzie będą wykonywane wykopy pod  projektowane nawierzchnie, powinny być tymczasowo zabezpieczone. W szczególności należy zapobiegać gromadzeniu się w nich wody.</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Doły, wykopy w miejscach, gdzie nie przewiduje się prowadzenie wykopów pod projektowane nawierzchnie należy wypełnić warstwami odpowiednim gruntem do poziomu projektowanego terenu i zagęścić.</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rPr>
          <w:rFonts w:ascii="Arial" w:hAnsi="Arial" w:cs="Arial"/>
          <w:sz w:val="18"/>
          <w:szCs w:val="18"/>
        </w:rPr>
      </w:pP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rsidP="00462049">
      <w:pPr>
        <w:pStyle w:val="Domylnie"/>
        <w:numPr>
          <w:ilvl w:val="1"/>
          <w:numId w:val="49"/>
        </w:numPr>
        <w:ind w:left="792" w:hanging="432"/>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Kontrola jakości robót rozbiórkowych oraz porządkowych.</w:t>
      </w:r>
    </w:p>
    <w:p w:rsidR="00294C2B" w:rsidRPr="006D01B6" w:rsidRDefault="001817BF">
      <w:pPr>
        <w:pStyle w:val="Domylnie"/>
        <w:ind w:left="360" w:firstLine="348"/>
        <w:rPr>
          <w:rFonts w:ascii="Arial" w:hAnsi="Arial" w:cs="Arial"/>
          <w:sz w:val="18"/>
          <w:szCs w:val="18"/>
        </w:rPr>
      </w:pPr>
      <w:r w:rsidRPr="006D01B6">
        <w:rPr>
          <w:rFonts w:ascii="Arial" w:hAnsi="Arial" w:cs="Arial"/>
          <w:sz w:val="18"/>
          <w:szCs w:val="18"/>
        </w:rPr>
        <w:t>Kontrola jakości robót rozbiórkowych oraz porządkowych polega na wizualnej ocenie kompletności wykonanych robót.</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73626D" w:rsidRPr="006D01B6" w:rsidRDefault="0073626D">
      <w:pPr>
        <w:pStyle w:val="Domylnie"/>
        <w:ind w:firstLine="360"/>
        <w:jc w:val="both"/>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8. ODBIÓR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8.1.Ogólne zasady odbioru robót</w:t>
      </w:r>
    </w:p>
    <w:p w:rsidR="00FE2D6B" w:rsidRPr="006D01B6" w:rsidRDefault="00FE2D6B" w:rsidP="00FE2D6B">
      <w:pPr>
        <w:pStyle w:val="Domylnie"/>
        <w:ind w:left="360"/>
        <w:jc w:val="both"/>
        <w:rPr>
          <w:rFonts w:ascii="Arial" w:hAnsi="Arial" w:cs="Arial"/>
          <w:sz w:val="18"/>
          <w:szCs w:val="18"/>
        </w:rPr>
      </w:pPr>
      <w:r w:rsidRPr="006D01B6">
        <w:rPr>
          <w:rFonts w:ascii="Arial" w:hAnsi="Arial" w:cs="Arial"/>
          <w:sz w:val="18"/>
          <w:szCs w:val="18"/>
        </w:rPr>
        <w:t>Ogólne zasady odbioru robót podano w Specyfikacji SST  00.00 „Wymagania Ogólne”, pkt 8.</w:t>
      </w:r>
    </w:p>
    <w:p w:rsidR="0073626D" w:rsidRPr="006D01B6" w:rsidRDefault="00FE2D6B" w:rsidP="00FE2D6B">
      <w:pPr>
        <w:pStyle w:val="Domylnie"/>
        <w:ind w:left="360"/>
        <w:jc w:val="both"/>
        <w:rPr>
          <w:rFonts w:ascii="Arial" w:hAnsi="Arial" w:cs="Arial"/>
          <w:sz w:val="18"/>
          <w:szCs w:val="18"/>
        </w:rPr>
      </w:pPr>
      <w:r w:rsidRPr="006D01B6">
        <w:rPr>
          <w:rFonts w:ascii="Arial" w:hAnsi="Arial" w:cs="Arial"/>
          <w:sz w:val="18"/>
          <w:szCs w:val="18"/>
        </w:rPr>
        <w:t>Roboty uznaje się za wykonane zgodnie z dokumentacją projektową, SST oraz wymaganiami Inspektora Nadzoru, jeżeli wszystkie określone wymagania zostały spełnione.</w:t>
      </w:r>
    </w:p>
    <w:p w:rsidR="0073626D" w:rsidRPr="006D01B6" w:rsidRDefault="0073626D" w:rsidP="0073626D">
      <w:pPr>
        <w:pStyle w:val="Domylnie"/>
        <w:ind w:left="360"/>
        <w:rPr>
          <w:rFonts w:ascii="Arial" w:hAnsi="Arial" w:cs="Arial"/>
          <w:sz w:val="18"/>
          <w:szCs w:val="18"/>
        </w:rPr>
      </w:pPr>
    </w:p>
    <w:p w:rsidR="00294C2B" w:rsidRPr="006D01B6" w:rsidRDefault="001817BF" w:rsidP="0073626D">
      <w:pPr>
        <w:pStyle w:val="Domylnie"/>
        <w:ind w:left="360"/>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294C2B" w:rsidRPr="006D01B6" w:rsidRDefault="00294C2B">
      <w:pPr>
        <w:pStyle w:val="Domylnie"/>
        <w:ind w:left="357"/>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9.2 Cena jednostki obmiarowej</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Rozbiórkę elementów małej architektury,</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Rozbiórkę nawierzchni utwardzonych,</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Załadunek i wywiezienie materiałów z rozbiórki,</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Uporządkowanie terenu rozbiórki.</w:t>
      </w: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A27609" w:rsidRDefault="00A27609" w:rsidP="00B832AD">
      <w:pPr>
        <w:pStyle w:val="Domylnie"/>
        <w:tabs>
          <w:tab w:val="left" w:pos="3525"/>
        </w:tabs>
        <w:rPr>
          <w:rFonts w:ascii="Arial" w:hAnsi="Arial" w:cs="Arial"/>
          <w:b/>
          <w:sz w:val="18"/>
          <w:szCs w:val="18"/>
        </w:rPr>
      </w:pPr>
    </w:p>
    <w:p w:rsidR="00A27609" w:rsidRPr="00A27609" w:rsidRDefault="00A27609">
      <w:pPr>
        <w:pStyle w:val="Domylnie"/>
        <w:tabs>
          <w:tab w:val="left" w:pos="3525"/>
        </w:tabs>
        <w:ind w:left="360"/>
        <w:jc w:val="center"/>
        <w:rPr>
          <w:rFonts w:ascii="Arial" w:hAnsi="Arial" w:cs="Arial"/>
          <w:b/>
          <w:sz w:val="22"/>
          <w:szCs w:val="18"/>
        </w:rPr>
      </w:pPr>
    </w:p>
    <w:p w:rsidR="00B832AD" w:rsidRDefault="00B832AD">
      <w:pPr>
        <w:pStyle w:val="Domylnie"/>
        <w:tabs>
          <w:tab w:val="left" w:pos="3525"/>
        </w:tabs>
        <w:ind w:left="360"/>
        <w:jc w:val="center"/>
        <w:rPr>
          <w:rFonts w:ascii="Arial" w:hAnsi="Arial" w:cs="Arial"/>
          <w:b/>
          <w:sz w:val="22"/>
          <w:szCs w:val="18"/>
        </w:rPr>
      </w:pPr>
    </w:p>
    <w:p w:rsidR="00B832AD" w:rsidRDefault="00B832AD">
      <w:pPr>
        <w:pStyle w:val="Domylnie"/>
        <w:tabs>
          <w:tab w:val="left" w:pos="3525"/>
        </w:tabs>
        <w:ind w:left="360"/>
        <w:jc w:val="center"/>
        <w:rPr>
          <w:rFonts w:ascii="Arial" w:hAnsi="Arial" w:cs="Arial"/>
          <w:b/>
          <w:sz w:val="22"/>
          <w:szCs w:val="18"/>
        </w:rPr>
      </w:pPr>
    </w:p>
    <w:p w:rsidR="00B832AD" w:rsidRDefault="00B832AD">
      <w:pPr>
        <w:pStyle w:val="Domylnie"/>
        <w:tabs>
          <w:tab w:val="left" w:pos="3525"/>
        </w:tabs>
        <w:ind w:left="360"/>
        <w:jc w:val="center"/>
        <w:rPr>
          <w:rFonts w:ascii="Arial" w:hAnsi="Arial" w:cs="Arial"/>
          <w:b/>
          <w:sz w:val="22"/>
          <w:szCs w:val="18"/>
        </w:rPr>
      </w:pPr>
    </w:p>
    <w:p w:rsidR="00294C2B" w:rsidRPr="00A27609" w:rsidRDefault="001817BF">
      <w:pPr>
        <w:pStyle w:val="Domylnie"/>
        <w:tabs>
          <w:tab w:val="left" w:pos="3525"/>
        </w:tabs>
        <w:ind w:left="360"/>
        <w:jc w:val="center"/>
        <w:rPr>
          <w:rFonts w:ascii="Arial" w:hAnsi="Arial" w:cs="Arial"/>
          <w:sz w:val="22"/>
          <w:szCs w:val="18"/>
        </w:rPr>
      </w:pPr>
      <w:r w:rsidRPr="00A27609">
        <w:rPr>
          <w:rFonts w:ascii="Arial" w:hAnsi="Arial" w:cs="Arial"/>
          <w:b/>
          <w:sz w:val="22"/>
          <w:szCs w:val="18"/>
        </w:rPr>
        <w:t>SZCZEGÓŁOWA SPECYFIKACJA TECHNICZNA</w:t>
      </w:r>
    </w:p>
    <w:p w:rsidR="00294C2B" w:rsidRPr="00A27609" w:rsidRDefault="001817BF">
      <w:pPr>
        <w:pStyle w:val="Nagwek1"/>
        <w:jc w:val="center"/>
        <w:rPr>
          <w:rFonts w:ascii="Arial" w:hAnsi="Arial" w:cs="Arial"/>
          <w:sz w:val="22"/>
          <w:szCs w:val="18"/>
        </w:rPr>
      </w:pPr>
      <w:r w:rsidRPr="00A27609">
        <w:rPr>
          <w:rFonts w:ascii="Arial" w:hAnsi="Arial" w:cs="Arial"/>
          <w:bCs w:val="0"/>
          <w:sz w:val="22"/>
          <w:szCs w:val="18"/>
        </w:rPr>
        <w:t xml:space="preserve">SST   00.02.   WYCINKA DRZEW I KRZEWÓW </w:t>
      </w:r>
    </w:p>
    <w:p w:rsidR="00294C2B" w:rsidRPr="00A27609" w:rsidRDefault="00294C2B">
      <w:pPr>
        <w:pStyle w:val="Nagwek1"/>
        <w:rPr>
          <w:rFonts w:ascii="Arial" w:hAnsi="Arial" w:cs="Arial"/>
          <w:sz w:val="22"/>
          <w:szCs w:val="18"/>
        </w:rPr>
      </w:pPr>
    </w:p>
    <w:p w:rsidR="00294C2B" w:rsidRPr="00A27609" w:rsidRDefault="00294C2B">
      <w:pPr>
        <w:pStyle w:val="Nagwek1"/>
        <w:rPr>
          <w:rFonts w:ascii="Arial" w:hAnsi="Arial" w:cs="Arial"/>
          <w:sz w:val="22"/>
          <w:szCs w:val="18"/>
        </w:rPr>
      </w:pPr>
    </w:p>
    <w:p w:rsidR="00BF100C" w:rsidRPr="00A27609" w:rsidRDefault="00BF100C" w:rsidP="00BF100C">
      <w:pPr>
        <w:pStyle w:val="Nagwek1"/>
        <w:jc w:val="center"/>
        <w:rPr>
          <w:rFonts w:ascii="Arial" w:hAnsi="Arial" w:cs="Arial"/>
          <w:sz w:val="22"/>
          <w:szCs w:val="18"/>
        </w:rPr>
      </w:pPr>
      <w:r w:rsidRPr="00A27609">
        <w:rPr>
          <w:rFonts w:ascii="Arial" w:hAnsi="Arial" w:cs="Arial"/>
          <w:bCs w:val="0"/>
          <w:sz w:val="22"/>
          <w:szCs w:val="18"/>
        </w:rPr>
        <w:t>ZAMAWIAJĄCY</w:t>
      </w:r>
    </w:p>
    <w:p w:rsidR="00BF100C" w:rsidRPr="00A27609" w:rsidRDefault="00BF100C" w:rsidP="00BF100C">
      <w:pPr>
        <w:pStyle w:val="Domylnie"/>
        <w:jc w:val="center"/>
        <w:rPr>
          <w:rFonts w:ascii="Arial" w:hAnsi="Arial" w:cs="Arial"/>
          <w:sz w:val="22"/>
          <w:szCs w:val="18"/>
        </w:rPr>
      </w:pPr>
      <w:r w:rsidRPr="00A27609">
        <w:rPr>
          <w:rFonts w:ascii="Arial" w:hAnsi="Arial" w:cs="Arial"/>
          <w:sz w:val="22"/>
          <w:szCs w:val="18"/>
        </w:rPr>
        <w:t>ZESPÓŁ SZKÓŁ W TUŁOWICACH</w:t>
      </w:r>
    </w:p>
    <w:p w:rsidR="00BF100C" w:rsidRPr="00A27609" w:rsidRDefault="00BF100C" w:rsidP="00BF100C">
      <w:pPr>
        <w:pStyle w:val="Domylnie"/>
        <w:jc w:val="center"/>
        <w:rPr>
          <w:rFonts w:ascii="Arial" w:hAnsi="Arial" w:cs="Arial"/>
          <w:sz w:val="22"/>
          <w:szCs w:val="18"/>
        </w:rPr>
      </w:pPr>
      <w:r w:rsidRPr="00A27609">
        <w:rPr>
          <w:rFonts w:ascii="Arial" w:hAnsi="Arial" w:cs="Arial"/>
          <w:sz w:val="22"/>
          <w:szCs w:val="18"/>
        </w:rPr>
        <w:t>UL. ZAMKOWA 15</w:t>
      </w:r>
    </w:p>
    <w:p w:rsidR="00BF100C" w:rsidRPr="00A27609" w:rsidRDefault="00BF100C" w:rsidP="00BF100C">
      <w:pPr>
        <w:pStyle w:val="Domylnie"/>
        <w:jc w:val="center"/>
        <w:rPr>
          <w:rFonts w:ascii="Arial" w:hAnsi="Arial" w:cs="Arial"/>
          <w:sz w:val="22"/>
          <w:szCs w:val="18"/>
        </w:rPr>
      </w:pPr>
      <w:r w:rsidRPr="00A27609">
        <w:rPr>
          <w:rFonts w:ascii="Arial" w:hAnsi="Arial" w:cs="Arial"/>
          <w:sz w:val="22"/>
          <w:szCs w:val="18"/>
        </w:rPr>
        <w:t>49-130 TUŁOWICE</w:t>
      </w:r>
    </w:p>
    <w:p w:rsidR="00294C2B" w:rsidRPr="00A27609" w:rsidRDefault="00294C2B">
      <w:pPr>
        <w:pStyle w:val="Nagwek1"/>
        <w:rPr>
          <w:rFonts w:ascii="Arial" w:hAnsi="Arial" w:cs="Arial"/>
          <w:sz w:val="22"/>
          <w:szCs w:val="18"/>
        </w:rPr>
      </w:pPr>
    </w:p>
    <w:p w:rsidR="00294C2B" w:rsidRPr="00A27609" w:rsidRDefault="00294C2B">
      <w:pPr>
        <w:pStyle w:val="Nagwek1"/>
        <w:jc w:val="center"/>
        <w:rPr>
          <w:rFonts w:ascii="Arial" w:hAnsi="Arial" w:cs="Arial"/>
          <w:sz w:val="22"/>
          <w:szCs w:val="18"/>
        </w:rPr>
      </w:pPr>
    </w:p>
    <w:p w:rsidR="00294C2B" w:rsidRPr="00A27609" w:rsidRDefault="00294C2B">
      <w:pPr>
        <w:pStyle w:val="Nagwek1"/>
        <w:jc w:val="center"/>
        <w:rPr>
          <w:rFonts w:ascii="Arial" w:hAnsi="Arial" w:cs="Arial"/>
          <w:sz w:val="22"/>
          <w:szCs w:val="18"/>
        </w:rPr>
      </w:pPr>
    </w:p>
    <w:p w:rsidR="00294C2B" w:rsidRPr="00A27609" w:rsidRDefault="001817BF">
      <w:pPr>
        <w:pStyle w:val="Nagwek1"/>
        <w:jc w:val="center"/>
        <w:rPr>
          <w:rFonts w:ascii="Arial" w:hAnsi="Arial" w:cs="Arial"/>
          <w:sz w:val="22"/>
          <w:szCs w:val="18"/>
        </w:rPr>
      </w:pPr>
      <w:r w:rsidRPr="00A27609">
        <w:rPr>
          <w:rFonts w:ascii="Arial" w:hAnsi="Arial" w:cs="Arial"/>
          <w:bCs w:val="0"/>
          <w:sz w:val="22"/>
          <w:szCs w:val="18"/>
        </w:rPr>
        <w:t>WYKONAWCA</w:t>
      </w:r>
    </w:p>
    <w:p w:rsidR="00294C2B" w:rsidRPr="00A27609" w:rsidRDefault="001817BF">
      <w:pPr>
        <w:pStyle w:val="Nagwek1"/>
        <w:rPr>
          <w:rFonts w:ascii="Arial" w:hAnsi="Arial" w:cs="Arial"/>
          <w:sz w:val="22"/>
          <w:szCs w:val="18"/>
        </w:rPr>
      </w:pPr>
      <w:r w:rsidRPr="00A27609">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A27609">
        <w:rPr>
          <w:rFonts w:ascii="Arial" w:hAnsi="Arial" w:cs="Arial"/>
          <w:b w:val="0"/>
          <w:sz w:val="22"/>
          <w:szCs w:val="18"/>
        </w:rPr>
        <w:t>, 49-340 LEWIN BRZESKI</w:t>
      </w:r>
    </w:p>
    <w:p w:rsidR="00294C2B" w:rsidRPr="00A27609" w:rsidRDefault="00294C2B">
      <w:pPr>
        <w:pStyle w:val="Nagwek1"/>
        <w:jc w:val="center"/>
        <w:rPr>
          <w:rFonts w:ascii="Arial" w:hAnsi="Arial" w:cs="Arial"/>
          <w:sz w:val="22"/>
          <w:szCs w:val="18"/>
        </w:rPr>
      </w:pPr>
    </w:p>
    <w:p w:rsidR="00294C2B" w:rsidRPr="00A27609" w:rsidRDefault="00294C2B">
      <w:pPr>
        <w:pStyle w:val="Domylnie"/>
        <w:tabs>
          <w:tab w:val="left" w:pos="3874"/>
        </w:tabs>
        <w:spacing w:line="360" w:lineRule="auto"/>
        <w:ind w:left="709"/>
        <w:rPr>
          <w:rFonts w:ascii="Arial" w:hAnsi="Arial" w:cs="Arial"/>
          <w:sz w:val="22"/>
          <w:szCs w:val="18"/>
        </w:rPr>
      </w:pPr>
    </w:p>
    <w:p w:rsidR="00294C2B" w:rsidRPr="00A27609" w:rsidRDefault="00294C2B">
      <w:pPr>
        <w:pStyle w:val="Domylnie"/>
        <w:tabs>
          <w:tab w:val="left" w:pos="3874"/>
        </w:tabs>
        <w:spacing w:line="360" w:lineRule="auto"/>
        <w:ind w:left="709"/>
        <w:rPr>
          <w:rFonts w:ascii="Arial" w:hAnsi="Arial" w:cs="Arial"/>
          <w:sz w:val="22"/>
          <w:szCs w:val="18"/>
        </w:rPr>
      </w:pPr>
    </w:p>
    <w:p w:rsidR="00294C2B" w:rsidRPr="00A27609" w:rsidRDefault="00294C2B">
      <w:pPr>
        <w:pStyle w:val="Domylnie"/>
        <w:tabs>
          <w:tab w:val="left" w:pos="3165"/>
        </w:tabs>
        <w:spacing w:line="360" w:lineRule="auto"/>
        <w:rPr>
          <w:rFonts w:ascii="Arial" w:hAnsi="Arial" w:cs="Arial"/>
          <w:sz w:val="22"/>
          <w:szCs w:val="18"/>
        </w:rPr>
      </w:pPr>
    </w:p>
    <w:p w:rsidR="00294C2B" w:rsidRPr="00110463" w:rsidRDefault="001817BF">
      <w:pPr>
        <w:pStyle w:val="Domylnie"/>
        <w:spacing w:line="360" w:lineRule="auto"/>
        <w:ind w:left="1418"/>
        <w:rPr>
          <w:rFonts w:ascii="Arial" w:hAnsi="Arial" w:cs="Arial"/>
          <w:sz w:val="22"/>
          <w:szCs w:val="18"/>
        </w:rPr>
      </w:pPr>
      <w:r w:rsidRPr="00110463">
        <w:rPr>
          <w:rFonts w:ascii="Arial" w:hAnsi="Arial" w:cs="Arial"/>
          <w:b/>
          <w:sz w:val="22"/>
          <w:szCs w:val="18"/>
        </w:rPr>
        <w:t>KOD CPV:</w:t>
      </w:r>
      <w:r w:rsidRPr="00110463">
        <w:rPr>
          <w:rFonts w:ascii="Arial" w:hAnsi="Arial" w:cs="Arial"/>
          <w:b/>
          <w:sz w:val="22"/>
          <w:szCs w:val="18"/>
        </w:rPr>
        <w:tab/>
        <w:t xml:space="preserve"> 77211400-6 - usługi wycinania drzew </w:t>
      </w:r>
    </w:p>
    <w:p w:rsidR="00294C2B" w:rsidRPr="00A27609" w:rsidRDefault="001817BF">
      <w:pPr>
        <w:pStyle w:val="Domylnie"/>
        <w:spacing w:line="360" w:lineRule="auto"/>
        <w:ind w:left="2127" w:firstLine="753"/>
        <w:rPr>
          <w:rFonts w:ascii="Arial" w:hAnsi="Arial" w:cs="Arial"/>
          <w:sz w:val="22"/>
          <w:szCs w:val="18"/>
        </w:rPr>
      </w:pPr>
      <w:r w:rsidRPr="00110463">
        <w:rPr>
          <w:rFonts w:ascii="Arial" w:hAnsi="Arial" w:cs="Arial"/>
          <w:b/>
          <w:sz w:val="22"/>
          <w:szCs w:val="18"/>
        </w:rPr>
        <w:t>77211500-7 - usługi pielęgnacji drzew</w:t>
      </w: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483B9E" w:rsidRPr="006D01B6" w:rsidRDefault="00483B9E">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b/>
          <w:sz w:val="18"/>
          <w:szCs w:val="18"/>
        </w:rPr>
      </w:pPr>
    </w:p>
    <w:p w:rsidR="00815B3E" w:rsidRPr="006D01B6" w:rsidRDefault="00815B3E">
      <w:pPr>
        <w:pStyle w:val="Domylnie"/>
        <w:tabs>
          <w:tab w:val="left" w:pos="3165"/>
        </w:tabs>
        <w:spacing w:line="360" w:lineRule="auto"/>
        <w:rPr>
          <w:rFonts w:ascii="Arial" w:hAnsi="Arial" w:cs="Arial"/>
          <w:b/>
          <w:sz w:val="18"/>
          <w:szCs w:val="18"/>
        </w:rPr>
      </w:pPr>
    </w:p>
    <w:p w:rsidR="00815B3E" w:rsidRPr="006D01B6" w:rsidRDefault="00815B3E">
      <w:pPr>
        <w:pStyle w:val="Domylnie"/>
        <w:tabs>
          <w:tab w:val="left" w:pos="3165"/>
        </w:tabs>
        <w:spacing w:line="360" w:lineRule="auto"/>
        <w:rPr>
          <w:rFonts w:ascii="Arial" w:hAnsi="Arial" w:cs="Arial"/>
          <w:b/>
          <w:sz w:val="18"/>
          <w:szCs w:val="18"/>
        </w:rPr>
      </w:pPr>
    </w:p>
    <w:p w:rsidR="00815B3E" w:rsidRDefault="00815B3E">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46571E" w:rsidRDefault="0046571E">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5B3C14" w:rsidRPr="006D01B6" w:rsidRDefault="005B3C14">
      <w:pPr>
        <w:pStyle w:val="Domylnie"/>
        <w:tabs>
          <w:tab w:val="left" w:pos="3165"/>
        </w:tabs>
        <w:spacing w:line="360" w:lineRule="auto"/>
        <w:rPr>
          <w:rFonts w:ascii="Arial" w:hAnsi="Arial" w:cs="Arial"/>
          <w:b/>
          <w:sz w:val="18"/>
          <w:szCs w:val="18"/>
        </w:rPr>
      </w:pPr>
    </w:p>
    <w:p w:rsidR="00980FFF" w:rsidRDefault="00980FFF" w:rsidP="00980FF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980FFF">
      <w:pPr>
        <w:pStyle w:val="Domylnie"/>
        <w:tabs>
          <w:tab w:val="left" w:pos="3165"/>
        </w:tabs>
        <w:spacing w:line="360" w:lineRule="auto"/>
        <w:rPr>
          <w:rFonts w:ascii="Arial" w:hAnsi="Arial" w:cs="Arial"/>
          <w:sz w:val="18"/>
          <w:szCs w:val="18"/>
        </w:rPr>
      </w:pP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980FFF"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0A1EED" w:rsidRPr="00406E3E" w:rsidRDefault="000A1EED" w:rsidP="007869BB">
      <w:pPr>
        <w:pStyle w:val="Domylnie"/>
        <w:numPr>
          <w:ilvl w:val="0"/>
          <w:numId w:val="126"/>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294C2B">
      <w:pPr>
        <w:pStyle w:val="Domylnie"/>
        <w:ind w:left="360" w:firstLine="360"/>
        <w:rPr>
          <w:rFonts w:ascii="Arial" w:hAnsi="Arial" w:cs="Arial"/>
          <w:sz w:val="18"/>
          <w:szCs w:val="18"/>
        </w:rPr>
      </w:pPr>
    </w:p>
    <w:p w:rsidR="00294C2B" w:rsidRPr="006D01B6" w:rsidRDefault="00294C2B">
      <w:pPr>
        <w:pStyle w:val="Domylnie"/>
        <w:ind w:firstLine="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5F3177" w:rsidRPr="006D01B6" w:rsidRDefault="005F3177">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Default="00815B3E">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406E3E" w:rsidRPr="006D01B6" w:rsidRDefault="00406E3E">
      <w:pPr>
        <w:pStyle w:val="Domylnie"/>
        <w:tabs>
          <w:tab w:val="left" w:pos="3165"/>
        </w:tabs>
        <w:spacing w:line="360" w:lineRule="auto"/>
        <w:rPr>
          <w:rFonts w:ascii="Arial" w:hAnsi="Arial" w:cs="Arial"/>
          <w:sz w:val="18"/>
          <w:szCs w:val="18"/>
        </w:rPr>
      </w:pPr>
    </w:p>
    <w:p w:rsidR="00294C2B" w:rsidRPr="006D01B6" w:rsidRDefault="001817BF">
      <w:pPr>
        <w:pStyle w:val="Domylnie"/>
        <w:tabs>
          <w:tab w:val="left" w:pos="1260"/>
        </w:tabs>
        <w:ind w:left="360"/>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rPr>
          <w:rFonts w:ascii="Arial" w:hAnsi="Arial" w:cs="Arial"/>
          <w:sz w:val="18"/>
          <w:szCs w:val="18"/>
        </w:rPr>
      </w:pPr>
    </w:p>
    <w:p w:rsidR="00294C2B" w:rsidRPr="006D01B6" w:rsidRDefault="001817BF">
      <w:pPr>
        <w:pStyle w:val="Domylnie"/>
        <w:tabs>
          <w:tab w:val="left" w:pos="3548"/>
        </w:tabs>
        <w:ind w:left="383" w:firstLine="17"/>
        <w:rPr>
          <w:rFonts w:ascii="Arial" w:hAnsi="Arial" w:cs="Arial"/>
          <w:sz w:val="18"/>
          <w:szCs w:val="18"/>
        </w:rPr>
      </w:pPr>
      <w:r w:rsidRPr="006D01B6">
        <w:rPr>
          <w:rFonts w:ascii="Arial" w:hAnsi="Arial" w:cs="Arial"/>
          <w:b/>
          <w:sz w:val="18"/>
          <w:szCs w:val="18"/>
        </w:rPr>
        <w:t>1.1.Przedmiot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w zakresie wycinki drzew i krzewów w trakcie wykonywania prac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rsidP="00444EF2">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rsidP="00462049">
      <w:pPr>
        <w:pStyle w:val="Domylnie"/>
        <w:numPr>
          <w:ilvl w:val="1"/>
          <w:numId w:val="57"/>
        </w:numPr>
        <w:tabs>
          <w:tab w:val="left" w:pos="3525"/>
        </w:tabs>
        <w:ind w:left="360" w:hanging="17"/>
        <w:jc w:val="both"/>
        <w:rPr>
          <w:rFonts w:ascii="Arial" w:hAnsi="Arial" w:cs="Arial"/>
          <w:sz w:val="18"/>
          <w:szCs w:val="18"/>
        </w:rPr>
      </w:pPr>
      <w:r w:rsidRPr="006D01B6">
        <w:rPr>
          <w:rFonts w:ascii="Arial" w:hAnsi="Arial" w:cs="Arial"/>
          <w:b/>
          <w:bCs/>
          <w:sz w:val="18"/>
          <w:szCs w:val="18"/>
        </w:rPr>
        <w:t xml:space="preserve">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prowadzenia robót związanych z usunięciem drzew i krzewów w ramach wykonywania prac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ind w:left="900" w:hanging="540"/>
        <w:rPr>
          <w:rFonts w:ascii="Arial" w:hAnsi="Arial" w:cs="Arial"/>
          <w:sz w:val="18"/>
          <w:szCs w:val="18"/>
        </w:rPr>
      </w:pPr>
      <w:r w:rsidRPr="006D01B6">
        <w:rPr>
          <w:rFonts w:ascii="Arial" w:hAnsi="Arial" w:cs="Arial"/>
          <w:b/>
          <w:bCs/>
          <w:sz w:val="18"/>
          <w:szCs w:val="18"/>
        </w:rPr>
        <w:t>1.3.</w:t>
      </w:r>
      <w:r w:rsidRPr="006D01B6">
        <w:rPr>
          <w:rFonts w:ascii="Arial" w:hAnsi="Arial" w:cs="Arial"/>
          <w:b/>
          <w:bCs/>
          <w:sz w:val="18"/>
          <w:szCs w:val="18"/>
        </w:rPr>
        <w:tab/>
        <w:t>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podane w niniejszej SST zgodne są z określeniami podanymi W SST  00.00 „Wymagania ogólne”</w:t>
      </w:r>
    </w:p>
    <w:p w:rsidR="00294C2B" w:rsidRPr="006D01B6" w:rsidRDefault="00294C2B">
      <w:pPr>
        <w:pStyle w:val="Domylnie"/>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1.4.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rsidP="00462049">
      <w:pPr>
        <w:pStyle w:val="Domylnie"/>
        <w:numPr>
          <w:ilvl w:val="1"/>
          <w:numId w:val="58"/>
        </w:numPr>
        <w:tabs>
          <w:tab w:val="left" w:pos="900"/>
        </w:tabs>
        <w:rPr>
          <w:rFonts w:ascii="Arial" w:hAnsi="Arial" w:cs="Arial"/>
          <w:sz w:val="18"/>
          <w:szCs w:val="18"/>
        </w:rPr>
      </w:pPr>
      <w:r w:rsidRPr="006D01B6">
        <w:rPr>
          <w:rFonts w:ascii="Arial" w:hAnsi="Arial" w:cs="Arial"/>
          <w:b/>
          <w:bCs/>
          <w:sz w:val="18"/>
          <w:szCs w:val="18"/>
        </w:rPr>
        <w:t>Ogólne wymagania dotyczące materiałów</w:t>
      </w:r>
    </w:p>
    <w:p w:rsidR="00294C2B" w:rsidRPr="006D01B6" w:rsidRDefault="001817BF">
      <w:pPr>
        <w:pStyle w:val="Domylnie"/>
        <w:tabs>
          <w:tab w:val="left" w:pos="1260"/>
        </w:tabs>
        <w:ind w:left="360"/>
        <w:rPr>
          <w:rFonts w:ascii="Arial" w:hAnsi="Arial" w:cs="Arial"/>
          <w:sz w:val="18"/>
          <w:szCs w:val="18"/>
        </w:rPr>
      </w:pPr>
      <w:r w:rsidRPr="006D01B6">
        <w:rPr>
          <w:rFonts w:ascii="Arial" w:hAnsi="Arial" w:cs="Arial"/>
          <w:sz w:val="18"/>
          <w:szCs w:val="18"/>
        </w:rPr>
        <w:t>Ogólne wymagania dotyczące materiałów podano w SST 00.00  „Wymagania ogólne” pkt 2.</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 xml:space="preserve">00.00 </w:t>
      </w:r>
      <w:r w:rsidRPr="006D01B6">
        <w:rPr>
          <w:rFonts w:ascii="Arial" w:eastAsia="Arial Unicode MS" w:hAnsi="Arial" w:cs="Arial"/>
          <w:sz w:val="18"/>
          <w:szCs w:val="18"/>
        </w:rPr>
        <w:t xml:space="preserve">  „Wymagania ogólne” pkt 3.</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3.2. Sprzęt stosowany do usuwania drzew i krzewów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Wykonawca przystępujący do prac związanych z usunięciem drzew i krzewów powinien wykazać się możliwością korzystania z następujących sprzętów:</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piły mechaniczne,</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piły ręczne,</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drabiny,</w:t>
      </w:r>
    </w:p>
    <w:p w:rsidR="003B4EF4"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inny sprzęt zaakceptowany przez Inspektora Nadzoru.</w:t>
      </w:r>
    </w:p>
    <w:p w:rsidR="00815B3E" w:rsidRPr="006D01B6" w:rsidRDefault="00815B3E" w:rsidP="00815B3E">
      <w:pPr>
        <w:pStyle w:val="Domylnie"/>
        <w:rPr>
          <w:rFonts w:ascii="Arial" w:hAnsi="Arial" w:cs="Arial"/>
          <w:sz w:val="18"/>
          <w:szCs w:val="18"/>
        </w:rPr>
      </w:pPr>
    </w:p>
    <w:p w:rsidR="00815B3E" w:rsidRPr="006D01B6" w:rsidRDefault="00815B3E" w:rsidP="00815B3E">
      <w:pPr>
        <w:pStyle w:val="Domylnie"/>
        <w:rPr>
          <w:rFonts w:ascii="Arial" w:hAnsi="Arial" w:cs="Arial"/>
          <w:sz w:val="18"/>
          <w:szCs w:val="18"/>
        </w:rPr>
      </w:pPr>
    </w:p>
    <w:p w:rsidR="00294C2B" w:rsidRPr="006D01B6" w:rsidRDefault="001817BF" w:rsidP="003B4EF4">
      <w:pPr>
        <w:pStyle w:val="Domylnie"/>
        <w:ind w:left="426"/>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 xml:space="preserve">00.00 </w:t>
      </w:r>
      <w:r w:rsidRPr="006D01B6">
        <w:rPr>
          <w:rFonts w:ascii="Arial" w:eastAsia="Arial Unicode MS" w:hAnsi="Arial" w:cs="Arial"/>
          <w:sz w:val="18"/>
          <w:szCs w:val="18"/>
        </w:rPr>
        <w:t>„Wymagania ogólne” pkt 4.</w:t>
      </w:r>
    </w:p>
    <w:p w:rsidR="008C1991" w:rsidRPr="006D01B6" w:rsidRDefault="008C1991">
      <w:pPr>
        <w:pStyle w:val="Domylnie"/>
        <w:ind w:left="360"/>
        <w:jc w:val="both"/>
        <w:rPr>
          <w:rFonts w:ascii="Arial" w:eastAsia="Arial Unicode MS" w:hAnsi="Arial" w:cs="Arial"/>
          <w:sz w:val="18"/>
          <w:szCs w:val="18"/>
        </w:rPr>
      </w:pPr>
    </w:p>
    <w:p w:rsidR="00294C2B" w:rsidRPr="006D01B6" w:rsidRDefault="008C1991" w:rsidP="008C1991">
      <w:pPr>
        <w:pStyle w:val="Domylnie"/>
        <w:ind w:left="360"/>
        <w:rPr>
          <w:rFonts w:ascii="Arial" w:hAnsi="Arial" w:cs="Arial"/>
          <w:sz w:val="18"/>
          <w:szCs w:val="18"/>
        </w:rPr>
      </w:pPr>
      <w:r w:rsidRPr="006D01B6">
        <w:rPr>
          <w:rFonts w:ascii="Arial" w:hAnsi="Arial" w:cs="Arial"/>
          <w:b/>
          <w:sz w:val="18"/>
          <w:szCs w:val="18"/>
        </w:rPr>
        <w:t>4.1. Transport materiałów z wycinki</w:t>
      </w:r>
    </w:p>
    <w:p w:rsidR="00294C2B" w:rsidRPr="006D01B6" w:rsidRDefault="001817BF" w:rsidP="00462049">
      <w:pPr>
        <w:pStyle w:val="Domylnie"/>
        <w:numPr>
          <w:ilvl w:val="0"/>
          <w:numId w:val="53"/>
        </w:numPr>
        <w:rPr>
          <w:rFonts w:ascii="Arial" w:hAnsi="Arial" w:cs="Arial"/>
          <w:sz w:val="18"/>
          <w:szCs w:val="18"/>
        </w:rPr>
      </w:pPr>
      <w:r w:rsidRPr="006D01B6">
        <w:rPr>
          <w:rFonts w:ascii="Arial" w:hAnsi="Arial" w:cs="Arial"/>
          <w:sz w:val="18"/>
          <w:szCs w:val="18"/>
        </w:rPr>
        <w:t>Miejsce wywozu materiałów z wycinki - zgodnie z zapisami umowy lub wskazane przez Inwestora.</w:t>
      </w:r>
    </w:p>
    <w:p w:rsidR="00294C2B" w:rsidRPr="006D01B6" w:rsidRDefault="001817BF" w:rsidP="00462049">
      <w:pPr>
        <w:pStyle w:val="Domylnie"/>
        <w:numPr>
          <w:ilvl w:val="0"/>
          <w:numId w:val="52"/>
        </w:numPr>
        <w:tabs>
          <w:tab w:val="left" w:pos="1995"/>
        </w:tabs>
        <w:jc w:val="both"/>
        <w:rPr>
          <w:rFonts w:ascii="Arial" w:hAnsi="Arial" w:cs="Arial"/>
          <w:sz w:val="18"/>
          <w:szCs w:val="18"/>
        </w:rPr>
      </w:pPr>
      <w:r w:rsidRPr="006D01B6">
        <w:rPr>
          <w:rFonts w:ascii="Arial" w:hAnsi="Arial" w:cs="Arial"/>
          <w:sz w:val="18"/>
          <w:szCs w:val="18"/>
        </w:rPr>
        <w:t>Pnie, drągowina, gałęzie oraz karpina mogą być transportowane dowolnymi środkami transportu, które zostały dopuszczone do ruch drogowego.</w:t>
      </w:r>
    </w:p>
    <w:p w:rsidR="00294C2B" w:rsidRPr="006D01B6" w:rsidRDefault="001817BF" w:rsidP="00462049">
      <w:pPr>
        <w:pStyle w:val="Domylnie"/>
        <w:numPr>
          <w:ilvl w:val="0"/>
          <w:numId w:val="52"/>
        </w:numPr>
        <w:tabs>
          <w:tab w:val="left" w:pos="1995"/>
        </w:tabs>
        <w:jc w:val="both"/>
        <w:rPr>
          <w:rFonts w:ascii="Arial" w:hAnsi="Arial" w:cs="Arial"/>
          <w:sz w:val="18"/>
          <w:szCs w:val="18"/>
        </w:rPr>
      </w:pPr>
      <w:r w:rsidRPr="006D01B6">
        <w:rPr>
          <w:rFonts w:ascii="Arial" w:hAnsi="Arial" w:cs="Arial"/>
          <w:sz w:val="18"/>
          <w:szCs w:val="18"/>
        </w:rPr>
        <w:t>Przewożony ładunek musi być zabezpieczony przed przesuwaniem się oraz przed wypadnięciem ze środka transportu.</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zasady wykonania robót podano w SST  00.00  „ Wymagania ogólne” pkt 5.</w:t>
      </w:r>
    </w:p>
    <w:p w:rsidR="00294C2B" w:rsidRPr="006D01B6" w:rsidRDefault="00294C2B">
      <w:pPr>
        <w:pStyle w:val="Domylnie"/>
        <w:spacing w:line="360" w:lineRule="auto"/>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lastRenderedPageBreak/>
        <w:t>5.2. Usunięcie drzew i krzewów</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i/>
          <w:sz w:val="18"/>
          <w:szCs w:val="18"/>
        </w:rPr>
        <w:t>5.2.1. Czynności związane z usunięciem drzew i krzewów:</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Odcięcie konarów i gałęzi;</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Usunięcie drzew i krzewów;</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Frezowanie na głębokość min</w:t>
      </w:r>
      <w:r w:rsidRPr="00034FE1">
        <w:rPr>
          <w:rFonts w:ascii="Arial" w:hAnsi="Arial" w:cs="Arial"/>
          <w:sz w:val="18"/>
          <w:szCs w:val="18"/>
        </w:rPr>
        <w:t>. 20 cm;</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Pocięcie  konarów  na odcinki, oraz ich załadunek;</w:t>
      </w:r>
    </w:p>
    <w:p w:rsidR="00294C2B" w:rsidRPr="00444EF2" w:rsidRDefault="001817BF" w:rsidP="00462049">
      <w:pPr>
        <w:pStyle w:val="Domylnie"/>
        <w:numPr>
          <w:ilvl w:val="0"/>
          <w:numId w:val="54"/>
        </w:numPr>
        <w:rPr>
          <w:rFonts w:ascii="Arial" w:hAnsi="Arial" w:cs="Arial"/>
          <w:sz w:val="18"/>
          <w:szCs w:val="18"/>
        </w:rPr>
      </w:pPr>
      <w:proofErr w:type="spellStart"/>
      <w:r w:rsidRPr="00444EF2">
        <w:rPr>
          <w:rFonts w:ascii="Arial" w:hAnsi="Arial" w:cs="Arial"/>
          <w:sz w:val="18"/>
          <w:szCs w:val="18"/>
        </w:rPr>
        <w:t>Zrębkowanie</w:t>
      </w:r>
      <w:proofErr w:type="spellEnd"/>
      <w:r w:rsidRPr="00444EF2">
        <w:rPr>
          <w:rFonts w:ascii="Arial" w:hAnsi="Arial" w:cs="Arial"/>
          <w:sz w:val="18"/>
          <w:szCs w:val="18"/>
        </w:rPr>
        <w:t xml:space="preserve"> gałęzi lub załadunek gałęzi;</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Wywóz gałęzi lub zrębków na miejsce wskazane przez Inwestora lub zgodnie z zapisami umowy;</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Wywóz pociętego pnia i konarów na miejsce wskazane przez Inwestora lub zgodnie z zapisami umowy;</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Zasypanie dołów powstałych w wyniku frezowania;</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Ubicie i wyrównanie zasypanego dołu;</w:t>
      </w:r>
    </w:p>
    <w:p w:rsidR="00294C2B" w:rsidRPr="006D01B6"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Uporządkowanie miejsca pracy</w:t>
      </w:r>
      <w:r w:rsidRPr="006D01B6">
        <w:rPr>
          <w:rFonts w:ascii="Arial" w:hAnsi="Arial" w:cs="Arial"/>
          <w:sz w:val="18"/>
          <w:szCs w:val="18"/>
        </w:rPr>
        <w:t xml:space="preserve">. </w:t>
      </w:r>
    </w:p>
    <w:p w:rsidR="00294C2B" w:rsidRPr="006D01B6" w:rsidRDefault="001817BF">
      <w:pPr>
        <w:pStyle w:val="Domylnie"/>
        <w:rPr>
          <w:rFonts w:ascii="Arial" w:hAnsi="Arial" w:cs="Arial"/>
          <w:sz w:val="18"/>
          <w:szCs w:val="18"/>
        </w:rPr>
      </w:pPr>
      <w:r w:rsidRPr="006D01B6">
        <w:rPr>
          <w:rFonts w:ascii="Arial" w:hAnsi="Arial" w:cs="Arial"/>
          <w:sz w:val="18"/>
          <w:szCs w:val="18"/>
        </w:rPr>
        <w:t xml:space="preserve"> </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Nie dopuszcza się spalania materiału roślinnego na miejscu.</w:t>
      </w:r>
    </w:p>
    <w:p w:rsidR="00294C2B" w:rsidRPr="006D01B6" w:rsidRDefault="00294C2B">
      <w:pPr>
        <w:pStyle w:val="Domylnie"/>
        <w:ind w:left="360"/>
        <w:rPr>
          <w:rFonts w:ascii="Arial" w:hAnsi="Arial" w:cs="Arial"/>
          <w:sz w:val="18"/>
          <w:szCs w:val="18"/>
        </w:rPr>
      </w:pPr>
    </w:p>
    <w:p w:rsidR="00294C2B" w:rsidRPr="006D01B6" w:rsidRDefault="001817BF">
      <w:pPr>
        <w:pStyle w:val="Domylnie"/>
        <w:tabs>
          <w:tab w:val="left" w:pos="1080"/>
        </w:tabs>
        <w:ind w:left="360"/>
        <w:rPr>
          <w:rFonts w:ascii="Arial" w:hAnsi="Arial" w:cs="Arial"/>
          <w:sz w:val="18"/>
          <w:szCs w:val="18"/>
        </w:rPr>
      </w:pPr>
      <w:r w:rsidRPr="006D01B6">
        <w:rPr>
          <w:rFonts w:ascii="Arial" w:hAnsi="Arial" w:cs="Arial"/>
          <w:b/>
          <w:sz w:val="18"/>
          <w:szCs w:val="18"/>
        </w:rPr>
        <w:t>Wykonawca musi posiadać zgodę na wycinkę drzew i krzewów wydaną przez właściwe organy administracji.</w:t>
      </w:r>
    </w:p>
    <w:p w:rsidR="00294C2B" w:rsidRPr="006D01B6" w:rsidRDefault="00294C2B">
      <w:pPr>
        <w:pStyle w:val="Domylnie"/>
        <w:tabs>
          <w:tab w:val="left" w:pos="1080"/>
        </w:tabs>
        <w:ind w:left="360"/>
        <w:rPr>
          <w:rFonts w:ascii="Arial" w:hAnsi="Arial" w:cs="Arial"/>
          <w:sz w:val="18"/>
          <w:szCs w:val="18"/>
        </w:rPr>
      </w:pP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rPr>
          <w:rFonts w:ascii="Arial" w:hAnsi="Arial" w:cs="Arial"/>
          <w:sz w:val="18"/>
          <w:szCs w:val="18"/>
        </w:rPr>
      </w:pP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rsidP="00462049">
      <w:pPr>
        <w:pStyle w:val="Domylnie"/>
        <w:numPr>
          <w:ilvl w:val="1"/>
          <w:numId w:val="49"/>
        </w:numPr>
        <w:ind w:left="792" w:hanging="432"/>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Kontrola robót przy usuwaniu drzew i krzewów.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Sprawdzenie jako</w:t>
      </w:r>
      <w:r w:rsidRPr="006D01B6">
        <w:rPr>
          <w:rFonts w:ascii="Arial" w:eastAsia="TimesNewRoman" w:hAnsi="Arial" w:cs="Arial"/>
          <w:sz w:val="18"/>
          <w:szCs w:val="18"/>
        </w:rPr>
        <w:t>ś</w:t>
      </w:r>
      <w:r w:rsidRPr="006D01B6">
        <w:rPr>
          <w:rFonts w:ascii="Arial" w:hAnsi="Arial" w:cs="Arial"/>
          <w:sz w:val="18"/>
          <w:szCs w:val="18"/>
        </w:rPr>
        <w:t>ci robót polega na wizualnej ocenie usuni</w:t>
      </w:r>
      <w:r w:rsidRPr="006D01B6">
        <w:rPr>
          <w:rFonts w:ascii="Arial" w:eastAsia="TimesNewRoman" w:hAnsi="Arial" w:cs="Arial"/>
          <w:sz w:val="18"/>
          <w:szCs w:val="18"/>
        </w:rPr>
        <w:t>ę</w:t>
      </w:r>
      <w:r w:rsidRPr="006D01B6">
        <w:rPr>
          <w:rFonts w:ascii="Arial" w:hAnsi="Arial" w:cs="Arial"/>
          <w:sz w:val="18"/>
          <w:szCs w:val="18"/>
        </w:rPr>
        <w:t>cia ro</w:t>
      </w:r>
      <w:r w:rsidRPr="006D01B6">
        <w:rPr>
          <w:rFonts w:ascii="Arial" w:eastAsia="TimesNewRoman" w:hAnsi="Arial" w:cs="Arial"/>
          <w:sz w:val="18"/>
          <w:szCs w:val="18"/>
        </w:rPr>
        <w:t>ś</w:t>
      </w:r>
      <w:r w:rsidRPr="006D01B6">
        <w:rPr>
          <w:rFonts w:ascii="Arial" w:hAnsi="Arial" w:cs="Arial"/>
          <w:sz w:val="18"/>
          <w:szCs w:val="18"/>
        </w:rPr>
        <w:t>linno</w:t>
      </w:r>
      <w:r w:rsidRPr="006D01B6">
        <w:rPr>
          <w:rFonts w:ascii="Arial" w:eastAsia="TimesNewRoman" w:hAnsi="Arial" w:cs="Arial"/>
          <w:sz w:val="18"/>
          <w:szCs w:val="18"/>
        </w:rPr>
        <w:t>ś</w:t>
      </w:r>
      <w:r w:rsidRPr="006D01B6">
        <w:rPr>
          <w:rFonts w:ascii="Arial" w:hAnsi="Arial" w:cs="Arial"/>
          <w:sz w:val="18"/>
          <w:szCs w:val="18"/>
        </w:rPr>
        <w:t>ci,</w:t>
      </w:r>
    </w:p>
    <w:p w:rsidR="00294C2B" w:rsidRPr="006D01B6" w:rsidRDefault="001817BF" w:rsidP="00815B3E">
      <w:pPr>
        <w:pStyle w:val="Domylnie"/>
        <w:ind w:left="360"/>
        <w:rPr>
          <w:rFonts w:ascii="Arial" w:hAnsi="Arial" w:cs="Arial"/>
          <w:sz w:val="18"/>
          <w:szCs w:val="18"/>
        </w:rPr>
      </w:pPr>
      <w:r w:rsidRPr="006D01B6">
        <w:rPr>
          <w:rFonts w:ascii="Arial" w:hAnsi="Arial" w:cs="Arial"/>
          <w:sz w:val="18"/>
          <w:szCs w:val="18"/>
        </w:rPr>
        <w:t>frezowania i zasypania dołów, zgodnie z dokumentacja projektową oraz SST.</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7. OBMIAR ROBÓT</w:t>
      </w:r>
    </w:p>
    <w:p w:rsidR="00294C2B" w:rsidRPr="006D01B6" w:rsidRDefault="00294C2B">
      <w:pPr>
        <w:pStyle w:val="Domylnie"/>
        <w:rPr>
          <w:rFonts w:ascii="Arial" w:hAnsi="Arial" w:cs="Arial"/>
          <w:sz w:val="18"/>
          <w:szCs w:val="18"/>
        </w:rPr>
      </w:pP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b/>
          <w:sz w:val="18"/>
          <w:szCs w:val="18"/>
        </w:rPr>
        <w:t>7.1. Jednostka obmiarowa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Jednostką obmiarową związaną z usunięciem drzew i krzewów jest: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 </w:t>
      </w:r>
      <w:proofErr w:type="spellStart"/>
      <w:r w:rsidRPr="006D01B6">
        <w:rPr>
          <w:rFonts w:ascii="Arial" w:hAnsi="Arial" w:cs="Arial"/>
          <w:sz w:val="18"/>
          <w:szCs w:val="18"/>
        </w:rPr>
        <w:t>szt</w:t>
      </w:r>
      <w:proofErr w:type="spellEnd"/>
      <w:r w:rsidRPr="006D01B6">
        <w:rPr>
          <w:rFonts w:ascii="Arial" w:hAnsi="Arial" w:cs="Arial"/>
          <w:sz w:val="18"/>
          <w:szCs w:val="18"/>
        </w:rPr>
        <w:t xml:space="preserve"> (sztuka) - wycięcia drzewa;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m</w:t>
      </w:r>
      <w:r w:rsidRPr="006D01B6">
        <w:rPr>
          <w:rFonts w:ascii="Arial" w:hAnsi="Arial" w:cs="Arial"/>
          <w:sz w:val="18"/>
          <w:szCs w:val="18"/>
          <w:vertAlign w:val="superscript"/>
        </w:rPr>
        <w:t>2</w:t>
      </w:r>
      <w:r w:rsidRPr="006D01B6">
        <w:rPr>
          <w:rFonts w:ascii="Arial" w:hAnsi="Arial" w:cs="Arial"/>
          <w:sz w:val="18"/>
          <w:szCs w:val="18"/>
        </w:rPr>
        <w:t xml:space="preserve"> (metr kwadratowy) – wycięcia krzewów.</w:t>
      </w:r>
    </w:p>
    <w:p w:rsidR="00294C2B" w:rsidRPr="006D01B6" w:rsidRDefault="00294C2B">
      <w:pPr>
        <w:pStyle w:val="Domylnie"/>
        <w:rPr>
          <w:rFonts w:ascii="Arial" w:hAnsi="Arial" w:cs="Arial"/>
          <w:sz w:val="18"/>
          <w:szCs w:val="18"/>
        </w:rPr>
      </w:pP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8. ODBIÓR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8.1.Ogólne zasady odbioru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xml:space="preserve">Ogólne zasady odbioru robót podane są w SST  00.00  „Wymagania ogólne” pkt 8. </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8.2. Odbiór robót zanikających i ulegających zakryciu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Odbiorowi robót zanikających lub ulegających zakryciu podlega na sprawdzeniu głębokości frezowania oraz jakości wykonanych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8.3. Odbiór ostateczny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Odbiór ostateczny polega na finalnej ocenie rzeczywistego wykonania robót w odniesieniu do ich</w:t>
      </w:r>
    </w:p>
    <w:p w:rsidR="00294C2B" w:rsidRPr="006D01B6" w:rsidRDefault="001817BF" w:rsidP="00DF56C4">
      <w:pPr>
        <w:pStyle w:val="Domylnie"/>
        <w:ind w:left="360"/>
        <w:jc w:val="both"/>
        <w:rPr>
          <w:rFonts w:ascii="Arial" w:hAnsi="Arial" w:cs="Arial"/>
          <w:sz w:val="18"/>
          <w:szCs w:val="18"/>
        </w:rPr>
      </w:pPr>
      <w:r w:rsidRPr="006D01B6">
        <w:rPr>
          <w:rFonts w:ascii="Arial" w:hAnsi="Arial" w:cs="Arial"/>
          <w:sz w:val="18"/>
          <w:szCs w:val="18"/>
        </w:rPr>
        <w:t>ilo</w:t>
      </w:r>
      <w:r w:rsidRPr="006D01B6">
        <w:rPr>
          <w:rFonts w:ascii="Arial" w:eastAsia="TimesNewRoman" w:hAnsi="Arial" w:cs="Arial"/>
          <w:sz w:val="18"/>
          <w:szCs w:val="18"/>
        </w:rPr>
        <w:t>ś</w:t>
      </w:r>
      <w:r w:rsidRPr="006D01B6">
        <w:rPr>
          <w:rFonts w:ascii="Arial" w:hAnsi="Arial" w:cs="Arial"/>
          <w:sz w:val="18"/>
          <w:szCs w:val="18"/>
        </w:rPr>
        <w:t>ci, jako</w:t>
      </w:r>
      <w:r w:rsidRPr="006D01B6">
        <w:rPr>
          <w:rFonts w:ascii="Arial" w:eastAsia="TimesNewRoman" w:hAnsi="Arial" w:cs="Arial"/>
          <w:sz w:val="18"/>
          <w:szCs w:val="18"/>
        </w:rPr>
        <w:t>ś</w:t>
      </w:r>
      <w:r w:rsidRPr="006D01B6">
        <w:rPr>
          <w:rFonts w:ascii="Arial" w:hAnsi="Arial" w:cs="Arial"/>
          <w:sz w:val="18"/>
          <w:szCs w:val="18"/>
        </w:rPr>
        <w:t>ci i warto</w:t>
      </w:r>
      <w:r w:rsidRPr="006D01B6">
        <w:rPr>
          <w:rFonts w:ascii="Arial" w:eastAsia="TimesNewRoman" w:hAnsi="Arial" w:cs="Arial"/>
          <w:sz w:val="18"/>
          <w:szCs w:val="18"/>
        </w:rPr>
        <w:t>ś</w:t>
      </w:r>
      <w:r w:rsidRPr="006D01B6">
        <w:rPr>
          <w:rFonts w:ascii="Arial" w:hAnsi="Arial" w:cs="Arial"/>
          <w:sz w:val="18"/>
          <w:szCs w:val="18"/>
        </w:rPr>
        <w:t>ci.</w:t>
      </w:r>
    </w:p>
    <w:p w:rsidR="00294C2B" w:rsidRPr="006D01B6" w:rsidRDefault="00294C2B">
      <w:pPr>
        <w:pStyle w:val="Domylnie"/>
        <w:rPr>
          <w:rFonts w:ascii="Arial" w:hAnsi="Arial" w:cs="Arial"/>
          <w:sz w:val="18"/>
          <w:szCs w:val="18"/>
        </w:rPr>
      </w:pPr>
    </w:p>
    <w:p w:rsidR="00294C2B" w:rsidRPr="006D01B6" w:rsidRDefault="001817BF">
      <w:pPr>
        <w:pStyle w:val="Domylnie"/>
        <w:tabs>
          <w:tab w:val="left" w:pos="720"/>
        </w:tabs>
        <w:ind w:left="360"/>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294C2B" w:rsidRPr="006D01B6" w:rsidRDefault="00294C2B">
      <w:pPr>
        <w:pStyle w:val="Domylnie"/>
        <w:ind w:left="357"/>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9.2 Cena jednostki obmiarowej</w:t>
      </w:r>
    </w:p>
    <w:p w:rsidR="00294C2B" w:rsidRPr="006D01B6" w:rsidRDefault="001817BF" w:rsidP="00462049">
      <w:pPr>
        <w:pStyle w:val="Domylnie"/>
        <w:numPr>
          <w:ilvl w:val="0"/>
          <w:numId w:val="55"/>
        </w:numPr>
        <w:jc w:val="both"/>
        <w:rPr>
          <w:rFonts w:ascii="Arial" w:hAnsi="Arial" w:cs="Arial"/>
          <w:sz w:val="18"/>
          <w:szCs w:val="18"/>
        </w:rPr>
      </w:pPr>
      <w:r w:rsidRPr="006D01B6">
        <w:rPr>
          <w:rFonts w:ascii="Arial" w:hAnsi="Arial" w:cs="Arial"/>
          <w:sz w:val="18"/>
          <w:szCs w:val="18"/>
        </w:rPr>
        <w:t>Płatno</w:t>
      </w:r>
      <w:r w:rsidRPr="006D01B6">
        <w:rPr>
          <w:rFonts w:ascii="Arial" w:eastAsia="TimesNewRoman" w:hAnsi="Arial" w:cs="Arial"/>
          <w:sz w:val="18"/>
          <w:szCs w:val="18"/>
        </w:rPr>
        <w:t xml:space="preserve">ść </w:t>
      </w:r>
      <w:r w:rsidRPr="006D01B6">
        <w:rPr>
          <w:rFonts w:ascii="Arial" w:hAnsi="Arial" w:cs="Arial"/>
          <w:sz w:val="18"/>
          <w:szCs w:val="18"/>
        </w:rPr>
        <w:t>nale</w:t>
      </w:r>
      <w:r w:rsidRPr="006D01B6">
        <w:rPr>
          <w:rFonts w:ascii="Arial" w:eastAsia="TimesNewRoman" w:hAnsi="Arial" w:cs="Arial"/>
          <w:sz w:val="18"/>
          <w:szCs w:val="18"/>
        </w:rPr>
        <w:t>ż</w:t>
      </w:r>
      <w:r w:rsidRPr="006D01B6">
        <w:rPr>
          <w:rFonts w:ascii="Arial" w:hAnsi="Arial" w:cs="Arial"/>
          <w:sz w:val="18"/>
          <w:szCs w:val="18"/>
        </w:rPr>
        <w:t>y przyjmowa</w:t>
      </w:r>
      <w:r w:rsidRPr="006D01B6">
        <w:rPr>
          <w:rFonts w:ascii="Arial" w:eastAsia="TimesNewRoman" w:hAnsi="Arial" w:cs="Arial"/>
          <w:sz w:val="18"/>
          <w:szCs w:val="18"/>
        </w:rPr>
        <w:t xml:space="preserve">ć </w:t>
      </w:r>
      <w:r w:rsidRPr="006D01B6">
        <w:rPr>
          <w:rFonts w:ascii="Arial" w:hAnsi="Arial" w:cs="Arial"/>
          <w:sz w:val="18"/>
          <w:szCs w:val="18"/>
        </w:rPr>
        <w:t>na podstawie jednostek obmiarowych według pkt. 7.</w:t>
      </w:r>
    </w:p>
    <w:p w:rsidR="00294C2B" w:rsidRPr="006D01B6" w:rsidRDefault="001817BF" w:rsidP="00462049">
      <w:pPr>
        <w:pStyle w:val="Domylnie"/>
        <w:numPr>
          <w:ilvl w:val="0"/>
          <w:numId w:val="55"/>
        </w:numPr>
        <w:jc w:val="both"/>
        <w:rPr>
          <w:rFonts w:ascii="Arial" w:hAnsi="Arial" w:cs="Arial"/>
          <w:sz w:val="18"/>
          <w:szCs w:val="18"/>
        </w:rPr>
      </w:pPr>
      <w:r w:rsidRPr="006D01B6">
        <w:rPr>
          <w:rFonts w:ascii="Arial" w:hAnsi="Arial" w:cs="Arial"/>
          <w:sz w:val="18"/>
          <w:szCs w:val="18"/>
        </w:rPr>
        <w:t>Cena wykonania robót obejmuje:</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Odcięcie konarów i gałęzi;</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Usunięcie drzew i krzewów;</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Frezowaniu drzew ;</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Pocięcie konarów na odcinki, oraz ich załadunek;</w:t>
      </w:r>
    </w:p>
    <w:p w:rsidR="00294C2B" w:rsidRPr="006D01B6" w:rsidRDefault="001817BF" w:rsidP="00462049">
      <w:pPr>
        <w:pStyle w:val="Domylnie"/>
        <w:numPr>
          <w:ilvl w:val="1"/>
          <w:numId w:val="55"/>
        </w:numPr>
        <w:jc w:val="both"/>
        <w:rPr>
          <w:rFonts w:ascii="Arial" w:hAnsi="Arial" w:cs="Arial"/>
          <w:sz w:val="18"/>
          <w:szCs w:val="18"/>
        </w:rPr>
      </w:pPr>
      <w:proofErr w:type="spellStart"/>
      <w:r w:rsidRPr="006D01B6">
        <w:rPr>
          <w:rFonts w:ascii="Arial" w:hAnsi="Arial" w:cs="Arial"/>
          <w:sz w:val="18"/>
          <w:szCs w:val="18"/>
        </w:rPr>
        <w:t>Zrębkowanie</w:t>
      </w:r>
      <w:proofErr w:type="spellEnd"/>
      <w:r w:rsidRPr="006D01B6">
        <w:rPr>
          <w:rFonts w:ascii="Arial" w:hAnsi="Arial" w:cs="Arial"/>
          <w:sz w:val="18"/>
          <w:szCs w:val="18"/>
        </w:rPr>
        <w:t xml:space="preserve"> gałęzi lub załadunek gałęzi;</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Wywóz gałęzi lub zrębków na miejsce wskazane przez Inwestora lub zgodnie z zapisami umowy;</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lastRenderedPageBreak/>
        <w:t>Wywóz pociętego pnia i konarów na miejsce wskazane przez Inwestora zgodnie z zapisami umowy;</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Zasypanie dołów powstałych w wyniku frezowania;</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 xml:space="preserve">Ubicie i wyrównanie zasypanego dołu; </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Uporządkowanie miejsca pracy.</w:t>
      </w:r>
    </w:p>
    <w:p w:rsidR="00294C2B" w:rsidRPr="006D01B6" w:rsidRDefault="00294C2B">
      <w:pPr>
        <w:pStyle w:val="Domylnie"/>
        <w:rPr>
          <w:rFonts w:ascii="Arial" w:hAnsi="Arial" w:cs="Arial"/>
          <w:sz w:val="18"/>
          <w:szCs w:val="18"/>
        </w:rPr>
      </w:pP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ind w:left="360"/>
        <w:rPr>
          <w:rFonts w:ascii="Arial" w:hAnsi="Arial" w:cs="Arial"/>
          <w:sz w:val="18"/>
          <w:szCs w:val="18"/>
        </w:rPr>
      </w:pPr>
    </w:p>
    <w:p w:rsidR="00294C2B" w:rsidRPr="006D01B6" w:rsidRDefault="001817BF" w:rsidP="00462049">
      <w:pPr>
        <w:pStyle w:val="Domylnie"/>
        <w:numPr>
          <w:ilvl w:val="0"/>
          <w:numId w:val="56"/>
        </w:numPr>
        <w:rPr>
          <w:rFonts w:ascii="Arial" w:hAnsi="Arial" w:cs="Arial"/>
          <w:sz w:val="18"/>
          <w:szCs w:val="18"/>
        </w:rPr>
      </w:pPr>
      <w:r w:rsidRPr="006D01B6">
        <w:rPr>
          <w:rFonts w:ascii="Arial" w:hAnsi="Arial" w:cs="Arial"/>
          <w:sz w:val="18"/>
          <w:szCs w:val="18"/>
        </w:rPr>
        <w:t>Us</w:t>
      </w:r>
      <w:r w:rsidR="007304B9" w:rsidRPr="006D01B6">
        <w:rPr>
          <w:rFonts w:ascii="Arial" w:hAnsi="Arial" w:cs="Arial"/>
          <w:sz w:val="18"/>
          <w:szCs w:val="18"/>
        </w:rPr>
        <w:t>tawa z dnia 20 czerwca 2001 r. prawo o</w:t>
      </w:r>
      <w:r w:rsidRPr="006D01B6">
        <w:rPr>
          <w:rFonts w:ascii="Arial" w:hAnsi="Arial" w:cs="Arial"/>
          <w:sz w:val="18"/>
          <w:szCs w:val="18"/>
        </w:rPr>
        <w:t xml:space="preserve">chrony </w:t>
      </w:r>
      <w:r w:rsidR="007304B9" w:rsidRPr="006D01B6">
        <w:rPr>
          <w:rFonts w:ascii="Arial" w:eastAsia="TimesNewRoman" w:hAnsi="Arial" w:cs="Arial"/>
          <w:sz w:val="18"/>
          <w:szCs w:val="18"/>
        </w:rPr>
        <w:t>ś</w:t>
      </w:r>
      <w:r w:rsidR="00815B3E" w:rsidRPr="006D01B6">
        <w:rPr>
          <w:rFonts w:ascii="Arial" w:hAnsi="Arial" w:cs="Arial"/>
          <w:sz w:val="18"/>
          <w:szCs w:val="18"/>
        </w:rPr>
        <w:t>rodowiska (Dz. U. z 2017 r.</w:t>
      </w:r>
      <w:r w:rsidRPr="006D01B6">
        <w:rPr>
          <w:rFonts w:ascii="Arial" w:hAnsi="Arial" w:cs="Arial"/>
          <w:sz w:val="18"/>
          <w:szCs w:val="18"/>
        </w:rPr>
        <w:t>,</w:t>
      </w:r>
      <w:r w:rsidR="00815B3E" w:rsidRPr="006D01B6">
        <w:rPr>
          <w:rFonts w:ascii="Arial" w:hAnsi="Arial" w:cs="Arial"/>
          <w:sz w:val="18"/>
          <w:szCs w:val="18"/>
        </w:rPr>
        <w:t xml:space="preserve"> poz. 519 </w:t>
      </w:r>
      <w:proofErr w:type="spellStart"/>
      <w:r w:rsidR="00815B3E" w:rsidRPr="006D01B6">
        <w:rPr>
          <w:rFonts w:ascii="Arial" w:hAnsi="Arial" w:cs="Arial"/>
          <w:sz w:val="18"/>
          <w:szCs w:val="18"/>
        </w:rPr>
        <w:t>t.j</w:t>
      </w:r>
      <w:proofErr w:type="spellEnd"/>
      <w:r w:rsidR="00815B3E" w:rsidRPr="006D01B6">
        <w:rPr>
          <w:rFonts w:ascii="Arial" w:hAnsi="Arial" w:cs="Arial"/>
          <w:sz w:val="18"/>
          <w:szCs w:val="18"/>
        </w:rPr>
        <w:t>.</w:t>
      </w:r>
      <w:r w:rsidRPr="006D01B6">
        <w:rPr>
          <w:rFonts w:ascii="Arial" w:hAnsi="Arial" w:cs="Arial"/>
          <w:sz w:val="18"/>
          <w:szCs w:val="18"/>
        </w:rPr>
        <w:t>);</w:t>
      </w:r>
    </w:p>
    <w:p w:rsidR="00294C2B" w:rsidRPr="006D01B6" w:rsidRDefault="001817BF" w:rsidP="00462049">
      <w:pPr>
        <w:pStyle w:val="Domylnie"/>
        <w:numPr>
          <w:ilvl w:val="0"/>
          <w:numId w:val="56"/>
        </w:numPr>
        <w:rPr>
          <w:rFonts w:ascii="Arial" w:hAnsi="Arial" w:cs="Arial"/>
          <w:sz w:val="18"/>
          <w:szCs w:val="18"/>
        </w:rPr>
      </w:pPr>
      <w:r w:rsidRPr="006D01B6">
        <w:rPr>
          <w:rFonts w:ascii="Arial" w:hAnsi="Arial" w:cs="Arial"/>
          <w:sz w:val="18"/>
          <w:szCs w:val="18"/>
        </w:rPr>
        <w:t>Ustaw</w:t>
      </w:r>
      <w:r w:rsidR="000300E8" w:rsidRPr="006D01B6">
        <w:rPr>
          <w:rFonts w:ascii="Arial" w:hAnsi="Arial" w:cs="Arial"/>
          <w:sz w:val="18"/>
          <w:szCs w:val="18"/>
        </w:rPr>
        <w:t>a z dnia 16 kwietnia 2004 r. o o</w:t>
      </w:r>
      <w:r w:rsidRPr="006D01B6">
        <w:rPr>
          <w:rFonts w:ascii="Arial" w:hAnsi="Arial" w:cs="Arial"/>
          <w:sz w:val="18"/>
          <w:szCs w:val="18"/>
        </w:rPr>
        <w:t>chronie</w:t>
      </w:r>
      <w:r w:rsidR="000300E8" w:rsidRPr="006D01B6">
        <w:rPr>
          <w:rFonts w:ascii="Arial" w:hAnsi="Arial" w:cs="Arial"/>
          <w:sz w:val="18"/>
          <w:szCs w:val="18"/>
        </w:rPr>
        <w:t xml:space="preserve"> przyrody (Dz. U. z 2016 r.,</w:t>
      </w:r>
      <w:proofErr w:type="spellStart"/>
      <w:r w:rsidR="000300E8" w:rsidRPr="006D01B6">
        <w:rPr>
          <w:rFonts w:ascii="Arial" w:hAnsi="Arial" w:cs="Arial"/>
          <w:sz w:val="18"/>
          <w:szCs w:val="18"/>
        </w:rPr>
        <w:t>poz</w:t>
      </w:r>
      <w:proofErr w:type="spellEnd"/>
      <w:r w:rsidR="000300E8" w:rsidRPr="006D01B6">
        <w:rPr>
          <w:rFonts w:ascii="Arial" w:hAnsi="Arial" w:cs="Arial"/>
          <w:sz w:val="18"/>
          <w:szCs w:val="18"/>
        </w:rPr>
        <w:t>. 2134 ze zm.</w:t>
      </w:r>
      <w:r w:rsidRPr="006D01B6">
        <w:rPr>
          <w:rFonts w:ascii="Arial" w:hAnsi="Arial" w:cs="Arial"/>
          <w:sz w:val="18"/>
          <w:szCs w:val="18"/>
        </w:rPr>
        <w:t>);</w:t>
      </w:r>
    </w:p>
    <w:p w:rsidR="00294C2B" w:rsidRPr="006D01B6" w:rsidRDefault="001817BF" w:rsidP="00462049">
      <w:pPr>
        <w:pStyle w:val="Domylnie"/>
        <w:numPr>
          <w:ilvl w:val="0"/>
          <w:numId w:val="50"/>
        </w:numPr>
        <w:rPr>
          <w:rFonts w:ascii="Arial" w:hAnsi="Arial" w:cs="Arial"/>
          <w:sz w:val="18"/>
          <w:szCs w:val="18"/>
        </w:rPr>
      </w:pPr>
      <w:r w:rsidRPr="006D01B6">
        <w:rPr>
          <w:rFonts w:ascii="Arial" w:hAnsi="Arial" w:cs="Arial"/>
          <w:sz w:val="18"/>
          <w:szCs w:val="18"/>
        </w:rPr>
        <w:t xml:space="preserve">Tereny zieleni </w:t>
      </w:r>
      <w:proofErr w:type="spellStart"/>
      <w:r w:rsidRPr="006D01B6">
        <w:rPr>
          <w:rFonts w:ascii="Arial" w:hAnsi="Arial" w:cs="Arial"/>
          <w:sz w:val="18"/>
          <w:szCs w:val="18"/>
        </w:rPr>
        <w:t>MGPiB</w:t>
      </w:r>
      <w:proofErr w:type="spellEnd"/>
      <w:r w:rsidRPr="006D01B6">
        <w:rPr>
          <w:rFonts w:ascii="Arial" w:hAnsi="Arial" w:cs="Arial"/>
          <w:sz w:val="18"/>
          <w:szCs w:val="18"/>
        </w:rPr>
        <w:t xml:space="preserve"> 2000 2. Zbigniew </w:t>
      </w:r>
      <w:proofErr w:type="spellStart"/>
      <w:r w:rsidRPr="006D01B6">
        <w:rPr>
          <w:rFonts w:ascii="Arial" w:hAnsi="Arial" w:cs="Arial"/>
          <w:sz w:val="18"/>
          <w:szCs w:val="18"/>
        </w:rPr>
        <w:t>Chachulski</w:t>
      </w:r>
      <w:proofErr w:type="spellEnd"/>
      <w:r w:rsidRPr="006D01B6">
        <w:rPr>
          <w:rFonts w:ascii="Arial" w:hAnsi="Arial" w:cs="Arial"/>
          <w:sz w:val="18"/>
          <w:szCs w:val="18"/>
        </w:rPr>
        <w:t xml:space="preserve"> – Chirurgia i pielęgnacja drzew, </w:t>
      </w:r>
      <w:proofErr w:type="spellStart"/>
      <w:r w:rsidRPr="006D01B6">
        <w:rPr>
          <w:rFonts w:ascii="Arial" w:hAnsi="Arial" w:cs="Arial"/>
          <w:sz w:val="18"/>
          <w:szCs w:val="18"/>
        </w:rPr>
        <w:t>Legraf</w:t>
      </w:r>
      <w:proofErr w:type="spellEnd"/>
      <w:r w:rsidRPr="006D01B6">
        <w:rPr>
          <w:rFonts w:ascii="Arial" w:hAnsi="Arial" w:cs="Arial"/>
          <w:sz w:val="18"/>
          <w:szCs w:val="18"/>
        </w:rPr>
        <w:t xml:space="preserve"> 2000;</w:t>
      </w:r>
    </w:p>
    <w:p w:rsidR="00294C2B" w:rsidRPr="006D01B6" w:rsidRDefault="001817BF" w:rsidP="00462049">
      <w:pPr>
        <w:pStyle w:val="Domylnie"/>
        <w:numPr>
          <w:ilvl w:val="0"/>
          <w:numId w:val="50"/>
        </w:numPr>
        <w:rPr>
          <w:rFonts w:ascii="Arial" w:hAnsi="Arial" w:cs="Arial"/>
          <w:sz w:val="18"/>
          <w:szCs w:val="18"/>
        </w:rPr>
      </w:pPr>
      <w:r w:rsidRPr="006D01B6">
        <w:rPr>
          <w:rFonts w:ascii="Arial" w:hAnsi="Arial" w:cs="Arial"/>
          <w:sz w:val="18"/>
          <w:szCs w:val="18"/>
        </w:rPr>
        <w:t>Ustawa z dnia 14 grudnia 2012 r. o odpadach (</w:t>
      </w:r>
      <w:r w:rsidRPr="006D01B6">
        <w:rPr>
          <w:rStyle w:val="h1"/>
          <w:rFonts w:ascii="Arial" w:hAnsi="Arial" w:cs="Arial"/>
          <w:sz w:val="18"/>
          <w:szCs w:val="18"/>
        </w:rPr>
        <w:t xml:space="preserve">Dz.U. </w:t>
      </w:r>
      <w:r w:rsidR="00815B3E" w:rsidRPr="006D01B6">
        <w:rPr>
          <w:rStyle w:val="h1"/>
          <w:rFonts w:ascii="Arial" w:hAnsi="Arial" w:cs="Arial"/>
          <w:sz w:val="18"/>
          <w:szCs w:val="18"/>
        </w:rPr>
        <w:t>z 2016 r., poz. 1987 ze zm.</w:t>
      </w:r>
      <w:r w:rsidRPr="006D01B6">
        <w:rPr>
          <w:rStyle w:val="h1"/>
          <w:rFonts w:ascii="Arial" w:hAnsi="Arial" w:cs="Arial"/>
          <w:sz w:val="18"/>
          <w:szCs w:val="18"/>
        </w:rPr>
        <w:t>)</w:t>
      </w:r>
      <w:r w:rsidR="00815B3E" w:rsidRPr="006D01B6">
        <w:rPr>
          <w:rStyle w:val="h1"/>
          <w:rFonts w:ascii="Arial" w:hAnsi="Arial" w:cs="Arial"/>
          <w:sz w:val="18"/>
          <w:szCs w:val="18"/>
        </w:rPr>
        <w:t>.</w:t>
      </w:r>
    </w:p>
    <w:p w:rsidR="003B4EF4" w:rsidRDefault="003B4EF4">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3B4EF4" w:rsidRPr="006D01B6" w:rsidRDefault="003B4EF4" w:rsidP="00E01587">
      <w:pPr>
        <w:pStyle w:val="Domylnie"/>
        <w:tabs>
          <w:tab w:val="left" w:pos="3525"/>
        </w:tabs>
        <w:rPr>
          <w:rFonts w:ascii="Arial" w:hAnsi="Arial" w:cs="Arial"/>
          <w:b/>
          <w:sz w:val="18"/>
          <w:szCs w:val="18"/>
        </w:rPr>
      </w:pPr>
    </w:p>
    <w:p w:rsidR="00444EF2" w:rsidRDefault="00444EF2" w:rsidP="00444EF2">
      <w:pPr>
        <w:pStyle w:val="Domylnie"/>
        <w:tabs>
          <w:tab w:val="left" w:pos="3525"/>
        </w:tabs>
        <w:ind w:left="360"/>
        <w:jc w:val="center"/>
        <w:rPr>
          <w:rFonts w:ascii="Arial" w:hAnsi="Arial" w:cs="Arial"/>
          <w:b/>
          <w:sz w:val="22"/>
          <w:szCs w:val="18"/>
        </w:rPr>
      </w:pPr>
    </w:p>
    <w:p w:rsidR="00444EF2" w:rsidRDefault="00444EF2" w:rsidP="00444EF2">
      <w:pPr>
        <w:pStyle w:val="Domylnie"/>
        <w:tabs>
          <w:tab w:val="left" w:pos="3525"/>
        </w:tabs>
        <w:ind w:left="360"/>
        <w:jc w:val="center"/>
        <w:rPr>
          <w:rFonts w:ascii="Arial" w:hAnsi="Arial" w:cs="Arial"/>
          <w:b/>
          <w:sz w:val="22"/>
          <w:szCs w:val="18"/>
        </w:rPr>
      </w:pPr>
    </w:p>
    <w:p w:rsidR="00444EF2" w:rsidRDefault="00444EF2" w:rsidP="00444EF2">
      <w:pPr>
        <w:pStyle w:val="Domylnie"/>
        <w:tabs>
          <w:tab w:val="left" w:pos="3525"/>
        </w:tabs>
        <w:ind w:left="360"/>
        <w:jc w:val="center"/>
        <w:rPr>
          <w:rFonts w:ascii="Arial" w:hAnsi="Arial" w:cs="Arial"/>
          <w:b/>
          <w:sz w:val="22"/>
          <w:szCs w:val="18"/>
        </w:rPr>
      </w:pPr>
    </w:p>
    <w:p w:rsidR="00E01587" w:rsidRDefault="00E01587" w:rsidP="00444EF2">
      <w:pPr>
        <w:pStyle w:val="Domylnie"/>
        <w:tabs>
          <w:tab w:val="left" w:pos="3525"/>
        </w:tabs>
        <w:ind w:left="360"/>
        <w:jc w:val="center"/>
        <w:rPr>
          <w:rFonts w:ascii="Arial" w:hAnsi="Arial" w:cs="Arial"/>
          <w:b/>
          <w:sz w:val="22"/>
          <w:szCs w:val="18"/>
        </w:rPr>
      </w:pPr>
    </w:p>
    <w:p w:rsidR="00294C2B" w:rsidRPr="00444EF2" w:rsidRDefault="001817BF" w:rsidP="00444EF2">
      <w:pPr>
        <w:pStyle w:val="Domylnie"/>
        <w:tabs>
          <w:tab w:val="left" w:pos="3525"/>
        </w:tabs>
        <w:ind w:left="360"/>
        <w:jc w:val="center"/>
        <w:rPr>
          <w:rFonts w:ascii="Arial" w:hAnsi="Arial" w:cs="Arial"/>
          <w:sz w:val="22"/>
          <w:szCs w:val="18"/>
        </w:rPr>
      </w:pPr>
      <w:r w:rsidRPr="00444EF2">
        <w:rPr>
          <w:rFonts w:ascii="Arial" w:hAnsi="Arial" w:cs="Arial"/>
          <w:b/>
          <w:sz w:val="22"/>
          <w:szCs w:val="18"/>
        </w:rPr>
        <w:t>SZCZEGÓŁOWA SPECYFIKACJA TECHNICZNA</w:t>
      </w:r>
    </w:p>
    <w:p w:rsidR="00294C2B" w:rsidRPr="00444EF2" w:rsidRDefault="001817BF" w:rsidP="00444EF2">
      <w:pPr>
        <w:pStyle w:val="Nagwek1"/>
        <w:jc w:val="center"/>
        <w:rPr>
          <w:rFonts w:ascii="Arial" w:hAnsi="Arial" w:cs="Arial"/>
          <w:sz w:val="22"/>
          <w:szCs w:val="18"/>
        </w:rPr>
      </w:pPr>
      <w:r w:rsidRPr="00444EF2">
        <w:rPr>
          <w:rFonts w:ascii="Arial" w:hAnsi="Arial" w:cs="Arial"/>
          <w:bCs w:val="0"/>
          <w:sz w:val="22"/>
          <w:szCs w:val="18"/>
        </w:rPr>
        <w:t>SST   00.03.   ZIELEŃ</w:t>
      </w:r>
    </w:p>
    <w:p w:rsidR="00294C2B" w:rsidRPr="00444EF2" w:rsidRDefault="00294C2B">
      <w:pPr>
        <w:pStyle w:val="Nagwek1"/>
        <w:jc w:val="center"/>
        <w:rPr>
          <w:rFonts w:ascii="Arial" w:hAnsi="Arial" w:cs="Arial"/>
          <w:sz w:val="22"/>
          <w:szCs w:val="18"/>
        </w:rPr>
      </w:pPr>
    </w:p>
    <w:p w:rsidR="00294C2B" w:rsidRPr="00444EF2" w:rsidRDefault="00294C2B">
      <w:pPr>
        <w:pStyle w:val="Nagwek1"/>
        <w:rPr>
          <w:rFonts w:ascii="Arial" w:hAnsi="Arial" w:cs="Arial"/>
          <w:sz w:val="22"/>
          <w:szCs w:val="18"/>
        </w:rPr>
      </w:pPr>
    </w:p>
    <w:p w:rsidR="00294C2B" w:rsidRPr="00444EF2" w:rsidRDefault="00294C2B">
      <w:pPr>
        <w:pStyle w:val="Nagwek1"/>
        <w:rPr>
          <w:rFonts w:ascii="Arial" w:hAnsi="Arial" w:cs="Arial"/>
          <w:sz w:val="22"/>
          <w:szCs w:val="18"/>
        </w:rPr>
      </w:pPr>
    </w:p>
    <w:p w:rsidR="00294C2B" w:rsidRPr="00444EF2" w:rsidRDefault="001817BF">
      <w:pPr>
        <w:pStyle w:val="Nagwek1"/>
        <w:jc w:val="center"/>
        <w:rPr>
          <w:rFonts w:ascii="Arial" w:hAnsi="Arial" w:cs="Arial"/>
          <w:sz w:val="22"/>
          <w:szCs w:val="18"/>
        </w:rPr>
      </w:pPr>
      <w:r w:rsidRPr="00444EF2">
        <w:rPr>
          <w:rFonts w:ascii="Arial" w:hAnsi="Arial" w:cs="Arial"/>
          <w:bCs w:val="0"/>
          <w:sz w:val="22"/>
          <w:szCs w:val="18"/>
        </w:rPr>
        <w:t>ZAMAWIAJĄCY</w:t>
      </w:r>
    </w:p>
    <w:p w:rsidR="00294C2B" w:rsidRPr="00444EF2" w:rsidRDefault="001817BF">
      <w:pPr>
        <w:pStyle w:val="Domylnie"/>
        <w:jc w:val="center"/>
        <w:rPr>
          <w:rFonts w:ascii="Arial" w:hAnsi="Arial" w:cs="Arial"/>
          <w:sz w:val="22"/>
          <w:szCs w:val="18"/>
        </w:rPr>
      </w:pPr>
      <w:r w:rsidRPr="00444EF2">
        <w:rPr>
          <w:rFonts w:ascii="Arial" w:hAnsi="Arial" w:cs="Arial"/>
          <w:sz w:val="22"/>
          <w:szCs w:val="18"/>
        </w:rPr>
        <w:t>ZESPÓŁ SZKÓŁ W TUŁOWICACH</w:t>
      </w:r>
    </w:p>
    <w:p w:rsidR="00294C2B" w:rsidRPr="00444EF2" w:rsidRDefault="001817BF">
      <w:pPr>
        <w:pStyle w:val="Domylnie"/>
        <w:jc w:val="center"/>
        <w:rPr>
          <w:rFonts w:ascii="Arial" w:hAnsi="Arial" w:cs="Arial"/>
          <w:sz w:val="22"/>
          <w:szCs w:val="18"/>
        </w:rPr>
      </w:pPr>
      <w:r w:rsidRPr="00444EF2">
        <w:rPr>
          <w:rFonts w:ascii="Arial" w:hAnsi="Arial" w:cs="Arial"/>
          <w:sz w:val="22"/>
          <w:szCs w:val="18"/>
        </w:rPr>
        <w:t>UL. ZAMKOWA 15</w:t>
      </w:r>
    </w:p>
    <w:p w:rsidR="00294C2B" w:rsidRPr="00444EF2" w:rsidRDefault="001817BF">
      <w:pPr>
        <w:pStyle w:val="Domylnie"/>
        <w:jc w:val="center"/>
        <w:rPr>
          <w:rFonts w:ascii="Arial" w:hAnsi="Arial" w:cs="Arial"/>
          <w:sz w:val="22"/>
          <w:szCs w:val="18"/>
        </w:rPr>
      </w:pPr>
      <w:r w:rsidRPr="00444EF2">
        <w:rPr>
          <w:rFonts w:ascii="Arial" w:hAnsi="Arial" w:cs="Arial"/>
          <w:sz w:val="22"/>
          <w:szCs w:val="18"/>
        </w:rPr>
        <w:t>49-130 TUŁOWICE</w:t>
      </w:r>
    </w:p>
    <w:p w:rsidR="00294C2B" w:rsidRPr="00444EF2" w:rsidRDefault="00294C2B">
      <w:pPr>
        <w:pStyle w:val="Nagwek1"/>
        <w:jc w:val="center"/>
        <w:rPr>
          <w:rFonts w:ascii="Arial" w:hAnsi="Arial" w:cs="Arial"/>
          <w:sz w:val="22"/>
          <w:szCs w:val="18"/>
        </w:rPr>
      </w:pPr>
    </w:p>
    <w:p w:rsidR="00294C2B" w:rsidRPr="00444EF2" w:rsidRDefault="00294C2B">
      <w:pPr>
        <w:pStyle w:val="Nagwek1"/>
        <w:jc w:val="center"/>
        <w:rPr>
          <w:rFonts w:ascii="Arial" w:hAnsi="Arial" w:cs="Arial"/>
          <w:sz w:val="22"/>
          <w:szCs w:val="18"/>
        </w:rPr>
      </w:pPr>
    </w:p>
    <w:p w:rsidR="00294C2B" w:rsidRPr="00444EF2" w:rsidRDefault="00294C2B">
      <w:pPr>
        <w:pStyle w:val="Nagwek1"/>
        <w:jc w:val="center"/>
        <w:rPr>
          <w:rFonts w:ascii="Arial" w:hAnsi="Arial" w:cs="Arial"/>
          <w:sz w:val="22"/>
          <w:szCs w:val="18"/>
        </w:rPr>
      </w:pPr>
    </w:p>
    <w:p w:rsidR="00294C2B" w:rsidRPr="00444EF2" w:rsidRDefault="001817BF">
      <w:pPr>
        <w:pStyle w:val="Nagwek1"/>
        <w:jc w:val="center"/>
        <w:rPr>
          <w:rFonts w:ascii="Arial" w:hAnsi="Arial" w:cs="Arial"/>
          <w:sz w:val="22"/>
          <w:szCs w:val="18"/>
        </w:rPr>
      </w:pPr>
      <w:r w:rsidRPr="00444EF2">
        <w:rPr>
          <w:rFonts w:ascii="Arial" w:hAnsi="Arial" w:cs="Arial"/>
          <w:bCs w:val="0"/>
          <w:sz w:val="22"/>
          <w:szCs w:val="18"/>
        </w:rPr>
        <w:t>WYKONAWCA</w:t>
      </w:r>
    </w:p>
    <w:p w:rsidR="00294C2B" w:rsidRPr="00444EF2" w:rsidRDefault="001817BF">
      <w:pPr>
        <w:pStyle w:val="Nagwek1"/>
        <w:rPr>
          <w:rFonts w:ascii="Arial" w:hAnsi="Arial" w:cs="Arial"/>
          <w:sz w:val="22"/>
          <w:szCs w:val="18"/>
        </w:rPr>
      </w:pPr>
      <w:r w:rsidRPr="00444EF2">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444EF2">
        <w:rPr>
          <w:rFonts w:ascii="Arial" w:hAnsi="Arial" w:cs="Arial"/>
          <w:b w:val="0"/>
          <w:sz w:val="22"/>
          <w:szCs w:val="18"/>
        </w:rPr>
        <w:t>, 49-340 LEWIN BRZESKI</w:t>
      </w:r>
    </w:p>
    <w:p w:rsidR="00294C2B" w:rsidRPr="00444EF2" w:rsidRDefault="00294C2B">
      <w:pPr>
        <w:pStyle w:val="Nagwek1"/>
        <w:rPr>
          <w:rFonts w:ascii="Arial" w:hAnsi="Arial" w:cs="Arial"/>
          <w:sz w:val="22"/>
          <w:szCs w:val="18"/>
        </w:rPr>
      </w:pPr>
    </w:p>
    <w:p w:rsidR="00294C2B" w:rsidRPr="00444EF2" w:rsidRDefault="00294C2B">
      <w:pPr>
        <w:pStyle w:val="Domylnie"/>
        <w:tabs>
          <w:tab w:val="left" w:pos="3165"/>
        </w:tabs>
        <w:spacing w:line="360" w:lineRule="auto"/>
        <w:rPr>
          <w:rFonts w:ascii="Arial" w:hAnsi="Arial" w:cs="Arial"/>
          <w:sz w:val="22"/>
          <w:szCs w:val="18"/>
        </w:rPr>
      </w:pPr>
    </w:p>
    <w:p w:rsidR="00294C2B" w:rsidRPr="00444EF2" w:rsidRDefault="00294C2B">
      <w:pPr>
        <w:pStyle w:val="Domylnie"/>
        <w:tabs>
          <w:tab w:val="left" w:pos="3874"/>
        </w:tabs>
        <w:spacing w:line="360" w:lineRule="auto"/>
        <w:ind w:left="709"/>
        <w:jc w:val="center"/>
        <w:rPr>
          <w:rFonts w:ascii="Arial" w:hAnsi="Arial" w:cs="Arial"/>
          <w:sz w:val="22"/>
          <w:szCs w:val="18"/>
        </w:rPr>
      </w:pPr>
    </w:p>
    <w:p w:rsidR="00294C2B" w:rsidRPr="00444EF2" w:rsidRDefault="00294C2B">
      <w:pPr>
        <w:pStyle w:val="Domylnie"/>
        <w:tabs>
          <w:tab w:val="left" w:pos="3874"/>
        </w:tabs>
        <w:spacing w:line="360" w:lineRule="auto"/>
        <w:ind w:left="709"/>
        <w:jc w:val="center"/>
        <w:rPr>
          <w:rFonts w:ascii="Arial" w:hAnsi="Arial" w:cs="Arial"/>
          <w:sz w:val="22"/>
          <w:szCs w:val="18"/>
        </w:rPr>
      </w:pPr>
    </w:p>
    <w:p w:rsidR="00294C2B" w:rsidRPr="00444EF2" w:rsidRDefault="00294C2B">
      <w:pPr>
        <w:pStyle w:val="Domylnie"/>
        <w:tabs>
          <w:tab w:val="left" w:pos="3165"/>
        </w:tabs>
        <w:spacing w:line="360" w:lineRule="auto"/>
        <w:jc w:val="center"/>
        <w:rPr>
          <w:rFonts w:ascii="Arial" w:hAnsi="Arial" w:cs="Arial"/>
          <w:sz w:val="22"/>
          <w:szCs w:val="18"/>
        </w:rPr>
      </w:pPr>
    </w:p>
    <w:p w:rsidR="00294C2B" w:rsidRPr="002F1C46" w:rsidRDefault="001817BF" w:rsidP="00623D86">
      <w:pPr>
        <w:pStyle w:val="Domylnie"/>
        <w:spacing w:line="360" w:lineRule="auto"/>
        <w:jc w:val="center"/>
        <w:rPr>
          <w:rFonts w:ascii="Arial" w:hAnsi="Arial" w:cs="Arial"/>
          <w:sz w:val="22"/>
          <w:szCs w:val="18"/>
        </w:rPr>
      </w:pPr>
      <w:r w:rsidRPr="002F1C46">
        <w:rPr>
          <w:rFonts w:ascii="Arial" w:hAnsi="Arial" w:cs="Arial"/>
          <w:b/>
          <w:sz w:val="22"/>
          <w:szCs w:val="18"/>
        </w:rPr>
        <w:t xml:space="preserve">KOD CPV: </w:t>
      </w:r>
      <w:r w:rsidRPr="002F1C46">
        <w:rPr>
          <w:rFonts w:ascii="Arial" w:hAnsi="Arial" w:cs="Arial"/>
          <w:b/>
          <w:sz w:val="22"/>
          <w:szCs w:val="18"/>
        </w:rPr>
        <w:tab/>
      </w:r>
      <w:r w:rsidRPr="002F1C46">
        <w:rPr>
          <w:rFonts w:ascii="Arial" w:hAnsi="Arial" w:cs="Arial"/>
          <w:b/>
          <w:bCs/>
          <w:sz w:val="22"/>
          <w:szCs w:val="18"/>
        </w:rPr>
        <w:t>45112710-5 – kształtowanie terenów zielonych</w:t>
      </w:r>
    </w:p>
    <w:p w:rsidR="00294C2B" w:rsidRPr="00444EF2" w:rsidRDefault="001817BF" w:rsidP="00623D86">
      <w:pPr>
        <w:pStyle w:val="Domylnie"/>
        <w:spacing w:line="360" w:lineRule="auto"/>
        <w:jc w:val="center"/>
        <w:rPr>
          <w:rFonts w:ascii="Arial" w:hAnsi="Arial" w:cs="Arial"/>
          <w:sz w:val="22"/>
          <w:szCs w:val="18"/>
        </w:rPr>
      </w:pPr>
      <w:r w:rsidRPr="002F1C46">
        <w:rPr>
          <w:rFonts w:ascii="Arial" w:hAnsi="Arial" w:cs="Arial"/>
          <w:b/>
          <w:sz w:val="22"/>
          <w:szCs w:val="18"/>
        </w:rPr>
        <w:t xml:space="preserve">KOD CPV: </w:t>
      </w:r>
      <w:r w:rsidR="002F1C46" w:rsidRPr="002F1C46">
        <w:rPr>
          <w:rFonts w:ascii="Arial" w:hAnsi="Arial" w:cs="Arial"/>
          <w:b/>
          <w:sz w:val="22"/>
          <w:szCs w:val="18"/>
        </w:rPr>
        <w:t xml:space="preserve">    </w:t>
      </w:r>
      <w:r w:rsidRPr="002F1C46">
        <w:rPr>
          <w:rFonts w:ascii="Arial" w:hAnsi="Arial" w:cs="Arial"/>
          <w:b/>
          <w:sz w:val="22"/>
          <w:szCs w:val="18"/>
        </w:rPr>
        <w:t>77310000-6 - usługi sadzenia r</w:t>
      </w:r>
      <w:r w:rsidR="00623D86">
        <w:rPr>
          <w:rFonts w:ascii="Arial" w:hAnsi="Arial" w:cs="Arial"/>
          <w:b/>
          <w:sz w:val="22"/>
          <w:szCs w:val="18"/>
        </w:rPr>
        <w:t xml:space="preserve">oślin oraz utrzymania </w:t>
      </w:r>
      <w:r w:rsidRPr="002F1C46">
        <w:rPr>
          <w:rFonts w:ascii="Arial" w:hAnsi="Arial" w:cs="Arial"/>
          <w:b/>
          <w:sz w:val="22"/>
          <w:szCs w:val="18"/>
        </w:rPr>
        <w:t>terenów zielonych</w:t>
      </w:r>
    </w:p>
    <w:p w:rsidR="00294C2B" w:rsidRPr="006D01B6" w:rsidRDefault="00294C2B">
      <w:pPr>
        <w:pStyle w:val="Domylnie"/>
        <w:tabs>
          <w:tab w:val="left" w:pos="2943"/>
          <w:tab w:val="left" w:pos="3165"/>
        </w:tabs>
        <w:spacing w:line="360" w:lineRule="auto"/>
        <w:rPr>
          <w:rFonts w:ascii="Arial" w:hAnsi="Arial" w:cs="Arial"/>
          <w:sz w:val="18"/>
          <w:szCs w:val="18"/>
        </w:rPr>
      </w:pPr>
    </w:p>
    <w:p w:rsidR="00483B9E" w:rsidRPr="006D01B6" w:rsidRDefault="00483B9E">
      <w:pPr>
        <w:pStyle w:val="Domylnie"/>
        <w:tabs>
          <w:tab w:val="left" w:pos="2943"/>
          <w:tab w:val="left" w:pos="3165"/>
        </w:tabs>
        <w:spacing w:line="360" w:lineRule="auto"/>
        <w:rPr>
          <w:rFonts w:ascii="Arial" w:hAnsi="Arial" w:cs="Arial"/>
          <w:sz w:val="18"/>
          <w:szCs w:val="18"/>
        </w:rPr>
      </w:pPr>
    </w:p>
    <w:p w:rsidR="00FF5D15" w:rsidRPr="006D01B6" w:rsidRDefault="00FF5D15">
      <w:pPr>
        <w:pStyle w:val="Domylnie"/>
        <w:tabs>
          <w:tab w:val="left" w:pos="2943"/>
          <w:tab w:val="left" w:pos="3165"/>
        </w:tabs>
        <w:spacing w:line="360" w:lineRule="auto"/>
        <w:rPr>
          <w:rFonts w:ascii="Arial" w:hAnsi="Arial" w:cs="Arial"/>
          <w:sz w:val="18"/>
          <w:szCs w:val="18"/>
        </w:rPr>
      </w:pPr>
    </w:p>
    <w:p w:rsidR="00FF5D15" w:rsidRPr="006D01B6" w:rsidRDefault="00FF5D15">
      <w:pPr>
        <w:pStyle w:val="Domylnie"/>
        <w:tabs>
          <w:tab w:val="left" w:pos="2943"/>
          <w:tab w:val="left" w:pos="3165"/>
        </w:tabs>
        <w:spacing w:line="360" w:lineRule="auto"/>
        <w:rPr>
          <w:rFonts w:ascii="Arial" w:hAnsi="Arial" w:cs="Arial"/>
          <w:sz w:val="18"/>
          <w:szCs w:val="18"/>
        </w:rPr>
      </w:pPr>
    </w:p>
    <w:p w:rsidR="003B4EF4" w:rsidRDefault="003B4EF4"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2F1C46" w:rsidRDefault="002F1C46" w:rsidP="003B4EF4">
      <w:pPr>
        <w:pStyle w:val="Domylnie"/>
        <w:tabs>
          <w:tab w:val="left" w:pos="2943"/>
          <w:tab w:val="left" w:pos="3165"/>
        </w:tabs>
        <w:spacing w:line="360" w:lineRule="auto"/>
        <w:rPr>
          <w:rFonts w:ascii="Arial" w:hAnsi="Arial" w:cs="Arial"/>
          <w:sz w:val="18"/>
          <w:szCs w:val="18"/>
        </w:rPr>
      </w:pPr>
    </w:p>
    <w:p w:rsidR="002F1C46" w:rsidRDefault="002F1C46" w:rsidP="003B4EF4">
      <w:pPr>
        <w:pStyle w:val="Domylnie"/>
        <w:tabs>
          <w:tab w:val="left" w:pos="2943"/>
          <w:tab w:val="left" w:pos="3165"/>
        </w:tabs>
        <w:spacing w:line="360" w:lineRule="auto"/>
        <w:rPr>
          <w:rFonts w:ascii="Arial" w:hAnsi="Arial" w:cs="Arial"/>
          <w:sz w:val="18"/>
          <w:szCs w:val="18"/>
        </w:rPr>
      </w:pPr>
    </w:p>
    <w:p w:rsidR="00623D86" w:rsidRDefault="00623D86" w:rsidP="003B4EF4">
      <w:pPr>
        <w:pStyle w:val="Domylnie"/>
        <w:tabs>
          <w:tab w:val="left" w:pos="2943"/>
          <w:tab w:val="left" w:pos="3165"/>
        </w:tabs>
        <w:spacing w:line="360" w:lineRule="auto"/>
        <w:rPr>
          <w:rFonts w:ascii="Arial" w:hAnsi="Arial" w:cs="Arial"/>
          <w:sz w:val="18"/>
          <w:szCs w:val="18"/>
        </w:rPr>
      </w:pPr>
    </w:p>
    <w:p w:rsidR="00623D86" w:rsidRPr="006D01B6" w:rsidRDefault="00623D86" w:rsidP="003B4EF4">
      <w:pPr>
        <w:pStyle w:val="Domylnie"/>
        <w:tabs>
          <w:tab w:val="left" w:pos="2943"/>
          <w:tab w:val="left" w:pos="3165"/>
        </w:tabs>
        <w:spacing w:line="360" w:lineRule="auto"/>
        <w:rPr>
          <w:rFonts w:ascii="Arial" w:hAnsi="Arial" w:cs="Arial"/>
          <w:sz w:val="18"/>
          <w:szCs w:val="18"/>
        </w:rPr>
      </w:pPr>
    </w:p>
    <w:p w:rsidR="00294C2B" w:rsidRDefault="001817BF" w:rsidP="00406E3E">
      <w:pPr>
        <w:pStyle w:val="Domylnie"/>
        <w:tabs>
          <w:tab w:val="left" w:pos="2943"/>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406E3E">
      <w:pPr>
        <w:pStyle w:val="Domylnie"/>
        <w:tabs>
          <w:tab w:val="left" w:pos="2943"/>
          <w:tab w:val="left" w:pos="3165"/>
        </w:tabs>
        <w:spacing w:line="360" w:lineRule="auto"/>
        <w:rPr>
          <w:rFonts w:ascii="Arial" w:hAnsi="Arial" w:cs="Arial"/>
          <w:sz w:val="18"/>
          <w:szCs w:val="18"/>
        </w:rPr>
      </w:pP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Przepisy związane</w:t>
      </w: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483B9E" w:rsidRPr="006D01B6" w:rsidRDefault="00483B9E">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3B4EF4" w:rsidRDefault="003B4EF4">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406E3E" w:rsidRDefault="00406E3E">
      <w:pPr>
        <w:pStyle w:val="Domylnie"/>
        <w:tabs>
          <w:tab w:val="left" w:pos="1260"/>
        </w:tabs>
        <w:ind w:left="360"/>
        <w:rPr>
          <w:rFonts w:ascii="Arial" w:hAnsi="Arial" w:cs="Arial"/>
          <w:sz w:val="18"/>
          <w:szCs w:val="18"/>
        </w:rPr>
      </w:pPr>
    </w:p>
    <w:p w:rsidR="002F1C46" w:rsidRPr="006D01B6" w:rsidRDefault="002F1C46">
      <w:pPr>
        <w:pStyle w:val="Domylnie"/>
        <w:tabs>
          <w:tab w:val="left" w:pos="1260"/>
        </w:tabs>
        <w:ind w:left="360"/>
        <w:rPr>
          <w:rFonts w:ascii="Arial" w:hAnsi="Arial" w:cs="Arial"/>
          <w:sz w:val="18"/>
          <w:szCs w:val="18"/>
        </w:rPr>
      </w:pPr>
    </w:p>
    <w:p w:rsidR="00C01554" w:rsidRPr="006D01B6" w:rsidRDefault="00C01554">
      <w:pPr>
        <w:pStyle w:val="Domylnie"/>
        <w:tabs>
          <w:tab w:val="left" w:pos="1260"/>
        </w:tabs>
        <w:ind w:left="360"/>
        <w:rPr>
          <w:rFonts w:ascii="Arial" w:hAnsi="Arial" w:cs="Arial"/>
          <w:sz w:val="18"/>
          <w:szCs w:val="18"/>
        </w:rPr>
      </w:pPr>
    </w:p>
    <w:p w:rsidR="00294C2B" w:rsidRPr="006D01B6" w:rsidRDefault="001817BF">
      <w:pPr>
        <w:pStyle w:val="Domylnie"/>
        <w:tabs>
          <w:tab w:val="left" w:pos="1260"/>
        </w:tabs>
        <w:ind w:left="360"/>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1260"/>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specyfikacji technicznej są wymagania dotyczące wykonania i odbioru robót w zakresie założenia i pielęgnacji zieleni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dowozem i rozścieleniem ziemi urodzajnej,</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sadzeniem drzew,</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przygotowaniem terenu pod nasadzenia niskie,</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sadzeniem krzewów,</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 xml:space="preserve">sadzeniem bylin, </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wykonaniem ściółkowania,</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założeniem trawników.</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ind w:left="900" w:hanging="540"/>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406E3E" w:rsidRDefault="00294C2B">
      <w:pPr>
        <w:pStyle w:val="Domylnie"/>
        <w:ind w:left="900" w:hanging="540"/>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406E3E">
        <w:rPr>
          <w:rFonts w:ascii="Arial" w:hAnsi="Arial" w:cs="Arial"/>
          <w:b/>
          <w:bCs/>
          <w:sz w:val="18"/>
          <w:szCs w:val="18"/>
        </w:rPr>
        <w:t>1.4.1.Humus</w:t>
      </w:r>
      <w:r w:rsidRPr="006D01B6">
        <w:rPr>
          <w:rFonts w:ascii="Arial" w:hAnsi="Arial" w:cs="Arial"/>
          <w:bCs/>
          <w:sz w:val="18"/>
          <w:szCs w:val="18"/>
        </w:rPr>
        <w:t xml:space="preserve"> – </w:t>
      </w:r>
      <w:r w:rsidRPr="006D01B6">
        <w:rPr>
          <w:rFonts w:ascii="Arial" w:hAnsi="Arial" w:cs="Arial"/>
          <w:sz w:val="18"/>
          <w:szCs w:val="18"/>
        </w:rPr>
        <w:t>ziemia roślinna (urodzajna).</w:t>
      </w:r>
    </w:p>
    <w:p w:rsidR="00294C2B" w:rsidRPr="00406E3E" w:rsidRDefault="00294C2B">
      <w:pPr>
        <w:pStyle w:val="Domylnie"/>
        <w:ind w:left="900" w:hanging="54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bCs/>
          <w:sz w:val="18"/>
          <w:szCs w:val="18"/>
        </w:rPr>
        <w:t>1.4.2.Humusowanie</w:t>
      </w:r>
      <w:r w:rsidRPr="006D01B6">
        <w:rPr>
          <w:rFonts w:ascii="Arial" w:hAnsi="Arial" w:cs="Arial"/>
          <w:bCs/>
          <w:sz w:val="18"/>
          <w:szCs w:val="18"/>
        </w:rPr>
        <w:t xml:space="preserve"> – </w:t>
      </w:r>
      <w:r w:rsidRPr="006D01B6">
        <w:rPr>
          <w:rFonts w:ascii="Arial" w:hAnsi="Arial" w:cs="Arial"/>
          <w:sz w:val="18"/>
          <w:szCs w:val="18"/>
        </w:rPr>
        <w:t>pokrycie terenu humusem w celu zapewnienia dobrego wzrostu roślin.</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bCs/>
          <w:sz w:val="18"/>
          <w:szCs w:val="18"/>
        </w:rPr>
        <w:t>1.4.3.</w:t>
      </w:r>
      <w:r w:rsidRPr="00406E3E">
        <w:rPr>
          <w:rFonts w:ascii="Arial" w:hAnsi="Arial" w:cs="Arial"/>
          <w:b/>
          <w:sz w:val="18"/>
          <w:szCs w:val="18"/>
        </w:rPr>
        <w:t>Ziemia urodzajna</w:t>
      </w:r>
      <w:r w:rsidRPr="006D01B6">
        <w:rPr>
          <w:rFonts w:ascii="Arial" w:hAnsi="Arial" w:cs="Arial"/>
          <w:sz w:val="18"/>
          <w:szCs w:val="18"/>
        </w:rPr>
        <w:t xml:space="preserve"> – ziemia posiadająca właściwości zapewniające roślinom prawidłowy rozwój.</w:t>
      </w:r>
    </w:p>
    <w:p w:rsidR="00294C2B" w:rsidRPr="00406E3E"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bCs/>
          <w:sz w:val="18"/>
          <w:szCs w:val="18"/>
        </w:rPr>
        <w:t>1.4.4.</w:t>
      </w:r>
      <w:r w:rsidRPr="00406E3E">
        <w:rPr>
          <w:rFonts w:ascii="Arial" w:hAnsi="Arial" w:cs="Arial"/>
          <w:b/>
          <w:sz w:val="18"/>
          <w:szCs w:val="18"/>
        </w:rPr>
        <w:t>Materiał roślinny</w:t>
      </w:r>
      <w:r w:rsidRPr="006D01B6">
        <w:rPr>
          <w:rFonts w:ascii="Arial" w:hAnsi="Arial" w:cs="Arial"/>
          <w:sz w:val="18"/>
          <w:szCs w:val="18"/>
        </w:rPr>
        <w:t xml:space="preserve"> – sadzonki drzew, krzewów, kwiatów jednorocznych, wieloletnich.</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1080"/>
        </w:tabs>
        <w:ind w:left="360"/>
        <w:jc w:val="both"/>
        <w:rPr>
          <w:rFonts w:ascii="Arial" w:hAnsi="Arial" w:cs="Arial"/>
          <w:sz w:val="18"/>
          <w:szCs w:val="18"/>
        </w:rPr>
      </w:pPr>
      <w:r w:rsidRPr="00406E3E">
        <w:rPr>
          <w:rFonts w:ascii="Arial" w:hAnsi="Arial" w:cs="Arial"/>
          <w:b/>
          <w:bCs/>
          <w:sz w:val="18"/>
          <w:szCs w:val="18"/>
        </w:rPr>
        <w:t>1.4.5.</w:t>
      </w:r>
      <w:r w:rsidRPr="00406E3E">
        <w:rPr>
          <w:rFonts w:ascii="Arial" w:hAnsi="Arial" w:cs="Arial"/>
          <w:b/>
          <w:sz w:val="18"/>
          <w:szCs w:val="18"/>
        </w:rPr>
        <w:t>Bryła korzeniowa</w:t>
      </w:r>
      <w:r w:rsidRPr="006D01B6">
        <w:rPr>
          <w:rFonts w:ascii="Arial" w:hAnsi="Arial" w:cs="Arial"/>
          <w:sz w:val="18"/>
          <w:szCs w:val="18"/>
        </w:rPr>
        <w:t xml:space="preserve"> – uformowana przez szkółkowanie bryła ziemi z przerastającymi ją korzeniami rośliny.</w:t>
      </w:r>
    </w:p>
    <w:p w:rsidR="00294C2B" w:rsidRPr="006D01B6" w:rsidRDefault="00294C2B">
      <w:pPr>
        <w:pStyle w:val="Domylnie"/>
        <w:tabs>
          <w:tab w:val="left" w:pos="108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1.4.6.Forma pienna</w:t>
      </w:r>
      <w:r w:rsidRPr="006D01B6">
        <w:rPr>
          <w:rFonts w:ascii="Arial" w:hAnsi="Arial" w:cs="Arial"/>
          <w:sz w:val="18"/>
          <w:szCs w:val="18"/>
        </w:rPr>
        <w:t xml:space="preserve"> – forma drzew i niektórych krzewów sztucznie wytworzona w szkółce z pniami o wysokości od 1,8 do 2,2m z wyraźnym nie przyciętym przewodnikiem i uformowana koroną.</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1.4.7.Forma krzewiasta</w:t>
      </w:r>
      <w:r w:rsidRPr="006D01B6">
        <w:rPr>
          <w:rFonts w:ascii="Arial" w:hAnsi="Arial" w:cs="Arial"/>
          <w:sz w:val="18"/>
          <w:szCs w:val="18"/>
        </w:rPr>
        <w:t xml:space="preserve"> – forma właściwa dla krzewów lub forma drzewa utworzona w szkółce przez niskie przycięcie przewodnika celem uzyskania </w:t>
      </w:r>
      <w:proofErr w:type="spellStart"/>
      <w:r w:rsidRPr="006D01B6">
        <w:rPr>
          <w:rFonts w:ascii="Arial" w:hAnsi="Arial" w:cs="Arial"/>
          <w:sz w:val="18"/>
          <w:szCs w:val="18"/>
        </w:rPr>
        <w:t>wielopędowości</w:t>
      </w:r>
      <w:proofErr w:type="spellEnd"/>
      <w:r w:rsidRPr="006D01B6">
        <w:rPr>
          <w:rFonts w:ascii="Arial" w:hAnsi="Arial" w:cs="Arial"/>
          <w:sz w:val="18"/>
          <w:szCs w:val="18"/>
        </w:rPr>
        <w:t xml:space="preserve">.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1.4.8.Szkółkowanie</w:t>
      </w:r>
      <w:r w:rsidRPr="006D01B6">
        <w:rPr>
          <w:rFonts w:ascii="Arial" w:hAnsi="Arial" w:cs="Arial"/>
          <w:sz w:val="18"/>
          <w:szCs w:val="18"/>
        </w:rPr>
        <w:t xml:space="preserve"> – zabiegi agrotechniczne przeprowadzane w szkółce polegające głównie na cyklicznym (przynajmniej raz w roku) przesadzaniu szkółkowanej rośliny lub przycinaniu jej systemu korzeniowego.</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1.4.9</w:t>
      </w:r>
      <w:r w:rsidRPr="006D01B6">
        <w:rPr>
          <w:rFonts w:ascii="Arial" w:hAnsi="Arial" w:cs="Arial"/>
          <w:b/>
          <w:i/>
          <w:sz w:val="18"/>
          <w:szCs w:val="18"/>
        </w:rPr>
        <w:t>.</w:t>
      </w:r>
      <w:r w:rsidRPr="006D01B6">
        <w:rPr>
          <w:rFonts w:ascii="Arial" w:hAnsi="Arial" w:cs="Arial"/>
          <w:sz w:val="18"/>
          <w:szCs w:val="18"/>
        </w:rPr>
        <w:t>Pozostałe określenia podstawowe podane w niniejszej SST są zgodne z obowiązującymi, odpowiednimi polskimi normami i SST 0</w:t>
      </w:r>
      <w:r w:rsidR="00A220B6">
        <w:rPr>
          <w:rFonts w:ascii="Arial" w:hAnsi="Arial" w:cs="Arial"/>
          <w:sz w:val="18"/>
          <w:szCs w:val="18"/>
        </w:rPr>
        <w:t>0.00</w:t>
      </w:r>
      <w:r w:rsidRPr="006D01B6">
        <w:rPr>
          <w:rFonts w:ascii="Arial" w:hAnsi="Arial" w:cs="Arial"/>
          <w:sz w:val="18"/>
          <w:szCs w:val="18"/>
        </w:rPr>
        <w:t xml:space="preserve"> „Wymagania ogólne” pkt 1.4.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1.5.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b/>
          <w:sz w:val="18"/>
          <w:szCs w:val="18"/>
        </w:rPr>
        <w:t>2.1. Ogólne wymagania dotyczące materiałów</w:t>
      </w: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sz w:val="18"/>
          <w:szCs w:val="18"/>
        </w:rPr>
        <w:t>Ogólne wymagania dotyczące materiałów podano w SST</w:t>
      </w:r>
      <w:r w:rsidR="00A220B6">
        <w:rPr>
          <w:rFonts w:ascii="Arial" w:hAnsi="Arial" w:cs="Arial"/>
          <w:sz w:val="18"/>
          <w:szCs w:val="18"/>
        </w:rPr>
        <w:t xml:space="preserve"> </w:t>
      </w:r>
      <w:r w:rsidRPr="006D01B6">
        <w:rPr>
          <w:rFonts w:ascii="Arial" w:hAnsi="Arial" w:cs="Arial"/>
          <w:sz w:val="18"/>
          <w:szCs w:val="18"/>
        </w:rPr>
        <w:t>00.00 „Wymagania ogólne” pkt 2.</w:t>
      </w:r>
    </w:p>
    <w:p w:rsidR="00294C2B" w:rsidRPr="006D01B6" w:rsidRDefault="00294C2B">
      <w:pPr>
        <w:pStyle w:val="Domylnie"/>
        <w:tabs>
          <w:tab w:val="left" w:pos="1260"/>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2.2. Ziemia urodzajna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Ziemia urodzajna nie może być zagruzowana, przerośnięta korzeniami, zasolona lub zanieczyszczona chemicznie.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Ziemia urodzajna, w zależności od miejsca pozyskania, powinna posiadać następujące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charakterystyki:</w:t>
      </w:r>
    </w:p>
    <w:p w:rsidR="00294C2B" w:rsidRPr="006D01B6" w:rsidRDefault="001817BF" w:rsidP="00462049">
      <w:pPr>
        <w:pStyle w:val="Domylnie"/>
        <w:numPr>
          <w:ilvl w:val="0"/>
          <w:numId w:val="69"/>
        </w:numPr>
        <w:rPr>
          <w:rFonts w:ascii="Arial" w:hAnsi="Arial" w:cs="Arial"/>
          <w:sz w:val="18"/>
          <w:szCs w:val="18"/>
        </w:rPr>
      </w:pPr>
      <w:r w:rsidRPr="006D01B6">
        <w:rPr>
          <w:rFonts w:ascii="Arial" w:hAnsi="Arial" w:cs="Arial"/>
          <w:sz w:val="18"/>
          <w:szCs w:val="18"/>
        </w:rPr>
        <w:t>ziemia rodzima - powinna być zdjęta przed rozpoczęciem robót budowlanych</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lastRenderedPageBreak/>
        <w:t>i zmagazynowana w pryzmach nie przekraczających 2m wysokości,</w:t>
      </w:r>
    </w:p>
    <w:p w:rsidR="00294C2B" w:rsidRPr="006D01B6" w:rsidRDefault="001817BF" w:rsidP="00462049">
      <w:pPr>
        <w:pStyle w:val="Domylnie"/>
        <w:numPr>
          <w:ilvl w:val="0"/>
          <w:numId w:val="69"/>
        </w:numPr>
        <w:jc w:val="both"/>
        <w:rPr>
          <w:rFonts w:ascii="Arial" w:hAnsi="Arial" w:cs="Arial"/>
          <w:sz w:val="18"/>
          <w:szCs w:val="18"/>
        </w:rPr>
      </w:pPr>
      <w:r w:rsidRPr="006D01B6">
        <w:rPr>
          <w:rFonts w:ascii="Arial" w:hAnsi="Arial" w:cs="Arial"/>
          <w:sz w:val="18"/>
          <w:szCs w:val="18"/>
        </w:rPr>
        <w:t>ziemia pozyskana w innym miejscu i dostarczona na plac budowy - nie może być</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zagruzowana, przerośnięta korzeniami, zasolona lub zanieczyszczona chemicznie.</w:t>
      </w:r>
    </w:p>
    <w:p w:rsidR="00294C2B" w:rsidRPr="006D01B6" w:rsidRDefault="00294C2B">
      <w:pPr>
        <w:pStyle w:val="Domylnie"/>
        <w:ind w:left="360"/>
        <w:jc w:val="both"/>
        <w:rPr>
          <w:rFonts w:ascii="Arial" w:hAnsi="Arial" w:cs="Arial"/>
          <w:sz w:val="18"/>
          <w:szCs w:val="18"/>
        </w:rPr>
      </w:pPr>
    </w:p>
    <w:p w:rsidR="00294C2B" w:rsidRPr="006D01B6" w:rsidRDefault="001817BF" w:rsidP="00462049">
      <w:pPr>
        <w:pStyle w:val="Domylnie"/>
        <w:numPr>
          <w:ilvl w:val="2"/>
          <w:numId w:val="70"/>
        </w:numPr>
        <w:tabs>
          <w:tab w:val="left" w:pos="900"/>
        </w:tabs>
        <w:jc w:val="both"/>
        <w:rPr>
          <w:rFonts w:ascii="Arial" w:hAnsi="Arial" w:cs="Arial"/>
          <w:sz w:val="18"/>
          <w:szCs w:val="18"/>
        </w:rPr>
      </w:pPr>
      <w:r w:rsidRPr="00406E3E">
        <w:rPr>
          <w:rFonts w:ascii="Arial" w:hAnsi="Arial" w:cs="Arial"/>
          <w:b/>
          <w:bCs/>
          <w:sz w:val="18"/>
          <w:szCs w:val="18"/>
        </w:rPr>
        <w:t>Humus</w:t>
      </w:r>
      <w:r w:rsidRPr="006D01B6">
        <w:rPr>
          <w:rFonts w:ascii="Arial" w:hAnsi="Arial" w:cs="Arial"/>
          <w:b/>
          <w:i/>
          <w:sz w:val="18"/>
          <w:szCs w:val="18"/>
        </w:rPr>
        <w:t xml:space="preserve"> - </w:t>
      </w:r>
      <w:r w:rsidRPr="006D01B6">
        <w:rPr>
          <w:rFonts w:ascii="Arial" w:hAnsi="Arial" w:cs="Arial"/>
          <w:sz w:val="18"/>
          <w:szCs w:val="18"/>
        </w:rPr>
        <w:t>(wcześniej zdjęty i spryzmowany w bliskości robót oraz dowieziony) 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powinien zawierać kamieni większych od 6cm oraz innych zanieczyszczeń.</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2.3. Ziemia kompostowa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nawożenia gleby mogą być stosowane komposty powstałe w wyniku rozkładu odpadków roślinnych np. torfu, liści, kory drzewnej, odpadków organicznych, organicznych odpadków komunalnych. Przy zastosowaniu ziemi kompostowej do wypełnienia dna dołów należy ją zmieszać w proporcjach 1:1 z ziemią urodzajną.</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2.4. Nawozy mineralne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Nawozy mineralne powinny być w opakowaniu z podanym składem chemicznym (zawartość N,P,K). Należy je zabezpieczyć przed zawilgoceniem i zbryleniem podczas transportu i przechowywania.</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2.5. Materiał do ściółkowania powierzchni gleby</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 xml:space="preserve">W otoczeniu </w:t>
      </w:r>
      <w:proofErr w:type="spellStart"/>
      <w:r w:rsidRPr="006D01B6">
        <w:rPr>
          <w:rFonts w:ascii="Arial" w:hAnsi="Arial" w:cs="Arial"/>
          <w:sz w:val="18"/>
          <w:szCs w:val="18"/>
        </w:rPr>
        <w:t>nasadzeń</w:t>
      </w:r>
      <w:proofErr w:type="spellEnd"/>
      <w:r w:rsidRPr="006D01B6">
        <w:rPr>
          <w:rFonts w:ascii="Arial" w:hAnsi="Arial" w:cs="Arial"/>
          <w:sz w:val="18"/>
          <w:szCs w:val="18"/>
        </w:rPr>
        <w:t xml:space="preserve"> drzew, krzewów, bylin, zastosować korę sosnową warstwą grubości 5cm.</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 xml:space="preserve">2.6. Hydrożel do zaprawiania ziemi – </w:t>
      </w:r>
      <w:r w:rsidRPr="006D01B6">
        <w:rPr>
          <w:rFonts w:ascii="Arial" w:hAnsi="Arial" w:cs="Arial"/>
          <w:sz w:val="18"/>
          <w:szCs w:val="18"/>
        </w:rPr>
        <w:t xml:space="preserve">żel polimerowy w formie granulatu, bez dodatków mineralnych, posiadający zdolność absorbowania i zatrzymywania wody oraz stopniowego jej oddawania do otoczenia. Hydrożele powinien być w oryginalnym opakowania z podana nazwą, składem i sposobem stosowania. </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2.6. Materiał roślinny</w:t>
      </w: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i/>
          <w:sz w:val="18"/>
          <w:szCs w:val="18"/>
        </w:rPr>
        <w:t>2.6.1. Drzewa, krzewy</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Wymagania ogólne:</w:t>
      </w:r>
    </w:p>
    <w:p w:rsidR="00294C2B" w:rsidRPr="006D01B6" w:rsidRDefault="001817BF" w:rsidP="00462049">
      <w:pPr>
        <w:pStyle w:val="Domylnie"/>
        <w:numPr>
          <w:ilvl w:val="0"/>
          <w:numId w:val="50"/>
        </w:numPr>
        <w:jc w:val="both"/>
        <w:rPr>
          <w:rFonts w:ascii="Arial" w:hAnsi="Arial" w:cs="Arial"/>
          <w:sz w:val="18"/>
          <w:szCs w:val="18"/>
        </w:rPr>
      </w:pPr>
      <w:r w:rsidRPr="006D01B6">
        <w:rPr>
          <w:rFonts w:ascii="Arial" w:hAnsi="Arial" w:cs="Arial"/>
          <w:sz w:val="18"/>
          <w:szCs w:val="18"/>
        </w:rPr>
        <w:t>Materiał roślinny powinien być zgodny z dokumentacją projektową.</w:t>
      </w:r>
    </w:p>
    <w:p w:rsidR="00294C2B" w:rsidRPr="006D01B6" w:rsidRDefault="001817BF" w:rsidP="00462049">
      <w:pPr>
        <w:pStyle w:val="Domylnie"/>
        <w:numPr>
          <w:ilvl w:val="0"/>
          <w:numId w:val="50"/>
        </w:numPr>
        <w:jc w:val="both"/>
        <w:rPr>
          <w:rFonts w:ascii="Arial" w:hAnsi="Arial" w:cs="Arial"/>
          <w:sz w:val="18"/>
          <w:szCs w:val="18"/>
        </w:rPr>
      </w:pPr>
      <w:r w:rsidRPr="006D01B6">
        <w:rPr>
          <w:rFonts w:ascii="Arial" w:hAnsi="Arial" w:cs="Arial"/>
          <w:sz w:val="18"/>
          <w:szCs w:val="18"/>
        </w:rPr>
        <w:t>Drzew i krzewów powinny dostarczone z etykietką z nazwą łacińską;</w:t>
      </w:r>
    </w:p>
    <w:p w:rsidR="00294C2B" w:rsidRPr="006D01B6" w:rsidRDefault="001817BF" w:rsidP="00462049">
      <w:pPr>
        <w:pStyle w:val="Domylnie"/>
        <w:numPr>
          <w:ilvl w:val="0"/>
          <w:numId w:val="74"/>
        </w:numPr>
        <w:jc w:val="both"/>
        <w:rPr>
          <w:rFonts w:ascii="Arial" w:hAnsi="Arial" w:cs="Arial"/>
          <w:sz w:val="18"/>
          <w:szCs w:val="18"/>
        </w:rPr>
      </w:pPr>
      <w:r w:rsidRPr="006D01B6">
        <w:rPr>
          <w:rFonts w:ascii="Arial" w:hAnsi="Arial" w:cs="Arial"/>
          <w:sz w:val="18"/>
          <w:szCs w:val="18"/>
        </w:rPr>
        <w:t>Sadzonki drzew i krzewów powinny być prawidłowo uformowane z zachowaniem pokroju charakterystycznego dla gatunku i odmiany oraz posiadać cechy:</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punkt szczytowy przewodnika powinien być wyraźnie uformowany,</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przyrost ostatniego roku powinien wyraźnie i prosto przedłużać przewodnik,</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u roślin sadzonych z bryłą korzeniową powinna ona być prawidłowo uformowana i nie uszkodzona,</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system korzeniowy powinien być skupiony i prawidłowo rozwinięty, na korzeniach szkieletowych powinny występować liczne drobne korzenie włośnikowe,</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przewodnik powinien być prosty,</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pędy korony u drzew i krzewów nie powinny być przycięte,</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pędy boczne korony drzewa powinny być równomiernie rozmieszczone,</w:t>
      </w:r>
    </w:p>
    <w:p w:rsidR="00294C2B" w:rsidRPr="006D01B6" w:rsidRDefault="001817BF" w:rsidP="00462049">
      <w:pPr>
        <w:pStyle w:val="Domylnie"/>
        <w:numPr>
          <w:ilvl w:val="0"/>
          <w:numId w:val="74"/>
        </w:numPr>
        <w:jc w:val="both"/>
        <w:rPr>
          <w:rFonts w:ascii="Arial" w:hAnsi="Arial" w:cs="Arial"/>
          <w:sz w:val="18"/>
          <w:szCs w:val="18"/>
        </w:rPr>
      </w:pPr>
      <w:r w:rsidRPr="006D01B6">
        <w:rPr>
          <w:rFonts w:ascii="Arial" w:hAnsi="Arial" w:cs="Arial"/>
          <w:sz w:val="18"/>
          <w:szCs w:val="18"/>
        </w:rPr>
        <w:t>Rośliny powinny być dojrzałe technicznie tzn. nadające się do wysadzenia, jednolite w całej partii,  zdrowe i nie zwiędnięte.</w:t>
      </w:r>
    </w:p>
    <w:p w:rsidR="00294C2B" w:rsidRPr="006D01B6" w:rsidRDefault="001817BF" w:rsidP="00462049">
      <w:pPr>
        <w:pStyle w:val="Domylnie"/>
        <w:numPr>
          <w:ilvl w:val="0"/>
          <w:numId w:val="74"/>
        </w:numPr>
        <w:jc w:val="both"/>
        <w:rPr>
          <w:rFonts w:ascii="Arial" w:hAnsi="Arial" w:cs="Arial"/>
          <w:sz w:val="18"/>
          <w:szCs w:val="18"/>
        </w:rPr>
      </w:pPr>
      <w:r w:rsidRPr="006D01B6">
        <w:rPr>
          <w:rFonts w:ascii="Arial" w:hAnsi="Arial" w:cs="Arial"/>
          <w:sz w:val="18"/>
          <w:szCs w:val="18"/>
        </w:rPr>
        <w:t>Przed posadzeniem roślin należy usunąć wszystkie zabezpieczenia stosowane podczas transportu (sznurki, taśmy, siatki).</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Wady niedopuszczalne:</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silne uszkodzenia roślin,</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mechaniczne uszkodzenia pnia,</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ślady żerowania szkodników,</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oznaki chorobowe,</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odrosty podkładki poniżej miejsca szczepienia,</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zwiędnięcie i pomarszczenie kory na korzeniach i częściach naziemnych,</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martwica i pęknięcia kory,</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nie zabliźnione rany po cięciach formujących,</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uszkodzenia pąka szczytowego przewodnika,</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wieloprzewodnikowe korony,</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widlaste korony,</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korony wrzecionowe lub jednostronne,</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uszkodzenie lub przesuszenie bryły korzeniowej,</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złe zrośnięcie odmiany szczepionej z podkładką.</w:t>
      </w:r>
    </w:p>
    <w:p w:rsidR="00294C2B" w:rsidRPr="006D01B6" w:rsidRDefault="001817BF" w:rsidP="00034FE1">
      <w:pPr>
        <w:pStyle w:val="Domylnie"/>
        <w:ind w:left="360"/>
        <w:jc w:val="both"/>
        <w:rPr>
          <w:rFonts w:ascii="Arial" w:hAnsi="Arial" w:cs="Arial"/>
          <w:sz w:val="18"/>
          <w:szCs w:val="18"/>
        </w:rPr>
      </w:pPr>
      <w:r w:rsidRPr="006D01B6">
        <w:rPr>
          <w:rFonts w:ascii="Arial" w:hAnsi="Arial" w:cs="Arial"/>
          <w:sz w:val="18"/>
          <w:szCs w:val="18"/>
        </w:rPr>
        <w:t xml:space="preserve">Dostarczone rośliny powinny być  zgodne </w:t>
      </w:r>
      <w:r w:rsidR="00CB4BB1" w:rsidRPr="006D01B6">
        <w:rPr>
          <w:rFonts w:ascii="Arial" w:hAnsi="Arial" w:cs="Arial"/>
          <w:sz w:val="18"/>
          <w:szCs w:val="18"/>
        </w:rPr>
        <w:t xml:space="preserve">z zaleceniami jakościowymi dla ozdobnego materiału szkółkarskiego Związku Szkółkarzy Polskich, </w:t>
      </w:r>
      <w:r w:rsidRPr="006D01B6">
        <w:rPr>
          <w:rFonts w:ascii="Arial" w:hAnsi="Arial" w:cs="Arial"/>
          <w:sz w:val="18"/>
          <w:szCs w:val="18"/>
        </w:rPr>
        <w:t xml:space="preserve">właściwie oznaczone. </w:t>
      </w:r>
    </w:p>
    <w:p w:rsidR="00294C2B" w:rsidRPr="00406E3E" w:rsidRDefault="001817BF">
      <w:pPr>
        <w:pStyle w:val="Domylnie"/>
        <w:tabs>
          <w:tab w:val="left" w:pos="3525"/>
        </w:tabs>
        <w:ind w:left="360"/>
        <w:rPr>
          <w:rFonts w:ascii="Arial" w:hAnsi="Arial" w:cs="Arial"/>
          <w:sz w:val="18"/>
          <w:szCs w:val="18"/>
        </w:rPr>
      </w:pPr>
      <w:r w:rsidRPr="00406E3E">
        <w:rPr>
          <w:rFonts w:ascii="Arial" w:hAnsi="Arial" w:cs="Arial"/>
          <w:b/>
          <w:sz w:val="18"/>
          <w:szCs w:val="18"/>
        </w:rPr>
        <w:lastRenderedPageBreak/>
        <w:t>2.6.2. Byliny</w:t>
      </w: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Wymagania ogólne:</w:t>
      </w:r>
    </w:p>
    <w:p w:rsidR="00294C2B" w:rsidRPr="006D01B6" w:rsidRDefault="001817BF" w:rsidP="00462049">
      <w:pPr>
        <w:pStyle w:val="Domylnie"/>
        <w:numPr>
          <w:ilvl w:val="0"/>
          <w:numId w:val="84"/>
        </w:numPr>
        <w:jc w:val="both"/>
        <w:rPr>
          <w:rFonts w:ascii="Arial" w:hAnsi="Arial" w:cs="Arial"/>
          <w:sz w:val="18"/>
          <w:szCs w:val="18"/>
        </w:rPr>
      </w:pPr>
      <w:r w:rsidRPr="006D01B6">
        <w:rPr>
          <w:rFonts w:ascii="Arial" w:hAnsi="Arial" w:cs="Arial"/>
          <w:sz w:val="18"/>
          <w:szCs w:val="18"/>
        </w:rPr>
        <w:t>Materiał roślinny powinien być zgodny z dokumentacją projektową.</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Sadzonki powinny być dostarczone z etykietką z nazwą łacińską.</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Pokrój roślin, barwa kwiatów i liści powinny być charakterystyczne dla gatunku i odmiany.</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Bryła korzeniowa powinna być dobrze przerośnięta korzeniami, wilgotna i nieuszkodzona.</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Rośliny powinny być dostarczone w doniczkach.</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Rośliny powinny być dojrzałe technicznie tzn. nadające się do wysadzenia, jednolite w całej partii,  zdrowe i nie zwiędnięte.</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Wady niedopuszczalne:</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zwiędnięcie liści i kwiatów,</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uszkodzenie pąków kwiatowych, łodyg, liści i korzeni,</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ślady żerowania szkodników,</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oznaki chorobowe.</w:t>
      </w:r>
    </w:p>
    <w:p w:rsidR="00294C2B" w:rsidRPr="006D01B6" w:rsidRDefault="00294C2B">
      <w:pPr>
        <w:pStyle w:val="Domylnie"/>
        <w:ind w:left="360"/>
        <w:rPr>
          <w:rFonts w:ascii="Arial" w:hAnsi="Arial" w:cs="Arial"/>
          <w:sz w:val="18"/>
          <w:szCs w:val="18"/>
        </w:rPr>
      </w:pPr>
    </w:p>
    <w:p w:rsidR="00294C2B" w:rsidRPr="00406E3E" w:rsidRDefault="001817BF">
      <w:pPr>
        <w:pStyle w:val="Domylnie"/>
        <w:ind w:left="360"/>
        <w:rPr>
          <w:rFonts w:ascii="Arial" w:hAnsi="Arial" w:cs="Arial"/>
          <w:sz w:val="18"/>
          <w:szCs w:val="18"/>
        </w:rPr>
      </w:pPr>
      <w:r w:rsidRPr="00406E3E">
        <w:rPr>
          <w:rFonts w:ascii="Arial" w:hAnsi="Arial" w:cs="Arial"/>
          <w:b/>
          <w:sz w:val="18"/>
          <w:szCs w:val="18"/>
        </w:rPr>
        <w:t>2.6.3. Nasiona traw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Gotowa mieszanka traw powinna mieć oznaczony procentowy skład gatunkowy, klasę, numer</w:t>
      </w:r>
    </w:p>
    <w:p w:rsidR="00294C2B" w:rsidRPr="006D01B6" w:rsidRDefault="001817BF" w:rsidP="0028357B">
      <w:pPr>
        <w:pStyle w:val="Domylnie"/>
        <w:ind w:left="360"/>
        <w:jc w:val="both"/>
        <w:rPr>
          <w:rFonts w:ascii="Arial" w:hAnsi="Arial" w:cs="Arial"/>
          <w:sz w:val="18"/>
          <w:szCs w:val="18"/>
        </w:rPr>
      </w:pPr>
      <w:r w:rsidRPr="006D01B6">
        <w:rPr>
          <w:rFonts w:ascii="Arial" w:hAnsi="Arial" w:cs="Arial"/>
          <w:sz w:val="18"/>
          <w:szCs w:val="18"/>
        </w:rPr>
        <w:t>wg której została wyprodukowana, zdolność kiełkowania.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2.7. Materiały dodatkowe zgodnie z kosztorysem</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Do umocowania drzew:</w:t>
      </w:r>
    </w:p>
    <w:p w:rsidR="00294C2B" w:rsidRPr="006D01B6" w:rsidRDefault="001817BF" w:rsidP="00462049">
      <w:pPr>
        <w:pStyle w:val="Domylnie"/>
        <w:numPr>
          <w:ilvl w:val="0"/>
          <w:numId w:val="78"/>
        </w:numPr>
        <w:tabs>
          <w:tab w:val="left" w:pos="1003"/>
        </w:tabs>
        <w:ind w:left="283" w:firstLine="33"/>
        <w:rPr>
          <w:rFonts w:ascii="Arial" w:hAnsi="Arial" w:cs="Arial"/>
          <w:sz w:val="18"/>
          <w:szCs w:val="18"/>
        </w:rPr>
      </w:pPr>
      <w:r w:rsidRPr="006D01B6">
        <w:rPr>
          <w:rFonts w:ascii="Arial" w:hAnsi="Arial" w:cs="Arial"/>
          <w:sz w:val="18"/>
          <w:szCs w:val="18"/>
        </w:rPr>
        <w:t>paliki drewniane 3szt. na każde drzewo,</w:t>
      </w:r>
    </w:p>
    <w:p w:rsidR="00294C2B" w:rsidRPr="006D01B6" w:rsidRDefault="001817BF" w:rsidP="00462049">
      <w:pPr>
        <w:pStyle w:val="Domylnie"/>
        <w:numPr>
          <w:ilvl w:val="0"/>
          <w:numId w:val="78"/>
        </w:numPr>
        <w:tabs>
          <w:tab w:val="left" w:pos="1003"/>
        </w:tabs>
        <w:ind w:left="283" w:firstLine="33"/>
        <w:rPr>
          <w:rFonts w:ascii="Arial" w:hAnsi="Arial" w:cs="Arial"/>
          <w:sz w:val="18"/>
          <w:szCs w:val="18"/>
        </w:rPr>
      </w:pPr>
      <w:r w:rsidRPr="006D01B6">
        <w:rPr>
          <w:rFonts w:ascii="Arial" w:hAnsi="Arial" w:cs="Arial"/>
          <w:sz w:val="18"/>
          <w:szCs w:val="18"/>
        </w:rPr>
        <w:t>taśma do mocowania drzew elastyczna o szerokości min. 5cm,</w:t>
      </w:r>
    </w:p>
    <w:p w:rsidR="002F1C46" w:rsidRPr="00406E3E" w:rsidRDefault="00406E3E" w:rsidP="00462049">
      <w:pPr>
        <w:pStyle w:val="Domylnie"/>
        <w:numPr>
          <w:ilvl w:val="0"/>
          <w:numId w:val="78"/>
        </w:numPr>
        <w:tabs>
          <w:tab w:val="left" w:pos="1003"/>
        </w:tabs>
        <w:ind w:left="283" w:firstLine="33"/>
        <w:rPr>
          <w:rFonts w:ascii="Arial" w:hAnsi="Arial" w:cs="Arial"/>
          <w:sz w:val="18"/>
          <w:szCs w:val="18"/>
        </w:rPr>
      </w:pPr>
      <w:r>
        <w:rPr>
          <w:rFonts w:ascii="Arial" w:hAnsi="Arial" w:cs="Arial"/>
          <w:sz w:val="18"/>
          <w:szCs w:val="18"/>
        </w:rPr>
        <w:t>wkręty.</w:t>
      </w:r>
    </w:p>
    <w:tbl>
      <w:tblPr>
        <w:tblpPr w:leftFromText="141" w:rightFromText="141" w:vertAnchor="text" w:horzAnchor="margin" w:tblpX="424" w:tblpY="113"/>
        <w:tblW w:w="8717" w:type="dxa"/>
        <w:tblCellMar>
          <w:left w:w="70" w:type="dxa"/>
          <w:right w:w="70" w:type="dxa"/>
        </w:tblCellMar>
        <w:tblLook w:val="04A0" w:firstRow="1" w:lastRow="0" w:firstColumn="1" w:lastColumn="0" w:noHBand="0" w:noVBand="1"/>
      </w:tblPr>
      <w:tblGrid>
        <w:gridCol w:w="567"/>
        <w:gridCol w:w="6089"/>
        <w:gridCol w:w="1120"/>
        <w:gridCol w:w="941"/>
      </w:tblGrid>
      <w:tr w:rsidR="002F1C46" w:rsidRPr="002F1C46" w:rsidTr="002F1C46">
        <w:trPr>
          <w:trHeight w:val="285"/>
        </w:trPr>
        <w:tc>
          <w:tcPr>
            <w:tcW w:w="8717" w:type="dxa"/>
            <w:gridSpan w:val="4"/>
            <w:tcBorders>
              <w:top w:val="nil"/>
              <w:left w:val="nil"/>
              <w:bottom w:val="single" w:sz="4" w:space="0" w:color="auto"/>
              <w:right w:val="nil"/>
            </w:tcBorders>
            <w:shd w:val="clear" w:color="auto" w:fill="auto"/>
            <w:vAlign w:val="bottom"/>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 xml:space="preserve"> WYKAZ ROŚLIN DO UZUPEŁNIENIA SZATY ROŚLINNEJ</w:t>
            </w:r>
          </w:p>
        </w:tc>
      </w:tr>
      <w:tr w:rsidR="002F1C46" w:rsidRPr="002F1C46" w:rsidTr="002F1C46">
        <w:trPr>
          <w:trHeight w:val="285"/>
        </w:trPr>
        <w:tc>
          <w:tcPr>
            <w:tcW w:w="6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Drzewa i krzewy iglaste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Lp</w:t>
            </w:r>
            <w:proofErr w:type="spellEnd"/>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Nazwa łacińska i polska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Rozstawa</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ilość</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lang w:val="en-US"/>
              </w:rPr>
              <w:t>Taxus</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baccata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Repandens</w:t>
            </w:r>
            <w:proofErr w:type="spellEnd"/>
            <w:r w:rsidRPr="002F1C46">
              <w:rPr>
                <w:rFonts w:ascii="Arial" w:hAnsi="Arial" w:cs="Arial"/>
                <w:color w:val="000000"/>
                <w:sz w:val="16"/>
                <w:szCs w:val="16"/>
                <w:lang w:val="en-US"/>
              </w:rPr>
              <w:t xml:space="preserve">’ cis </w:t>
            </w:r>
            <w:proofErr w:type="spellStart"/>
            <w:r w:rsidRPr="002F1C46">
              <w:rPr>
                <w:rFonts w:ascii="Arial" w:hAnsi="Arial" w:cs="Arial"/>
                <w:color w:val="000000"/>
                <w:sz w:val="16"/>
                <w:szCs w:val="16"/>
                <w:lang w:val="en-US"/>
              </w:rPr>
              <w:t>pospolity</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odm</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rPr>
              <w:t>Repandens</w:t>
            </w:r>
            <w:proofErr w:type="spellEnd"/>
            <w:r w:rsidRPr="002F1C46">
              <w:rPr>
                <w:rFonts w:ascii="Arial" w:hAnsi="Arial" w:cs="Arial"/>
                <w:color w:val="000000"/>
                <w:sz w:val="16"/>
                <w:szCs w:val="16"/>
              </w:rPr>
              <w:t xml:space="preserve">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34</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Taxus</w:t>
            </w:r>
            <w:proofErr w:type="spellEnd"/>
            <w:r w:rsidRPr="002F1C46">
              <w:rPr>
                <w:rFonts w:ascii="Arial" w:hAnsi="Arial" w:cs="Arial"/>
                <w:color w:val="000000"/>
                <w:sz w:val="16"/>
                <w:szCs w:val="16"/>
              </w:rPr>
              <w:t xml:space="preserve"> media' Wojtek, - cis pośredni  Wojtek</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0,7</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17</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Taxus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sp</w:t>
            </w:r>
            <w:proofErr w:type="spellEnd"/>
            <w:r w:rsidRPr="002F1C46">
              <w:rPr>
                <w:rFonts w:ascii="Arial" w:hAnsi="Arial" w:cs="Arial"/>
                <w:color w:val="000000"/>
                <w:sz w:val="16"/>
                <w:szCs w:val="16"/>
              </w:rPr>
              <w:t xml:space="preserve"> – cis – formy strzyżone w stożki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w:t>
            </w:r>
          </w:p>
        </w:tc>
      </w:tr>
      <w:tr w:rsidR="002F1C46" w:rsidRPr="002F1C46" w:rsidTr="002F1C46">
        <w:trPr>
          <w:trHeight w:val="285"/>
        </w:trPr>
        <w:tc>
          <w:tcPr>
            <w:tcW w:w="6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r w:rsidRPr="002F1C46">
              <w:rPr>
                <w:rFonts w:ascii="Arial" w:hAnsi="Arial" w:cs="Arial"/>
                <w:b/>
                <w:bCs/>
                <w:color w:val="000000"/>
                <w:sz w:val="16"/>
                <w:szCs w:val="16"/>
              </w:rPr>
              <w:t>Drzewa liściaste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Aesculus</w:t>
            </w:r>
            <w:proofErr w:type="spellEnd"/>
            <w:r w:rsidRPr="002F1C46">
              <w:rPr>
                <w:rFonts w:ascii="Arial" w:hAnsi="Arial" w:cs="Arial"/>
                <w:color w:val="000000"/>
                <w:sz w:val="16"/>
                <w:szCs w:val="16"/>
              </w:rPr>
              <w:t xml:space="preserve"> x </w:t>
            </w:r>
            <w:proofErr w:type="spellStart"/>
            <w:r w:rsidRPr="002F1C46">
              <w:rPr>
                <w:rFonts w:ascii="Arial" w:hAnsi="Arial" w:cs="Arial"/>
                <w:color w:val="000000"/>
                <w:sz w:val="16"/>
                <w:szCs w:val="16"/>
              </w:rPr>
              <w:t>carnea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Briotii</w:t>
            </w:r>
            <w:proofErr w:type="spellEnd"/>
            <w:r w:rsidRPr="002F1C46">
              <w:rPr>
                <w:rFonts w:ascii="Arial" w:hAnsi="Arial" w:cs="Arial"/>
                <w:color w:val="000000"/>
                <w:sz w:val="16"/>
                <w:szCs w:val="16"/>
              </w:rPr>
              <w:t xml:space="preserve"> – kasztanowiec czerwony odm </w:t>
            </w:r>
            <w:proofErr w:type="spellStart"/>
            <w:r w:rsidRPr="002F1C46">
              <w:rPr>
                <w:rFonts w:ascii="Arial" w:hAnsi="Arial" w:cs="Arial"/>
                <w:color w:val="000000"/>
                <w:sz w:val="16"/>
                <w:szCs w:val="16"/>
              </w:rPr>
              <w:t>Briotii</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Ginkgo</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biloba</w:t>
            </w:r>
            <w:proofErr w:type="spellEnd"/>
            <w:r w:rsidRPr="002F1C46">
              <w:rPr>
                <w:rFonts w:ascii="Arial" w:hAnsi="Arial" w:cs="Arial"/>
                <w:color w:val="000000"/>
                <w:sz w:val="16"/>
                <w:szCs w:val="16"/>
              </w:rPr>
              <w:t xml:space="preserve"> – miłorząb chiński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Liquidambar</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styraciflua</w:t>
            </w:r>
            <w:proofErr w:type="spellEnd"/>
            <w:r w:rsidRPr="002F1C46">
              <w:rPr>
                <w:rFonts w:ascii="Arial" w:hAnsi="Arial" w:cs="Arial"/>
                <w:color w:val="000000"/>
                <w:sz w:val="16"/>
                <w:szCs w:val="16"/>
              </w:rPr>
              <w:t xml:space="preserve"> - ambrowiec balsamiczny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Magnolia </w:t>
            </w:r>
            <w:proofErr w:type="spellStart"/>
            <w:r w:rsidRPr="002F1C46">
              <w:rPr>
                <w:rFonts w:ascii="Arial" w:hAnsi="Arial" w:cs="Arial"/>
                <w:color w:val="000000"/>
                <w:sz w:val="16"/>
                <w:szCs w:val="16"/>
              </w:rPr>
              <w:t>soulangeana</w:t>
            </w:r>
            <w:proofErr w:type="spellEnd"/>
            <w:r w:rsidRPr="002F1C46">
              <w:rPr>
                <w:rFonts w:ascii="Arial" w:hAnsi="Arial" w:cs="Arial"/>
                <w:color w:val="000000"/>
                <w:sz w:val="16"/>
                <w:szCs w:val="16"/>
              </w:rPr>
              <w:t xml:space="preserve">- magnolia </w:t>
            </w:r>
            <w:proofErr w:type="spellStart"/>
            <w:r w:rsidRPr="002F1C46">
              <w:rPr>
                <w:rFonts w:ascii="Arial" w:hAnsi="Arial" w:cs="Arial"/>
                <w:color w:val="000000"/>
                <w:sz w:val="16"/>
                <w:szCs w:val="16"/>
              </w:rPr>
              <w:t>Soulangea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Platanus</w:t>
            </w:r>
            <w:proofErr w:type="spellEnd"/>
            <w:r w:rsidRPr="002F1C46">
              <w:rPr>
                <w:rFonts w:ascii="Arial" w:hAnsi="Arial" w:cs="Arial"/>
                <w:color w:val="000000"/>
                <w:sz w:val="16"/>
                <w:szCs w:val="16"/>
              </w:rPr>
              <w:t xml:space="preserve"> x </w:t>
            </w:r>
            <w:proofErr w:type="spellStart"/>
            <w:r w:rsidRPr="002F1C46">
              <w:rPr>
                <w:rFonts w:ascii="Arial" w:hAnsi="Arial" w:cs="Arial"/>
                <w:color w:val="000000"/>
                <w:sz w:val="16"/>
                <w:szCs w:val="16"/>
              </w:rPr>
              <w:t>acerifolia</w:t>
            </w:r>
            <w:proofErr w:type="spellEnd"/>
            <w:r w:rsidRPr="002F1C46">
              <w:rPr>
                <w:rFonts w:ascii="Arial" w:hAnsi="Arial" w:cs="Arial"/>
                <w:color w:val="000000"/>
                <w:sz w:val="16"/>
                <w:szCs w:val="16"/>
              </w:rPr>
              <w:t xml:space="preserve"> – platan </w:t>
            </w:r>
            <w:proofErr w:type="spellStart"/>
            <w:r w:rsidRPr="002F1C46">
              <w:rPr>
                <w:rFonts w:ascii="Arial" w:hAnsi="Arial" w:cs="Arial"/>
                <w:color w:val="000000"/>
                <w:sz w:val="16"/>
                <w:szCs w:val="16"/>
              </w:rPr>
              <w:t>klonolistny</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6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Krzewy liściaste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sz w:val="16"/>
                <w:szCs w:val="16"/>
              </w:rPr>
            </w:pPr>
            <w:r w:rsidRPr="002F1C46">
              <w:rPr>
                <w:rFonts w:ascii="Arial" w:hAnsi="Arial" w:cs="Arial"/>
                <w:color w:val="000000"/>
                <w:sz w:val="16"/>
                <w:szCs w:val="16"/>
              </w:rPr>
              <w:t> </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Buxus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sempervirens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Suffruticosa</w:t>
            </w:r>
            <w:proofErr w:type="spellEnd"/>
            <w:r w:rsidRPr="002F1C46">
              <w:rPr>
                <w:rFonts w:ascii="Arial" w:hAnsi="Arial" w:cs="Arial"/>
                <w:color w:val="000000"/>
                <w:sz w:val="16"/>
                <w:szCs w:val="16"/>
              </w:rPr>
              <w:t xml:space="preserve">'– bukszpan wiecznie zielony odm </w:t>
            </w:r>
            <w:proofErr w:type="spellStart"/>
            <w:r w:rsidRPr="002F1C46">
              <w:rPr>
                <w:rFonts w:ascii="Arial" w:hAnsi="Arial" w:cs="Arial"/>
                <w:color w:val="000000"/>
                <w:sz w:val="16"/>
                <w:szCs w:val="16"/>
              </w:rPr>
              <w:t>Suffruticosa</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roofErr w:type="spellStart"/>
            <w:r w:rsidRPr="002F1C46">
              <w:rPr>
                <w:rFonts w:ascii="Arial" w:hAnsi="Arial" w:cs="Arial"/>
                <w:color w:val="000000"/>
                <w:sz w:val="16"/>
                <w:szCs w:val="16"/>
              </w:rPr>
              <w:t>mb</w:t>
            </w:r>
            <w:proofErr w:type="spellEnd"/>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2560</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Buksus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sempervirens</w:t>
            </w:r>
            <w:proofErr w:type="spellEnd"/>
            <w:r w:rsidRPr="002F1C46">
              <w:rPr>
                <w:rFonts w:ascii="Arial" w:hAnsi="Arial" w:cs="Arial"/>
                <w:color w:val="000000"/>
                <w:sz w:val="16"/>
                <w:szCs w:val="16"/>
              </w:rPr>
              <w:t xml:space="preserve"> - bukszpan wiecznie zielony - duże egzemplarze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_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18</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Chaenomeles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superba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Elly</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Mosel</w:t>
            </w:r>
            <w:proofErr w:type="spellEnd"/>
            <w:r w:rsidRPr="002F1C46">
              <w:rPr>
                <w:rFonts w:ascii="Arial" w:hAnsi="Arial" w:cs="Arial"/>
                <w:color w:val="000000"/>
                <w:sz w:val="16"/>
                <w:szCs w:val="16"/>
              </w:rPr>
              <w:t xml:space="preserve">’ – pigwowiec pośredni odm. </w:t>
            </w:r>
            <w:proofErr w:type="spellStart"/>
            <w:r w:rsidRPr="002F1C46">
              <w:rPr>
                <w:rFonts w:ascii="Arial" w:hAnsi="Arial" w:cs="Arial"/>
                <w:color w:val="000000"/>
                <w:sz w:val="16"/>
                <w:szCs w:val="16"/>
              </w:rPr>
              <w:t>Elly</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Mosel</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Deutzia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scabra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Candidissima</w:t>
            </w:r>
            <w:proofErr w:type="spellEnd"/>
            <w:r w:rsidRPr="002F1C46">
              <w:rPr>
                <w:rFonts w:ascii="Arial" w:hAnsi="Arial" w:cs="Arial"/>
                <w:color w:val="000000"/>
                <w:sz w:val="16"/>
                <w:szCs w:val="16"/>
              </w:rPr>
              <w:t xml:space="preserve"> żylistek szorstki </w:t>
            </w:r>
            <w:proofErr w:type="spellStart"/>
            <w:r w:rsidRPr="002F1C46">
              <w:rPr>
                <w:rFonts w:ascii="Arial" w:hAnsi="Arial" w:cs="Arial"/>
                <w:color w:val="000000"/>
                <w:sz w:val="16"/>
                <w:szCs w:val="16"/>
              </w:rPr>
              <w:t>Candidissima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Deutzia</w:t>
            </w:r>
            <w:proofErr w:type="spellEnd"/>
            <w:r w:rsidRPr="002F1C46">
              <w:rPr>
                <w:rFonts w:ascii="Arial" w:hAnsi="Arial" w:cs="Arial"/>
                <w:color w:val="000000"/>
                <w:sz w:val="16"/>
                <w:szCs w:val="16"/>
              </w:rPr>
              <w:t xml:space="preserve"> x hybryda ‘</w:t>
            </w:r>
            <w:proofErr w:type="spellStart"/>
            <w:r w:rsidRPr="002F1C46">
              <w:rPr>
                <w:rFonts w:ascii="Arial" w:hAnsi="Arial" w:cs="Arial"/>
                <w:color w:val="000000"/>
                <w:sz w:val="16"/>
                <w:szCs w:val="16"/>
              </w:rPr>
              <w:t>Pink</w:t>
            </w:r>
            <w:proofErr w:type="spellEnd"/>
            <w:r w:rsidRPr="002F1C46">
              <w:rPr>
                <w:rFonts w:ascii="Arial" w:hAnsi="Arial" w:cs="Arial"/>
                <w:color w:val="000000"/>
                <w:sz w:val="16"/>
                <w:szCs w:val="16"/>
              </w:rPr>
              <w:t xml:space="preserve"> Pom-Pom’ żylistek mieszańcowy </w:t>
            </w:r>
            <w:proofErr w:type="spellStart"/>
            <w:r w:rsidRPr="002F1C46">
              <w:rPr>
                <w:rFonts w:ascii="Arial" w:hAnsi="Arial" w:cs="Arial"/>
                <w:color w:val="000000"/>
                <w:sz w:val="16"/>
                <w:szCs w:val="16"/>
              </w:rPr>
              <w:t>Pink</w:t>
            </w:r>
            <w:proofErr w:type="spellEnd"/>
            <w:r w:rsidRPr="002F1C46">
              <w:rPr>
                <w:rFonts w:ascii="Arial" w:hAnsi="Arial" w:cs="Arial"/>
                <w:color w:val="000000"/>
                <w:sz w:val="16"/>
                <w:szCs w:val="16"/>
              </w:rPr>
              <w:t xml:space="preserve"> Pom- Pom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lang w:val="en-US"/>
              </w:rPr>
            </w:pPr>
            <w:r w:rsidRPr="002F1C46">
              <w:rPr>
                <w:rFonts w:ascii="Arial" w:hAnsi="Arial" w:cs="Arial"/>
                <w:color w:val="000000"/>
                <w:sz w:val="16"/>
                <w:szCs w:val="16"/>
                <w:lang w:val="en-US"/>
              </w:rPr>
              <w:t xml:space="preserve">Hydrangea </w:t>
            </w:r>
            <w:proofErr w:type="spellStart"/>
            <w:r w:rsidRPr="002F1C46">
              <w:rPr>
                <w:rFonts w:ascii="Arial" w:hAnsi="Arial" w:cs="Arial"/>
                <w:color w:val="000000"/>
                <w:sz w:val="16"/>
                <w:szCs w:val="16"/>
                <w:lang w:val="en-US"/>
              </w:rPr>
              <w:t>arborescens</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Anabell</w:t>
            </w:r>
            <w:proofErr w:type="spellEnd"/>
            <w:r w:rsidRPr="002F1C46">
              <w:rPr>
                <w:rFonts w:ascii="Arial" w:hAnsi="Arial" w:cs="Arial"/>
                <w:color w:val="000000"/>
                <w:sz w:val="16"/>
                <w:szCs w:val="16"/>
                <w:lang w:val="en-US"/>
              </w:rPr>
              <w:t xml:space="preserve"> – </w:t>
            </w:r>
            <w:proofErr w:type="spellStart"/>
            <w:r w:rsidRPr="002F1C46">
              <w:rPr>
                <w:rFonts w:ascii="Arial" w:hAnsi="Arial" w:cs="Arial"/>
                <w:color w:val="000000"/>
                <w:sz w:val="16"/>
                <w:szCs w:val="16"/>
                <w:lang w:val="en-US"/>
              </w:rPr>
              <w:t>hortensja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drzewiasta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Anabell</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Hydrangea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paniculata</w:t>
            </w:r>
            <w:proofErr w:type="spellEnd"/>
            <w:r w:rsidRPr="002F1C46">
              <w:rPr>
                <w:rFonts w:ascii="Arial" w:hAnsi="Arial" w:cs="Arial"/>
                <w:color w:val="000000"/>
                <w:sz w:val="16"/>
                <w:szCs w:val="16"/>
              </w:rPr>
              <w:t xml:space="preserve"> Bobo– hortensja wiechowata Bobo</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24</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Hydrangea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paniculata</w:t>
            </w:r>
            <w:proofErr w:type="spellEnd"/>
            <w:r w:rsidRPr="002F1C46">
              <w:rPr>
                <w:rFonts w:ascii="Arial" w:hAnsi="Arial" w:cs="Arial"/>
                <w:color w:val="000000"/>
                <w:sz w:val="16"/>
                <w:szCs w:val="16"/>
              </w:rPr>
              <w:t xml:space="preserve"> Mega Pearl– hortensja wiechowata Mega Pearl (lub </w:t>
            </w:r>
            <w:proofErr w:type="spellStart"/>
            <w:r w:rsidRPr="002F1C46">
              <w:rPr>
                <w:rFonts w:ascii="Arial" w:hAnsi="Arial" w:cs="Arial"/>
                <w:color w:val="000000"/>
                <w:sz w:val="16"/>
                <w:szCs w:val="16"/>
              </w:rPr>
              <w:t>Vanilla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Strawbery</w:t>
            </w:r>
            <w:proofErr w:type="spellEnd"/>
            <w:r w:rsidRPr="002F1C46">
              <w:rPr>
                <w:rFonts w:ascii="Arial" w:hAnsi="Arial" w:cs="Arial"/>
                <w:color w:val="000000"/>
                <w:sz w:val="16"/>
                <w:szCs w:val="16"/>
              </w:rPr>
              <w: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Kerria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japonica</w:t>
            </w:r>
            <w:proofErr w:type="spellEnd"/>
            <w:r w:rsidRPr="002F1C46">
              <w:rPr>
                <w:rFonts w:ascii="Arial" w:hAnsi="Arial" w:cs="Arial"/>
                <w:color w:val="000000"/>
                <w:sz w:val="16"/>
                <w:szCs w:val="16"/>
              </w:rPr>
              <w:t xml:space="preserve"> ‘Plena’– </w:t>
            </w:r>
            <w:proofErr w:type="spellStart"/>
            <w:r w:rsidRPr="002F1C46">
              <w:rPr>
                <w:rFonts w:ascii="Arial" w:hAnsi="Arial" w:cs="Arial"/>
                <w:color w:val="000000"/>
                <w:sz w:val="16"/>
                <w:szCs w:val="16"/>
              </w:rPr>
              <w:t>kerria</w:t>
            </w:r>
            <w:proofErr w:type="spellEnd"/>
            <w:r w:rsidRPr="002F1C46">
              <w:rPr>
                <w:rFonts w:ascii="Arial" w:hAnsi="Arial" w:cs="Arial"/>
                <w:color w:val="000000"/>
                <w:sz w:val="16"/>
                <w:szCs w:val="16"/>
              </w:rPr>
              <w:t xml:space="preserve"> japońska odm. Plena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Kolkwitzia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amabilis</w:t>
            </w:r>
            <w:proofErr w:type="spellEnd"/>
            <w:r w:rsidRPr="002F1C46">
              <w:rPr>
                <w:rFonts w:ascii="Arial" w:hAnsi="Arial" w:cs="Arial"/>
                <w:color w:val="000000"/>
                <w:sz w:val="16"/>
                <w:szCs w:val="16"/>
              </w:rPr>
              <w:t xml:space="preserve"> – </w:t>
            </w:r>
            <w:proofErr w:type="spellStart"/>
            <w:r w:rsidRPr="002F1C46">
              <w:rPr>
                <w:rFonts w:ascii="Arial" w:hAnsi="Arial" w:cs="Arial"/>
                <w:color w:val="000000"/>
                <w:sz w:val="16"/>
                <w:szCs w:val="16"/>
              </w:rPr>
              <w:t>kolkwicja</w:t>
            </w:r>
            <w:proofErr w:type="spellEnd"/>
            <w:r w:rsidRPr="002F1C46">
              <w:rPr>
                <w:rFonts w:ascii="Arial" w:hAnsi="Arial" w:cs="Arial"/>
                <w:color w:val="000000"/>
                <w:sz w:val="16"/>
                <w:szCs w:val="16"/>
              </w:rPr>
              <w:t xml:space="preserve"> chińska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lastRenderedPageBreak/>
              <w:t>16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Mahonia </w:t>
            </w:r>
            <w:proofErr w:type="spellStart"/>
            <w:r w:rsidRPr="002F1C46">
              <w:rPr>
                <w:rFonts w:ascii="Arial" w:hAnsi="Arial" w:cs="Arial"/>
                <w:color w:val="000000"/>
                <w:sz w:val="16"/>
                <w:szCs w:val="16"/>
              </w:rPr>
              <w:t>aquifolium</w:t>
            </w:r>
            <w:proofErr w:type="spellEnd"/>
            <w:r w:rsidRPr="002F1C46">
              <w:rPr>
                <w:rFonts w:ascii="Arial" w:hAnsi="Arial" w:cs="Arial"/>
                <w:color w:val="000000"/>
                <w:sz w:val="16"/>
                <w:szCs w:val="16"/>
              </w:rPr>
              <w:t xml:space="preserve"> – mahonia pospolita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Ptelea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trifoliata</w:t>
            </w:r>
            <w:proofErr w:type="spellEnd"/>
            <w:r w:rsidRPr="002F1C46">
              <w:rPr>
                <w:rFonts w:ascii="Arial" w:hAnsi="Arial" w:cs="Arial"/>
                <w:color w:val="000000"/>
                <w:sz w:val="16"/>
                <w:szCs w:val="16"/>
              </w:rPr>
              <w:t xml:space="preserve"> - parczelina trójlistkowa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Philadelphus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coronarius</w:t>
            </w:r>
            <w:proofErr w:type="spellEnd"/>
            <w:r w:rsidRPr="002F1C46">
              <w:rPr>
                <w:rFonts w:ascii="Arial" w:hAnsi="Arial" w:cs="Arial"/>
                <w:color w:val="000000"/>
                <w:sz w:val="16"/>
                <w:szCs w:val="16"/>
              </w:rPr>
              <w:t xml:space="preserve"> jaśminowiec wonny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Physocarpus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opulifolius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pęcherznica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kalinolistna</w:t>
            </w:r>
            <w:proofErr w:type="spellEnd"/>
            <w:r w:rsidRPr="002F1C46">
              <w:rPr>
                <w:rFonts w:ascii="Arial" w:hAnsi="Arial" w:cs="Arial"/>
                <w:color w:val="000000"/>
                <w:sz w:val="16"/>
                <w:szCs w:val="16"/>
              </w:rPr>
              <w:t xml:space="preserve">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Physocarpus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opulifolius</w:t>
            </w:r>
            <w:proofErr w:type="spellEnd"/>
            <w:r w:rsidRPr="002F1C46">
              <w:rPr>
                <w:rFonts w:ascii="Arial" w:hAnsi="Arial" w:cs="Arial"/>
                <w:color w:val="000000"/>
                <w:sz w:val="16"/>
                <w:szCs w:val="16"/>
              </w:rPr>
              <w:t xml:space="preserve">  Diabolo </w:t>
            </w:r>
            <w:proofErr w:type="spellStart"/>
            <w:r w:rsidRPr="002F1C46">
              <w:rPr>
                <w:rFonts w:ascii="Arial" w:hAnsi="Arial" w:cs="Arial"/>
                <w:color w:val="000000"/>
                <w:sz w:val="16"/>
                <w:szCs w:val="16"/>
              </w:rPr>
              <w:t>pęcherznica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kalinolistna</w:t>
            </w:r>
            <w:proofErr w:type="spellEnd"/>
            <w:r w:rsidRPr="002F1C46">
              <w:rPr>
                <w:rFonts w:ascii="Arial" w:hAnsi="Arial" w:cs="Arial"/>
                <w:color w:val="000000"/>
                <w:sz w:val="16"/>
                <w:szCs w:val="16"/>
              </w:rPr>
              <w:t xml:space="preserve">  Diabolo</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Physocarpus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opulifolius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Luteus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pęcherznica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kalinolistna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odm.Luteus</w:t>
            </w:r>
            <w:proofErr w:type="spellEnd"/>
            <w:r w:rsidRPr="002F1C46">
              <w:rPr>
                <w:rFonts w:ascii="Arial" w:hAnsi="Arial" w:cs="Arial"/>
                <w:color w:val="000000"/>
                <w:sz w:val="16"/>
                <w:szCs w:val="16"/>
              </w:rPr>
              <w:t xml:space="preserve">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Rhododendron</w:t>
            </w:r>
            <w:proofErr w:type="spellEnd"/>
            <w:r w:rsidRPr="002F1C46">
              <w:rPr>
                <w:rFonts w:ascii="Arial" w:hAnsi="Arial" w:cs="Arial"/>
                <w:color w:val="000000"/>
                <w:sz w:val="16"/>
                <w:szCs w:val="16"/>
              </w:rPr>
              <w:t xml:space="preserve"> – azalia  - mieszańce do 0,7 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0,8</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Rhododendron</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catawbiense</w:t>
            </w:r>
            <w:proofErr w:type="spellEnd"/>
            <w:r w:rsidRPr="002F1C46">
              <w:rPr>
                <w:rFonts w:ascii="Arial" w:hAnsi="Arial" w:cs="Arial"/>
                <w:color w:val="000000"/>
                <w:sz w:val="16"/>
                <w:szCs w:val="16"/>
              </w:rPr>
              <w:t xml:space="preserve"> 'Album'- różanecznik </w:t>
            </w:r>
            <w:proofErr w:type="spellStart"/>
            <w:r w:rsidRPr="002F1C46">
              <w:rPr>
                <w:rFonts w:ascii="Arial" w:hAnsi="Arial" w:cs="Arial"/>
                <w:color w:val="000000"/>
                <w:sz w:val="16"/>
                <w:szCs w:val="16"/>
              </w:rPr>
              <w:t>katawbijski</w:t>
            </w:r>
            <w:proofErr w:type="spellEnd"/>
            <w:r w:rsidRPr="002F1C46">
              <w:rPr>
                <w:rFonts w:ascii="Arial" w:hAnsi="Arial" w:cs="Arial"/>
                <w:color w:val="000000"/>
                <w:sz w:val="16"/>
                <w:szCs w:val="16"/>
              </w:rPr>
              <w:t xml:space="preserve"> Album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Rhododendron</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catawbiense</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Grandiflorum</w:t>
            </w:r>
            <w:proofErr w:type="spellEnd"/>
            <w:r w:rsidRPr="002F1C46">
              <w:rPr>
                <w:rFonts w:ascii="Arial" w:hAnsi="Arial" w:cs="Arial"/>
                <w:color w:val="000000"/>
                <w:sz w:val="16"/>
                <w:szCs w:val="16"/>
              </w:rPr>
              <w:t xml:space="preserve">'- różanecznik </w:t>
            </w:r>
            <w:proofErr w:type="spellStart"/>
            <w:r w:rsidRPr="002F1C46">
              <w:rPr>
                <w:rFonts w:ascii="Arial" w:hAnsi="Arial" w:cs="Arial"/>
                <w:color w:val="000000"/>
                <w:sz w:val="16"/>
                <w:szCs w:val="16"/>
              </w:rPr>
              <w:t>katawbijski</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Grandiflorum</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Rhododendron</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catawbiense</w:t>
            </w:r>
            <w:proofErr w:type="spellEnd"/>
            <w:r w:rsidRPr="002F1C46">
              <w:rPr>
                <w:rFonts w:ascii="Arial" w:hAnsi="Arial" w:cs="Arial"/>
                <w:color w:val="000000"/>
                <w:sz w:val="16"/>
                <w:szCs w:val="16"/>
              </w:rPr>
              <w:t xml:space="preserve"> 'Nova </w:t>
            </w:r>
            <w:proofErr w:type="spellStart"/>
            <w:r w:rsidRPr="002F1C46">
              <w:rPr>
                <w:rFonts w:ascii="Arial" w:hAnsi="Arial" w:cs="Arial"/>
                <w:color w:val="000000"/>
                <w:sz w:val="16"/>
                <w:szCs w:val="16"/>
              </w:rPr>
              <w:t>Zembla</w:t>
            </w:r>
            <w:proofErr w:type="spellEnd"/>
            <w:r w:rsidRPr="002F1C46">
              <w:rPr>
                <w:rFonts w:ascii="Arial" w:hAnsi="Arial" w:cs="Arial"/>
                <w:color w:val="000000"/>
                <w:sz w:val="16"/>
                <w:szCs w:val="16"/>
              </w:rPr>
              <w:t xml:space="preserve">'- różanecznik </w:t>
            </w:r>
            <w:proofErr w:type="spellStart"/>
            <w:r w:rsidRPr="002F1C46">
              <w:rPr>
                <w:rFonts w:ascii="Arial" w:hAnsi="Arial" w:cs="Arial"/>
                <w:color w:val="000000"/>
                <w:sz w:val="16"/>
                <w:szCs w:val="16"/>
              </w:rPr>
              <w:t>katawbijski</w:t>
            </w:r>
            <w:proofErr w:type="spellEnd"/>
            <w:r w:rsidRPr="002F1C46">
              <w:rPr>
                <w:rFonts w:ascii="Arial" w:hAnsi="Arial" w:cs="Arial"/>
                <w:color w:val="000000"/>
                <w:sz w:val="16"/>
                <w:szCs w:val="16"/>
              </w:rPr>
              <w:t xml:space="preserve"> Nova </w:t>
            </w:r>
            <w:proofErr w:type="spellStart"/>
            <w:r w:rsidRPr="002F1C46">
              <w:rPr>
                <w:rFonts w:ascii="Arial" w:hAnsi="Arial" w:cs="Arial"/>
                <w:color w:val="000000"/>
                <w:sz w:val="16"/>
                <w:szCs w:val="16"/>
              </w:rPr>
              <w:t>Zembla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Rododendron </w:t>
            </w:r>
            <w:proofErr w:type="spellStart"/>
            <w:r w:rsidRPr="002F1C46">
              <w:rPr>
                <w:rFonts w:ascii="Arial" w:hAnsi="Arial" w:cs="Arial"/>
                <w:color w:val="000000"/>
                <w:sz w:val="16"/>
                <w:szCs w:val="16"/>
              </w:rPr>
              <w:t>catawbiense</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Roseum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Elegans</w:t>
            </w:r>
            <w:proofErr w:type="spellEnd"/>
            <w:r w:rsidRPr="002F1C46">
              <w:rPr>
                <w:rFonts w:ascii="Arial" w:hAnsi="Arial" w:cs="Arial"/>
                <w:color w:val="000000"/>
                <w:sz w:val="16"/>
                <w:szCs w:val="16"/>
              </w:rPr>
              <w:t xml:space="preserve"> różanecznik </w:t>
            </w:r>
            <w:proofErr w:type="spellStart"/>
            <w:r w:rsidRPr="002F1C46">
              <w:rPr>
                <w:rFonts w:ascii="Arial" w:hAnsi="Arial" w:cs="Arial"/>
                <w:color w:val="000000"/>
                <w:sz w:val="16"/>
                <w:szCs w:val="16"/>
              </w:rPr>
              <w:t>catawbijski</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Roseum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Elegans</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Rosa – róże typu okrywowego np. The </w:t>
            </w:r>
            <w:proofErr w:type="spellStart"/>
            <w:r w:rsidRPr="002F1C46">
              <w:rPr>
                <w:rFonts w:ascii="Arial" w:hAnsi="Arial" w:cs="Arial"/>
                <w:color w:val="000000"/>
                <w:sz w:val="16"/>
                <w:szCs w:val="16"/>
              </w:rPr>
              <w:t>Fairy</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27a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Spiraea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japonica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Albiflora</w:t>
            </w:r>
            <w:proofErr w:type="spellEnd"/>
            <w:r w:rsidRPr="002F1C46">
              <w:rPr>
                <w:rFonts w:ascii="Arial" w:hAnsi="Arial" w:cs="Arial"/>
                <w:color w:val="000000"/>
                <w:sz w:val="16"/>
                <w:szCs w:val="16"/>
              </w:rPr>
              <w:t xml:space="preserve"> tawuła japońska </w:t>
            </w:r>
            <w:proofErr w:type="spellStart"/>
            <w:r w:rsidRPr="002F1C46">
              <w:rPr>
                <w:rFonts w:ascii="Arial" w:hAnsi="Arial" w:cs="Arial"/>
                <w:color w:val="000000"/>
                <w:sz w:val="16"/>
                <w:szCs w:val="16"/>
              </w:rPr>
              <w:t>Albiflora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Spiraea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cinerea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Grefsheim</w:t>
            </w:r>
            <w:proofErr w:type="spellEnd"/>
            <w:r w:rsidRPr="002F1C46">
              <w:rPr>
                <w:rFonts w:ascii="Arial" w:hAnsi="Arial" w:cs="Arial"/>
                <w:color w:val="000000"/>
                <w:sz w:val="16"/>
                <w:szCs w:val="16"/>
              </w:rPr>
              <w:t xml:space="preserve">’ – tawuła szara odm </w:t>
            </w:r>
            <w:proofErr w:type="spellStart"/>
            <w:r w:rsidRPr="002F1C46">
              <w:rPr>
                <w:rFonts w:ascii="Arial" w:hAnsi="Arial" w:cs="Arial"/>
                <w:color w:val="000000"/>
                <w:sz w:val="16"/>
                <w:szCs w:val="16"/>
              </w:rPr>
              <w:t>Grefsheim</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0,8</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Spiraea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densiflora</w:t>
            </w:r>
            <w:proofErr w:type="spellEnd"/>
            <w:r w:rsidRPr="002F1C46">
              <w:rPr>
                <w:rFonts w:ascii="Arial" w:hAnsi="Arial" w:cs="Arial"/>
                <w:color w:val="000000"/>
                <w:sz w:val="16"/>
                <w:szCs w:val="16"/>
              </w:rPr>
              <w:t xml:space="preserve"> - tawuła </w:t>
            </w:r>
            <w:proofErr w:type="spellStart"/>
            <w:r w:rsidRPr="002F1C46">
              <w:rPr>
                <w:rFonts w:ascii="Arial" w:hAnsi="Arial" w:cs="Arial"/>
                <w:color w:val="000000"/>
                <w:sz w:val="16"/>
                <w:szCs w:val="16"/>
              </w:rPr>
              <w:t>gęstokwiatowa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0,75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66</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Spiraea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japonica</w:t>
            </w:r>
            <w:proofErr w:type="spellEnd"/>
            <w:r w:rsidRPr="002F1C46">
              <w:rPr>
                <w:rFonts w:ascii="Arial" w:hAnsi="Arial" w:cs="Arial"/>
                <w:color w:val="000000"/>
                <w:sz w:val="16"/>
                <w:szCs w:val="16"/>
              </w:rPr>
              <w:t xml:space="preserve"> ‘Anthony </w:t>
            </w:r>
            <w:proofErr w:type="spellStart"/>
            <w:r w:rsidRPr="002F1C46">
              <w:rPr>
                <w:rFonts w:ascii="Arial" w:hAnsi="Arial" w:cs="Arial"/>
                <w:color w:val="000000"/>
                <w:sz w:val="16"/>
                <w:szCs w:val="16"/>
              </w:rPr>
              <w:t>Waterer</w:t>
            </w:r>
            <w:proofErr w:type="spellEnd"/>
            <w:r w:rsidRPr="002F1C46">
              <w:rPr>
                <w:rFonts w:ascii="Arial" w:hAnsi="Arial" w:cs="Arial"/>
                <w:color w:val="000000"/>
                <w:sz w:val="16"/>
                <w:szCs w:val="16"/>
              </w:rPr>
              <w:t xml:space="preserve">” – tawuła japońska ‘Anthony </w:t>
            </w:r>
            <w:proofErr w:type="spellStart"/>
            <w:r w:rsidRPr="002F1C46">
              <w:rPr>
                <w:rFonts w:ascii="Arial" w:hAnsi="Arial" w:cs="Arial"/>
                <w:color w:val="000000"/>
                <w:sz w:val="16"/>
                <w:szCs w:val="16"/>
              </w:rPr>
              <w:t>Waterer</w:t>
            </w:r>
            <w:proofErr w:type="spellEnd"/>
            <w:r w:rsidRPr="002F1C46">
              <w:rPr>
                <w:rFonts w:ascii="Arial" w:hAnsi="Arial" w:cs="Arial"/>
                <w:color w:val="000000"/>
                <w:sz w:val="16"/>
                <w:szCs w:val="16"/>
              </w:rPr>
              <w: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Syringa </w:t>
            </w:r>
            <w:proofErr w:type="spellStart"/>
            <w:r w:rsidRPr="002F1C46">
              <w:rPr>
                <w:rFonts w:ascii="Arial" w:hAnsi="Arial" w:cs="Arial"/>
                <w:color w:val="000000"/>
                <w:sz w:val="16"/>
                <w:szCs w:val="16"/>
              </w:rPr>
              <w:t>josika</w:t>
            </w:r>
            <w:proofErr w:type="spellEnd"/>
            <w:r w:rsidRPr="002F1C46">
              <w:rPr>
                <w:rFonts w:ascii="Arial" w:hAnsi="Arial" w:cs="Arial"/>
                <w:color w:val="000000"/>
                <w:sz w:val="16"/>
                <w:szCs w:val="16"/>
              </w:rPr>
              <w:t xml:space="preserve"> – bez węgierski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Syrinaga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reflexa</w:t>
            </w:r>
            <w:proofErr w:type="spellEnd"/>
            <w:r w:rsidRPr="002F1C46">
              <w:rPr>
                <w:rFonts w:ascii="Arial" w:hAnsi="Arial" w:cs="Arial"/>
                <w:color w:val="000000"/>
                <w:sz w:val="16"/>
                <w:szCs w:val="16"/>
              </w:rPr>
              <w:t xml:space="preserve"> bez zwisający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14</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Syringa </w:t>
            </w:r>
            <w:proofErr w:type="spellStart"/>
            <w:r w:rsidRPr="002F1C46">
              <w:rPr>
                <w:rFonts w:ascii="Arial" w:hAnsi="Arial" w:cs="Arial"/>
                <w:color w:val="000000"/>
                <w:sz w:val="16"/>
                <w:szCs w:val="16"/>
              </w:rPr>
              <w:t>vulgaris</w:t>
            </w:r>
            <w:proofErr w:type="spellEnd"/>
            <w:r w:rsidRPr="002F1C46">
              <w:rPr>
                <w:rFonts w:ascii="Arial" w:hAnsi="Arial" w:cs="Arial"/>
                <w:color w:val="000000"/>
                <w:sz w:val="16"/>
                <w:szCs w:val="16"/>
              </w:rPr>
              <w:t xml:space="preserve"> – bez lilak – dowolność odmian</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33a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odm. niebieskie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33b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odm. białe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Viburnum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Eskimo</w:t>
            </w:r>
            <w:proofErr w:type="spellEnd"/>
            <w:r w:rsidRPr="002F1C46">
              <w:rPr>
                <w:rFonts w:ascii="Arial" w:hAnsi="Arial" w:cs="Arial"/>
                <w:color w:val="000000"/>
                <w:sz w:val="16"/>
                <w:szCs w:val="16"/>
              </w:rPr>
              <w:t xml:space="preserve">' - kalina </w:t>
            </w:r>
            <w:proofErr w:type="spellStart"/>
            <w:r w:rsidRPr="002F1C46">
              <w:rPr>
                <w:rFonts w:ascii="Arial" w:hAnsi="Arial" w:cs="Arial"/>
                <w:color w:val="000000"/>
                <w:sz w:val="16"/>
                <w:szCs w:val="16"/>
              </w:rPr>
              <w:t>Eskimo</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Viburnum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opulus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Compactum</w:t>
            </w:r>
            <w:proofErr w:type="spellEnd"/>
            <w:r w:rsidRPr="002F1C46">
              <w:rPr>
                <w:rFonts w:ascii="Arial" w:hAnsi="Arial" w:cs="Arial"/>
                <w:color w:val="000000"/>
                <w:sz w:val="16"/>
                <w:szCs w:val="16"/>
              </w:rPr>
              <w:t xml:space="preserve"> - kalina koralowa </w:t>
            </w:r>
            <w:proofErr w:type="spellStart"/>
            <w:r w:rsidRPr="002F1C46">
              <w:rPr>
                <w:rFonts w:ascii="Arial" w:hAnsi="Arial" w:cs="Arial"/>
                <w:color w:val="000000"/>
                <w:sz w:val="16"/>
                <w:szCs w:val="16"/>
              </w:rPr>
              <w:t>Compactum</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0,8</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Viburnum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opulus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Roseum</w:t>
            </w:r>
            <w:proofErr w:type="spellEnd"/>
            <w:r w:rsidRPr="002F1C46">
              <w:rPr>
                <w:rFonts w:ascii="Arial" w:hAnsi="Arial" w:cs="Arial"/>
                <w:color w:val="000000"/>
                <w:sz w:val="16"/>
                <w:szCs w:val="16"/>
              </w:rPr>
              <w:t xml:space="preserve"> – kalina koralowa </w:t>
            </w:r>
            <w:proofErr w:type="spellStart"/>
            <w:r w:rsidRPr="002F1C46">
              <w:rPr>
                <w:rFonts w:ascii="Arial" w:hAnsi="Arial" w:cs="Arial"/>
                <w:color w:val="000000"/>
                <w:sz w:val="16"/>
                <w:szCs w:val="16"/>
              </w:rPr>
              <w:t>Roseum</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Viburnum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rhytidophyllum</w:t>
            </w:r>
            <w:proofErr w:type="spellEnd"/>
            <w:r w:rsidRPr="002F1C46">
              <w:rPr>
                <w:rFonts w:ascii="Arial" w:hAnsi="Arial" w:cs="Arial"/>
                <w:color w:val="000000"/>
                <w:sz w:val="16"/>
                <w:szCs w:val="16"/>
              </w:rPr>
              <w:t xml:space="preserve"> – kalina </w:t>
            </w:r>
            <w:proofErr w:type="spellStart"/>
            <w:r w:rsidRPr="002F1C46">
              <w:rPr>
                <w:rFonts w:ascii="Arial" w:hAnsi="Arial" w:cs="Arial"/>
                <w:color w:val="000000"/>
                <w:sz w:val="16"/>
                <w:szCs w:val="16"/>
              </w:rPr>
              <w:t>sztywnolistna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Weigela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florida</w:t>
            </w:r>
            <w:proofErr w:type="spellEnd"/>
            <w:r w:rsidRPr="002F1C46">
              <w:rPr>
                <w:rFonts w:ascii="Arial" w:hAnsi="Arial" w:cs="Arial"/>
                <w:color w:val="000000"/>
                <w:sz w:val="16"/>
                <w:szCs w:val="16"/>
              </w:rPr>
              <w:t xml:space="preserve"> – krzewuszka cudowna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Weigela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florida</w:t>
            </w:r>
            <w:proofErr w:type="spellEnd"/>
            <w:r w:rsidRPr="002F1C46">
              <w:rPr>
                <w:rFonts w:ascii="Arial" w:hAnsi="Arial" w:cs="Arial"/>
                <w:color w:val="000000"/>
                <w:sz w:val="16"/>
                <w:szCs w:val="16"/>
              </w:rPr>
              <w:t xml:space="preserve"> – krzewuszka cudowna – odm </w:t>
            </w:r>
            <w:proofErr w:type="spellStart"/>
            <w:r w:rsidRPr="002F1C46">
              <w:rPr>
                <w:rFonts w:ascii="Arial" w:hAnsi="Arial" w:cs="Arial"/>
                <w:color w:val="000000"/>
                <w:sz w:val="16"/>
                <w:szCs w:val="16"/>
              </w:rPr>
              <w:t>Purpurea</w:t>
            </w:r>
            <w:proofErr w:type="spellEnd"/>
            <w:r w:rsidRPr="002F1C46">
              <w:rPr>
                <w:rFonts w:ascii="Arial" w:hAnsi="Arial" w:cs="Arial"/>
                <w:color w:val="000000"/>
                <w:sz w:val="16"/>
                <w:szCs w:val="16"/>
              </w:rPr>
              <w:t xml:space="preserve"> Nana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Rośliny okrywowe, byliny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Ajuga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reptans</w:t>
            </w:r>
            <w:proofErr w:type="spellEnd"/>
            <w:r w:rsidRPr="002F1C46">
              <w:rPr>
                <w:rFonts w:ascii="Arial" w:hAnsi="Arial" w:cs="Arial"/>
                <w:color w:val="000000"/>
                <w:sz w:val="16"/>
                <w:szCs w:val="16"/>
              </w:rPr>
              <w:t xml:space="preserve"> - dąbrówka rozłogowa </w:t>
            </w:r>
            <w:proofErr w:type="spellStart"/>
            <w:r w:rsidRPr="002F1C46">
              <w:rPr>
                <w:rFonts w:ascii="Arial" w:hAnsi="Arial" w:cs="Arial"/>
                <w:color w:val="000000"/>
                <w:sz w:val="16"/>
                <w:szCs w:val="16"/>
              </w:rPr>
              <w:t>Blueberry</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Mufin</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12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240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Aster </w:t>
            </w:r>
            <w:proofErr w:type="spellStart"/>
            <w:r w:rsidRPr="002F1C46">
              <w:rPr>
                <w:rFonts w:ascii="Arial" w:hAnsi="Arial" w:cs="Arial"/>
                <w:color w:val="000000"/>
                <w:sz w:val="16"/>
                <w:szCs w:val="16"/>
              </w:rPr>
              <w:t>dumosus</w:t>
            </w:r>
            <w:proofErr w:type="spellEnd"/>
            <w:r w:rsidRPr="002F1C46">
              <w:rPr>
                <w:rFonts w:ascii="Arial" w:hAnsi="Arial" w:cs="Arial"/>
                <w:color w:val="000000"/>
                <w:sz w:val="16"/>
                <w:szCs w:val="16"/>
              </w:rPr>
              <w:t xml:space="preserve"> - aster krzaczasty odm. czerwona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261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41a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Aster </w:t>
            </w:r>
            <w:proofErr w:type="spellStart"/>
            <w:r w:rsidRPr="002F1C46">
              <w:rPr>
                <w:rFonts w:ascii="Arial" w:hAnsi="Arial" w:cs="Arial"/>
                <w:color w:val="000000"/>
                <w:sz w:val="16"/>
                <w:szCs w:val="16"/>
              </w:rPr>
              <w:t>dumosus</w:t>
            </w:r>
            <w:proofErr w:type="spellEnd"/>
            <w:r w:rsidRPr="002F1C46">
              <w:rPr>
                <w:rFonts w:ascii="Arial" w:hAnsi="Arial" w:cs="Arial"/>
                <w:color w:val="000000"/>
                <w:sz w:val="16"/>
                <w:szCs w:val="16"/>
              </w:rPr>
              <w:t xml:space="preserve"> - aster krzaczasty odm. niebieska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41b </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roofErr w:type="spellStart"/>
            <w:r w:rsidRPr="002F1C46">
              <w:rPr>
                <w:rFonts w:ascii="Arial" w:hAnsi="Arial" w:cs="Arial"/>
                <w:color w:val="000000"/>
                <w:sz w:val="16"/>
                <w:szCs w:val="16"/>
              </w:rPr>
              <w:t>Armeria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maritima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Rosea</w:t>
            </w:r>
            <w:proofErr w:type="spellEnd"/>
            <w:r w:rsidRPr="002F1C46">
              <w:rPr>
                <w:rFonts w:ascii="Arial" w:hAnsi="Arial" w:cs="Arial"/>
                <w:color w:val="000000"/>
                <w:sz w:val="16"/>
                <w:szCs w:val="16"/>
              </w:rPr>
              <w:t xml:space="preserve"> – zawciąg nadmorski </w:t>
            </w:r>
            <w:proofErr w:type="spellStart"/>
            <w:r w:rsidRPr="002F1C46">
              <w:rPr>
                <w:rFonts w:ascii="Arial" w:hAnsi="Arial" w:cs="Arial"/>
                <w:color w:val="000000"/>
                <w:sz w:val="16"/>
                <w:szCs w:val="16"/>
              </w:rPr>
              <w:t>Rosea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 12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216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lang w:val="en-US"/>
              </w:rPr>
            </w:pPr>
            <w:proofErr w:type="spellStart"/>
            <w:r w:rsidRPr="002F1C46">
              <w:rPr>
                <w:rFonts w:ascii="Arial" w:hAnsi="Arial" w:cs="Arial"/>
                <w:color w:val="000000"/>
                <w:sz w:val="16"/>
                <w:szCs w:val="16"/>
                <w:lang w:val="en-US"/>
              </w:rPr>
              <w:t>Bergenia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cordifolia</w:t>
            </w:r>
            <w:proofErr w:type="spellEnd"/>
            <w:r w:rsidRPr="002F1C46">
              <w:rPr>
                <w:rFonts w:ascii="Arial" w:hAnsi="Arial" w:cs="Arial"/>
                <w:color w:val="000000"/>
                <w:sz w:val="16"/>
                <w:szCs w:val="16"/>
                <w:lang w:val="en-US"/>
              </w:rPr>
              <w:t xml:space="preserve"> – </w:t>
            </w:r>
            <w:proofErr w:type="spellStart"/>
            <w:r w:rsidRPr="002F1C46">
              <w:rPr>
                <w:rFonts w:ascii="Arial" w:hAnsi="Arial" w:cs="Arial"/>
                <w:color w:val="000000"/>
                <w:sz w:val="16"/>
                <w:szCs w:val="16"/>
                <w:lang w:val="en-US"/>
              </w:rPr>
              <w:t>bergenia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sercolistna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Sprin</w:t>
            </w:r>
            <w:proofErr w:type="spellEnd"/>
            <w:r w:rsidRPr="002F1C46">
              <w:rPr>
                <w:rFonts w:ascii="Arial" w:hAnsi="Arial" w:cs="Arial"/>
                <w:color w:val="000000"/>
                <w:sz w:val="16"/>
                <w:szCs w:val="16"/>
                <w:lang w:val="en-US"/>
              </w:rPr>
              <w:t xml:space="preserve"> Fling</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972</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Brunnera </w:t>
            </w:r>
            <w:proofErr w:type="spellStart"/>
            <w:r w:rsidRPr="002F1C46">
              <w:rPr>
                <w:rFonts w:ascii="Arial" w:hAnsi="Arial" w:cs="Arial"/>
                <w:color w:val="000000"/>
                <w:sz w:val="16"/>
                <w:szCs w:val="16"/>
              </w:rPr>
              <w:t>macrophylla</w:t>
            </w:r>
            <w:proofErr w:type="spellEnd"/>
            <w:r w:rsidRPr="002F1C46">
              <w:rPr>
                <w:rFonts w:ascii="Arial" w:hAnsi="Arial" w:cs="Arial"/>
                <w:color w:val="000000"/>
                <w:sz w:val="16"/>
                <w:szCs w:val="16"/>
              </w:rPr>
              <w:t xml:space="preserve"> 'Jack Frost' </w:t>
            </w:r>
            <w:proofErr w:type="spellStart"/>
            <w:r w:rsidRPr="002F1C46">
              <w:rPr>
                <w:rFonts w:ascii="Arial" w:hAnsi="Arial" w:cs="Arial"/>
                <w:color w:val="000000"/>
                <w:sz w:val="16"/>
                <w:szCs w:val="16"/>
              </w:rPr>
              <w:t>brunnera</w:t>
            </w:r>
            <w:proofErr w:type="spellEnd"/>
            <w:r w:rsidRPr="002F1C46">
              <w:rPr>
                <w:rFonts w:ascii="Arial" w:hAnsi="Arial" w:cs="Arial"/>
                <w:color w:val="000000"/>
                <w:sz w:val="16"/>
                <w:szCs w:val="16"/>
              </w:rPr>
              <w:t xml:space="preserve"> wielkolistna odm Jack Frost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287</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Geranium </w:t>
            </w:r>
            <w:proofErr w:type="spellStart"/>
            <w:r w:rsidRPr="002F1C46">
              <w:rPr>
                <w:rFonts w:ascii="Arial" w:hAnsi="Arial" w:cs="Arial"/>
                <w:color w:val="000000"/>
                <w:sz w:val="16"/>
                <w:szCs w:val="16"/>
              </w:rPr>
              <w:t>hybridum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Rozanne</w:t>
            </w:r>
            <w:proofErr w:type="spellEnd"/>
            <w:r w:rsidRPr="002F1C46">
              <w:rPr>
                <w:rFonts w:ascii="Arial" w:hAnsi="Arial" w:cs="Arial"/>
                <w:color w:val="000000"/>
                <w:sz w:val="16"/>
                <w:szCs w:val="16"/>
              </w:rPr>
              <w:t>' bodziszek mieszańcowy '</w:t>
            </w:r>
            <w:proofErr w:type="spellStart"/>
            <w:r w:rsidRPr="002F1C46">
              <w:rPr>
                <w:rFonts w:ascii="Arial" w:hAnsi="Arial" w:cs="Arial"/>
                <w:color w:val="000000"/>
                <w:sz w:val="16"/>
                <w:szCs w:val="16"/>
              </w:rPr>
              <w:t>Rozanne</w:t>
            </w:r>
            <w:proofErr w:type="spellEnd"/>
            <w:r w:rsidRPr="002F1C46">
              <w:rPr>
                <w:rFonts w:ascii="Arial" w:hAnsi="Arial" w:cs="Arial"/>
                <w:color w:val="000000"/>
                <w:sz w:val="16"/>
                <w:szCs w:val="16"/>
              </w:rPr>
              <w: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Geranium </w:t>
            </w:r>
            <w:proofErr w:type="spellStart"/>
            <w:r w:rsidRPr="002F1C46">
              <w:rPr>
                <w:rFonts w:ascii="Arial" w:hAnsi="Arial" w:cs="Arial"/>
                <w:color w:val="000000"/>
                <w:sz w:val="16"/>
                <w:szCs w:val="16"/>
              </w:rPr>
              <w:t>macrorrhizum</w:t>
            </w:r>
            <w:proofErr w:type="spellEnd"/>
            <w:r w:rsidRPr="002F1C46">
              <w:rPr>
                <w:rFonts w:ascii="Arial" w:hAnsi="Arial" w:cs="Arial"/>
                <w:color w:val="000000"/>
                <w:sz w:val="16"/>
                <w:szCs w:val="16"/>
              </w:rPr>
              <w:t xml:space="preserve">  - bodziszek  korzeniasty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805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Hedera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helix</w:t>
            </w:r>
            <w:proofErr w:type="spellEnd"/>
            <w:r w:rsidRPr="002F1C46">
              <w:rPr>
                <w:rFonts w:ascii="Arial" w:hAnsi="Arial" w:cs="Arial"/>
                <w:color w:val="000000"/>
                <w:sz w:val="16"/>
                <w:szCs w:val="16"/>
              </w:rPr>
              <w:t xml:space="preserve"> - bluszcz pospolity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2205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Hemerocallis</w:t>
            </w:r>
            <w:proofErr w:type="spellEnd"/>
            <w:r w:rsidRPr="002F1C46">
              <w:rPr>
                <w:rFonts w:ascii="Arial" w:hAnsi="Arial" w:cs="Arial"/>
                <w:color w:val="000000"/>
                <w:sz w:val="16"/>
                <w:szCs w:val="16"/>
              </w:rPr>
              <w:t xml:space="preserve"> x hybryda  – liliowiec odm. Stella </w:t>
            </w:r>
            <w:proofErr w:type="spellStart"/>
            <w:r w:rsidRPr="002F1C46">
              <w:rPr>
                <w:rFonts w:ascii="Arial" w:hAnsi="Arial" w:cs="Arial"/>
                <w:color w:val="000000"/>
                <w:sz w:val="16"/>
                <w:szCs w:val="16"/>
              </w:rPr>
              <w:t>d'Oro</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929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Heuchera</w:t>
            </w:r>
            <w:proofErr w:type="spellEnd"/>
            <w:r w:rsidRPr="002F1C46">
              <w:rPr>
                <w:rFonts w:ascii="Arial" w:hAnsi="Arial" w:cs="Arial"/>
                <w:color w:val="000000"/>
                <w:sz w:val="16"/>
                <w:szCs w:val="16"/>
              </w:rPr>
              <w:t xml:space="preserve">  - </w:t>
            </w:r>
            <w:proofErr w:type="spellStart"/>
            <w:r w:rsidRPr="002F1C46">
              <w:rPr>
                <w:rFonts w:ascii="Arial" w:hAnsi="Arial" w:cs="Arial"/>
                <w:color w:val="000000"/>
                <w:sz w:val="16"/>
                <w:szCs w:val="16"/>
              </w:rPr>
              <w:t>żurawka</w:t>
            </w:r>
            <w:proofErr w:type="spellEnd"/>
            <w:r w:rsidRPr="002F1C46">
              <w:rPr>
                <w:rFonts w:ascii="Arial" w:hAnsi="Arial" w:cs="Arial"/>
                <w:color w:val="000000"/>
                <w:sz w:val="16"/>
                <w:szCs w:val="16"/>
              </w:rPr>
              <w:t xml:space="preserve"> odmiany ogrodowe odm czerwona </w:t>
            </w:r>
            <w:proofErr w:type="spellStart"/>
            <w:r w:rsidRPr="002F1C46">
              <w:rPr>
                <w:rFonts w:ascii="Arial" w:hAnsi="Arial" w:cs="Arial"/>
                <w:color w:val="000000"/>
                <w:sz w:val="16"/>
                <w:szCs w:val="16"/>
              </w:rPr>
              <w:t>Velvet</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Night</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48b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odm. </w:t>
            </w:r>
            <w:proofErr w:type="spellStart"/>
            <w:r w:rsidRPr="002F1C46">
              <w:rPr>
                <w:rFonts w:ascii="Arial" w:hAnsi="Arial" w:cs="Arial"/>
                <w:color w:val="000000"/>
                <w:sz w:val="16"/>
                <w:szCs w:val="16"/>
              </w:rPr>
              <w:t>Obsidian</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lastRenderedPageBreak/>
              <w:t>49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Heucherella</w:t>
            </w:r>
            <w:proofErr w:type="spellEnd"/>
            <w:r w:rsidRPr="002F1C46">
              <w:rPr>
                <w:rFonts w:ascii="Arial" w:hAnsi="Arial" w:cs="Arial"/>
                <w:color w:val="000000"/>
                <w:sz w:val="16"/>
                <w:szCs w:val="16"/>
              </w:rPr>
              <w:t xml:space="preserve"> - </w:t>
            </w:r>
            <w:proofErr w:type="spellStart"/>
            <w:r w:rsidRPr="002F1C46">
              <w:rPr>
                <w:rFonts w:ascii="Arial" w:hAnsi="Arial" w:cs="Arial"/>
                <w:color w:val="000000"/>
                <w:sz w:val="16"/>
                <w:szCs w:val="16"/>
              </w:rPr>
              <w:t>żuraweczka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Dayglow</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Pink</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640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49b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odm </w:t>
            </w:r>
            <w:proofErr w:type="spellStart"/>
            <w:r w:rsidRPr="002F1C46">
              <w:rPr>
                <w:rFonts w:ascii="Arial" w:hAnsi="Arial" w:cs="Arial"/>
                <w:color w:val="000000"/>
                <w:sz w:val="16"/>
                <w:szCs w:val="16"/>
              </w:rPr>
              <w:t>czerwonolista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Burmished</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Bronze</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378</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Hosta </w:t>
            </w:r>
            <w:proofErr w:type="spellStart"/>
            <w:r w:rsidRPr="002F1C46">
              <w:rPr>
                <w:rFonts w:ascii="Arial" w:hAnsi="Arial" w:cs="Arial"/>
                <w:color w:val="000000"/>
                <w:sz w:val="16"/>
                <w:szCs w:val="16"/>
              </w:rPr>
              <w:t>sieboldiana</w:t>
            </w:r>
            <w:proofErr w:type="spellEnd"/>
            <w:r w:rsidRPr="002F1C46">
              <w:rPr>
                <w:rFonts w:ascii="Arial" w:hAnsi="Arial" w:cs="Arial"/>
                <w:color w:val="000000"/>
                <w:sz w:val="16"/>
                <w:szCs w:val="16"/>
              </w:rPr>
              <w:t xml:space="preserve"> – funkia </w:t>
            </w:r>
            <w:proofErr w:type="spellStart"/>
            <w:r w:rsidRPr="002F1C46">
              <w:rPr>
                <w:rFonts w:ascii="Arial" w:hAnsi="Arial" w:cs="Arial"/>
                <w:color w:val="000000"/>
                <w:sz w:val="16"/>
                <w:szCs w:val="16"/>
              </w:rPr>
              <w:t>Siebolda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 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175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Iberi</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sempervirens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Purity</w:t>
            </w:r>
            <w:proofErr w:type="spellEnd"/>
            <w:r w:rsidRPr="002F1C46">
              <w:rPr>
                <w:rFonts w:ascii="Arial" w:hAnsi="Arial" w:cs="Arial"/>
                <w:color w:val="000000"/>
                <w:sz w:val="16"/>
                <w:szCs w:val="16"/>
              </w:rPr>
              <w:t xml:space="preserve"> ubiorek wiecznie zielony </w:t>
            </w:r>
            <w:proofErr w:type="spellStart"/>
            <w:r w:rsidRPr="002F1C46">
              <w:rPr>
                <w:rFonts w:ascii="Arial" w:hAnsi="Arial" w:cs="Arial"/>
                <w:color w:val="000000"/>
                <w:sz w:val="16"/>
                <w:szCs w:val="16"/>
              </w:rPr>
              <w:t>Purity</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 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275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Lavandula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angustifolia</w:t>
            </w:r>
            <w:proofErr w:type="spellEnd"/>
            <w:r w:rsidRPr="002F1C46">
              <w:rPr>
                <w:rFonts w:ascii="Arial" w:hAnsi="Arial" w:cs="Arial"/>
                <w:color w:val="000000"/>
                <w:sz w:val="16"/>
                <w:szCs w:val="16"/>
              </w:rPr>
              <w:t xml:space="preserve"> - lawenda wąskolistna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934</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lang w:val="en-US"/>
              </w:rPr>
            </w:pPr>
            <w:proofErr w:type="spellStart"/>
            <w:r w:rsidRPr="002F1C46">
              <w:rPr>
                <w:rFonts w:ascii="Arial" w:hAnsi="Arial" w:cs="Arial"/>
                <w:color w:val="000000"/>
                <w:sz w:val="16"/>
                <w:szCs w:val="16"/>
                <w:lang w:val="en-US"/>
              </w:rPr>
              <w:t>Lamium</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galeobdelon</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Silberteppich</w:t>
            </w:r>
            <w:proofErr w:type="spellEnd"/>
            <w:r w:rsidRPr="002F1C46">
              <w:rPr>
                <w:rFonts w:ascii="Arial" w:hAnsi="Arial" w:cs="Arial"/>
                <w:color w:val="000000"/>
                <w:sz w:val="16"/>
                <w:szCs w:val="16"/>
                <w:lang w:val="en-US"/>
              </w:rPr>
              <w:t xml:space="preserve">' - </w:t>
            </w:r>
            <w:proofErr w:type="spellStart"/>
            <w:r w:rsidRPr="002F1C46">
              <w:rPr>
                <w:rFonts w:ascii="Arial" w:hAnsi="Arial" w:cs="Arial"/>
                <w:color w:val="000000"/>
                <w:sz w:val="16"/>
                <w:szCs w:val="16"/>
                <w:lang w:val="en-US"/>
              </w:rPr>
              <w:t>jasnota</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galeobdelon</w:t>
            </w:r>
            <w:proofErr w:type="spellEnd"/>
            <w:r w:rsidRPr="002F1C46">
              <w:rPr>
                <w:rFonts w:ascii="Arial" w:hAnsi="Arial" w:cs="Arial"/>
                <w:color w:val="000000"/>
                <w:sz w:val="16"/>
                <w:szCs w:val="16"/>
                <w:lang w:val="en-US"/>
              </w:rPr>
              <w:t xml:space="preserve"> '</w:t>
            </w:r>
            <w:proofErr w:type="spellStart"/>
            <w:r w:rsidRPr="002F1C46">
              <w:rPr>
                <w:rFonts w:ascii="Arial" w:hAnsi="Arial" w:cs="Arial"/>
                <w:color w:val="000000"/>
                <w:sz w:val="16"/>
                <w:szCs w:val="16"/>
                <w:lang w:val="en-US"/>
              </w:rPr>
              <w:t>Silberteppich</w:t>
            </w:r>
            <w:proofErr w:type="spellEnd"/>
            <w:r w:rsidRPr="002F1C46">
              <w:rPr>
                <w:rFonts w:ascii="Arial" w:hAnsi="Arial" w:cs="Arial"/>
                <w:color w:val="000000"/>
                <w:sz w:val="16"/>
                <w:szCs w:val="16"/>
                <w:lang w:val="en-US"/>
              </w:rPr>
              <w: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5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2610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Pachysandra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terminalis</w:t>
            </w:r>
            <w:proofErr w:type="spellEnd"/>
            <w:r w:rsidRPr="002F1C46">
              <w:rPr>
                <w:rFonts w:ascii="Arial" w:hAnsi="Arial" w:cs="Arial"/>
                <w:color w:val="000000"/>
                <w:sz w:val="16"/>
                <w:szCs w:val="16"/>
              </w:rPr>
              <w:t xml:space="preserve"> - </w:t>
            </w:r>
            <w:proofErr w:type="spellStart"/>
            <w:r w:rsidRPr="002F1C46">
              <w:rPr>
                <w:rFonts w:ascii="Arial" w:hAnsi="Arial" w:cs="Arial"/>
                <w:color w:val="000000"/>
                <w:sz w:val="16"/>
                <w:szCs w:val="16"/>
              </w:rPr>
              <w:t>runianka</w:t>
            </w:r>
            <w:proofErr w:type="spellEnd"/>
            <w:r w:rsidRPr="002F1C46">
              <w:rPr>
                <w:rFonts w:ascii="Arial" w:hAnsi="Arial" w:cs="Arial"/>
                <w:color w:val="000000"/>
                <w:sz w:val="16"/>
                <w:szCs w:val="16"/>
              </w:rPr>
              <w:t xml:space="preserve"> japońska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231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Pulmonaria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sacchrata</w:t>
            </w:r>
            <w:proofErr w:type="spellEnd"/>
            <w:r w:rsidRPr="002F1C46">
              <w:rPr>
                <w:rFonts w:ascii="Arial" w:hAnsi="Arial" w:cs="Arial"/>
                <w:color w:val="000000"/>
                <w:sz w:val="16"/>
                <w:szCs w:val="16"/>
              </w:rPr>
              <w:t xml:space="preserve"> - miodunka pstra - mieszanka odmian</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9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603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Sedum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telephium</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Tunderhead</w:t>
            </w:r>
            <w:proofErr w:type="spellEnd"/>
            <w:r w:rsidRPr="002F1C46">
              <w:rPr>
                <w:rFonts w:ascii="Arial" w:hAnsi="Arial" w:cs="Arial"/>
                <w:color w:val="000000"/>
                <w:sz w:val="16"/>
                <w:szCs w:val="16"/>
              </w:rPr>
              <w:t xml:space="preserve"> - rozchodnik okazały </w:t>
            </w:r>
            <w:proofErr w:type="spellStart"/>
            <w:r w:rsidRPr="002F1C46">
              <w:rPr>
                <w:rFonts w:ascii="Arial" w:hAnsi="Arial" w:cs="Arial"/>
                <w:color w:val="000000"/>
                <w:sz w:val="16"/>
                <w:szCs w:val="16"/>
              </w:rPr>
              <w:t>Tunderhead</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7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Tiarella</w:t>
            </w:r>
            <w:proofErr w:type="spellEnd"/>
            <w:r w:rsidRPr="002F1C46">
              <w:rPr>
                <w:rFonts w:ascii="Arial" w:hAnsi="Arial" w:cs="Arial"/>
                <w:color w:val="000000"/>
                <w:sz w:val="16"/>
                <w:szCs w:val="16"/>
              </w:rPr>
              <w:t xml:space="preserve"> – odm ogrodowe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12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1824</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Waldsteinia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geoides</w:t>
            </w:r>
            <w:proofErr w:type="spellEnd"/>
            <w:r w:rsidRPr="002F1C46">
              <w:rPr>
                <w:rFonts w:ascii="Arial" w:hAnsi="Arial" w:cs="Arial"/>
                <w:color w:val="000000"/>
                <w:sz w:val="16"/>
                <w:szCs w:val="16"/>
              </w:rPr>
              <w:t xml:space="preserve"> – </w:t>
            </w:r>
            <w:proofErr w:type="spellStart"/>
            <w:r w:rsidRPr="002F1C46">
              <w:rPr>
                <w:rFonts w:ascii="Arial" w:hAnsi="Arial" w:cs="Arial"/>
                <w:color w:val="000000"/>
                <w:sz w:val="16"/>
                <w:szCs w:val="16"/>
              </w:rPr>
              <w:t>pragnia</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kuklikowata</w:t>
            </w:r>
            <w:proofErr w:type="spellEnd"/>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xml:space="preserve">12 </w:t>
            </w:r>
            <w:proofErr w:type="spellStart"/>
            <w:r w:rsidRPr="002F1C46">
              <w:rPr>
                <w:rFonts w:ascii="Arial" w:hAnsi="Arial" w:cs="Arial"/>
                <w:color w:val="000000"/>
                <w:sz w:val="16"/>
                <w:szCs w:val="16"/>
              </w:rPr>
              <w:t>szt</w:t>
            </w:r>
            <w:proofErr w:type="spellEnd"/>
            <w:r w:rsidRPr="002F1C46">
              <w:rPr>
                <w:rFonts w:ascii="Arial" w:hAnsi="Arial" w:cs="Arial"/>
                <w:color w:val="000000"/>
                <w:sz w:val="16"/>
                <w:szCs w:val="16"/>
              </w:rPr>
              <w: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4260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Pnącza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59</w:t>
            </w:r>
          </w:p>
        </w:tc>
        <w:tc>
          <w:tcPr>
            <w:tcW w:w="6089" w:type="dxa"/>
            <w:tcBorders>
              <w:top w:val="single" w:sz="4" w:space="0" w:color="auto"/>
              <w:left w:val="nil"/>
              <w:bottom w:val="single" w:sz="4" w:space="0" w:color="auto"/>
              <w:right w:val="single" w:sz="4" w:space="0" w:color="auto"/>
            </w:tcBorders>
            <w:shd w:val="clear" w:color="auto" w:fill="auto"/>
            <w:noWrap/>
            <w:vAlign w:val="bottom"/>
            <w:hideMark/>
          </w:tcPr>
          <w:p w:rsidR="002F1C46" w:rsidRPr="002F1C46" w:rsidRDefault="002F1C46" w:rsidP="002F1C46">
            <w:pPr>
              <w:spacing w:after="0" w:line="240" w:lineRule="auto"/>
              <w:rPr>
                <w:rFonts w:ascii="Arial" w:hAnsi="Arial" w:cs="Arial"/>
                <w:color w:val="000000"/>
                <w:sz w:val="16"/>
                <w:szCs w:val="16"/>
              </w:rPr>
            </w:pPr>
            <w:proofErr w:type="spellStart"/>
            <w:r w:rsidRPr="002F1C46">
              <w:rPr>
                <w:rFonts w:ascii="Arial" w:hAnsi="Arial" w:cs="Arial"/>
                <w:color w:val="000000"/>
                <w:sz w:val="16"/>
                <w:szCs w:val="16"/>
              </w:rPr>
              <w:t>Parthenocissus</w:t>
            </w:r>
            <w:proofErr w:type="spellEnd"/>
            <w:r w:rsidRPr="002F1C46">
              <w:rPr>
                <w:rFonts w:ascii="Arial" w:hAnsi="Arial" w:cs="Arial"/>
                <w:color w:val="000000"/>
                <w:sz w:val="16"/>
                <w:szCs w:val="16"/>
              </w:rPr>
              <w:t xml:space="preserve"> </w:t>
            </w:r>
            <w:proofErr w:type="spellStart"/>
            <w:r w:rsidRPr="002F1C46">
              <w:rPr>
                <w:rFonts w:ascii="Arial" w:hAnsi="Arial" w:cs="Arial"/>
                <w:color w:val="000000"/>
                <w:sz w:val="16"/>
                <w:szCs w:val="16"/>
              </w:rPr>
              <w:t>quinqefolia</w:t>
            </w:r>
            <w:proofErr w:type="spellEnd"/>
            <w:r w:rsidRPr="002F1C46">
              <w:rPr>
                <w:rFonts w:ascii="Arial" w:hAnsi="Arial" w:cs="Arial"/>
                <w:color w:val="000000"/>
                <w:sz w:val="16"/>
                <w:szCs w:val="16"/>
              </w:rPr>
              <w:t xml:space="preserve"> winobluszcz pięciolistkowy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co 1,5m</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120</w:t>
            </w:r>
          </w:p>
        </w:tc>
      </w:tr>
    </w:tbl>
    <w:p w:rsidR="00555DA5" w:rsidRPr="006D01B6" w:rsidRDefault="00555DA5" w:rsidP="002F1C46">
      <w:pPr>
        <w:pStyle w:val="Domylnie"/>
        <w:rPr>
          <w:rFonts w:ascii="Arial" w:hAnsi="Arial" w:cs="Arial"/>
          <w:b/>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3.2 Sprzęt stosowany do wykonania zieleni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przystępujący do wykonania zieleni powinien wykazać się możliwością korzystania z następujących sprzętów:</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glebogryzarek,</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wału kolczatki oraz wału gładkiego do zakładania trawników,</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kosiarki mechanicznej do pielęgnacji trawników,</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łopaty, grabie, taczki,</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sprzęt do podlewania roślin.</w:t>
      </w:r>
    </w:p>
    <w:p w:rsidR="00CB4BB1" w:rsidRPr="006D01B6" w:rsidRDefault="00CB4BB1" w:rsidP="00CB4BB1">
      <w:pPr>
        <w:pStyle w:val="Domylnie"/>
        <w:ind w:left="7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4.</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4.2. Transport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Transport materiałów do wykonania </w:t>
      </w:r>
      <w:proofErr w:type="spellStart"/>
      <w:r w:rsidRPr="006D01B6">
        <w:rPr>
          <w:rFonts w:ascii="Arial" w:hAnsi="Arial" w:cs="Arial"/>
          <w:sz w:val="18"/>
          <w:szCs w:val="18"/>
        </w:rPr>
        <w:t>nasadzeń</w:t>
      </w:r>
      <w:proofErr w:type="spellEnd"/>
      <w:r w:rsidRPr="006D01B6">
        <w:rPr>
          <w:rFonts w:ascii="Arial" w:hAnsi="Arial" w:cs="Arial"/>
          <w:sz w:val="18"/>
          <w:szCs w:val="18"/>
        </w:rPr>
        <w:t xml:space="preserve"> może być dowolny pod warunkiem, że nie uszkodzi, ani też nie pogorszy jakości transportowanych materiałów. W czasie transportu rośliny muszą być zabezpieczone przed uszkodzeniem bryły korzeniowej lub korzeni i pędów. Rośliny z bryłą korzeniową muszą mieć opakowane bryły korzeniowe lub być w pojemnikach. W czasie transportu należy zabezpieczyć je przed wyschnięciem i przemarznięciem. Po dostarczeniu na miejsce przeznaczenia powinny być natychmiast sadzone. Jeśli jest to niemożliwe, należy je zadołować w miejscu ocienionym i nie przewiewnym, a w razie suszy podlewać.</w:t>
      </w:r>
      <w:r w:rsidRPr="006D01B6">
        <w:rPr>
          <w:rFonts w:ascii="Arial" w:hAnsi="Arial" w:cs="Arial"/>
          <w:sz w:val="18"/>
          <w:szCs w:val="18"/>
        </w:rPr>
        <w:tab/>
      </w:r>
    </w:p>
    <w:p w:rsidR="00CB4BB1" w:rsidRPr="006D01B6" w:rsidRDefault="00CB4BB1">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zasady wykonania robót podano w SST  00.00  „ Wymagania ogólne” pkt 5.</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5.2. Wymagania dotyczące sadzenia drzew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Wymagania dotyczące sadzenia drzew są następujące:</w:t>
      </w:r>
    </w:p>
    <w:p w:rsidR="00294C2B" w:rsidRPr="006D01B6" w:rsidRDefault="006948F3" w:rsidP="007869BB">
      <w:pPr>
        <w:pStyle w:val="Domylnie"/>
        <w:numPr>
          <w:ilvl w:val="0"/>
          <w:numId w:val="121"/>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teren pod nasadzenia należy oczyścić z gruzu, zanieczyszczeń i chwastów,</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miejsce sadzenia musi być zgodne z dokumentacja projektową,</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doły pod drzewa powinny być wykonane przed przywiezieniem materiału roślinnego, </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doły muszą być 2 razy większe od bryły korzeniowej,</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ziemia urodzajna powinna być wymieszana z hydrożelem (granulat) w ilości 0,01 kg </w:t>
      </w:r>
    </w:p>
    <w:p w:rsidR="00555DA5"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na 1 drzewo, po posadzeniu należy (w odstępach czasu)</w:t>
      </w:r>
      <w:r w:rsidR="00555DA5" w:rsidRPr="006D01B6">
        <w:rPr>
          <w:rFonts w:ascii="Arial" w:hAnsi="Arial" w:cs="Arial"/>
          <w:sz w:val="18"/>
          <w:szCs w:val="18"/>
        </w:rPr>
        <w:t xml:space="preserve"> </w:t>
      </w:r>
      <w:r w:rsidRPr="006D01B6">
        <w:rPr>
          <w:rFonts w:ascii="Arial" w:hAnsi="Arial" w:cs="Arial"/>
          <w:sz w:val="18"/>
          <w:szCs w:val="18"/>
        </w:rPr>
        <w:t xml:space="preserve">2 x obficie podlać roślinę i </w:t>
      </w:r>
    </w:p>
    <w:p w:rsidR="00294C2B"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ziemię by uwodnić hydrożel,</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lastRenderedPageBreak/>
        <w:t xml:space="preserve">roślina w miejscu sadzenia powinno znaleźć się na takiej samej głębokości jak rosła w </w:t>
      </w:r>
    </w:p>
    <w:p w:rsidR="00294C2B"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szkółce,</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korzenie okręcające się wokół szyjki korzeniowej należy usunąć,</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po umieszczeniu rośliny w dole korzenie należy zasypać sypką ziemią, w celu </w:t>
      </w:r>
    </w:p>
    <w:p w:rsidR="00294C2B"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równomiernego zasypania poszczególnych korzeni,</w:t>
      </w:r>
    </w:p>
    <w:p w:rsidR="004B425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na spód należy nasypać warstwę urodzajną ziemi, a na wierzch warstwę podglebia, po </w:t>
      </w:r>
    </w:p>
    <w:p w:rsidR="00294C2B" w:rsidRPr="006D01B6" w:rsidRDefault="001817BF" w:rsidP="004B4255">
      <w:pPr>
        <w:pStyle w:val="Domylnie"/>
        <w:ind w:left="757" w:firstLine="659"/>
        <w:jc w:val="both"/>
        <w:rPr>
          <w:rFonts w:ascii="Arial" w:hAnsi="Arial" w:cs="Arial"/>
          <w:sz w:val="18"/>
          <w:szCs w:val="18"/>
        </w:rPr>
      </w:pPr>
      <w:r w:rsidRPr="006D01B6">
        <w:rPr>
          <w:rFonts w:ascii="Arial" w:hAnsi="Arial" w:cs="Arial"/>
          <w:sz w:val="18"/>
          <w:szCs w:val="18"/>
        </w:rPr>
        <w:t>zasypaniu połowy dołu należy ziemię mocno zagęścić,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należy uformować misę wokół pnia drzewa,</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po posadzeniu drzewa należy je obficie podlać do pełnego nasycenia gleby,</w:t>
      </w:r>
    </w:p>
    <w:p w:rsidR="004B425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drzewa należy przymocować do palików (3 sztuki do każdego drzewa) taśmą wiążąc </w:t>
      </w:r>
    </w:p>
    <w:p w:rsidR="004B4255" w:rsidRPr="006D01B6" w:rsidRDefault="001817BF" w:rsidP="004B4255">
      <w:pPr>
        <w:pStyle w:val="Domylnie"/>
        <w:ind w:left="757" w:firstLine="659"/>
        <w:jc w:val="both"/>
        <w:rPr>
          <w:rFonts w:ascii="Arial" w:hAnsi="Arial" w:cs="Arial"/>
          <w:sz w:val="18"/>
          <w:szCs w:val="18"/>
        </w:rPr>
      </w:pPr>
      <w:r w:rsidRPr="006D01B6">
        <w:rPr>
          <w:rFonts w:ascii="Arial" w:hAnsi="Arial" w:cs="Arial"/>
          <w:sz w:val="18"/>
          <w:szCs w:val="18"/>
        </w:rPr>
        <w:t xml:space="preserve">w ósemkę, paliki nie mogą ocierać drzewa, pale powinny być okorowane, </w:t>
      </w:r>
    </w:p>
    <w:p w:rsidR="00294C2B" w:rsidRPr="006D01B6" w:rsidRDefault="001817BF" w:rsidP="004B4255">
      <w:pPr>
        <w:pStyle w:val="Domylnie"/>
        <w:ind w:left="757" w:firstLine="659"/>
        <w:jc w:val="both"/>
        <w:rPr>
          <w:rFonts w:ascii="Arial" w:hAnsi="Arial" w:cs="Arial"/>
          <w:sz w:val="18"/>
          <w:szCs w:val="18"/>
        </w:rPr>
      </w:pPr>
      <w:r w:rsidRPr="006D01B6">
        <w:rPr>
          <w:rFonts w:ascii="Arial" w:hAnsi="Arial" w:cs="Arial"/>
          <w:sz w:val="18"/>
          <w:szCs w:val="18"/>
        </w:rPr>
        <w:t>zaimpregnowane o Ø 8cm,</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ziemię pod krzewami ściółkujemy korą sosnową warstwą grubości 5cm,</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uporządkowanie terenu po wykonaniu prac.</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UWAGA: Teren pod nasadzenia powinien zostać oczyszczony z chwastów oraz wszelkich zanieczyszczeń.</w:t>
      </w:r>
    </w:p>
    <w:p w:rsidR="00C01554" w:rsidRPr="006D01B6" w:rsidRDefault="00C01554">
      <w:pPr>
        <w:pStyle w:val="Domylnie"/>
        <w:rPr>
          <w:rFonts w:ascii="Arial" w:hAnsi="Arial" w:cs="Arial"/>
          <w:sz w:val="18"/>
          <w:szCs w:val="18"/>
        </w:rPr>
      </w:pPr>
    </w:p>
    <w:p w:rsidR="00294C2B" w:rsidRPr="00406E3E" w:rsidRDefault="001817BF">
      <w:pPr>
        <w:pStyle w:val="Domylnie"/>
        <w:tabs>
          <w:tab w:val="center" w:pos="5075"/>
        </w:tabs>
        <w:ind w:left="360"/>
        <w:rPr>
          <w:rFonts w:ascii="Arial" w:hAnsi="Arial" w:cs="Arial"/>
          <w:sz w:val="18"/>
          <w:szCs w:val="18"/>
        </w:rPr>
      </w:pPr>
      <w:r w:rsidRPr="00406E3E">
        <w:rPr>
          <w:rFonts w:ascii="Arial" w:hAnsi="Arial" w:cs="Arial"/>
          <w:b/>
          <w:sz w:val="18"/>
          <w:szCs w:val="18"/>
        </w:rPr>
        <w:t>5.2.1. Pielęgnacja drzew po posadzeniu</w:t>
      </w:r>
      <w:r w:rsidRPr="00406E3E">
        <w:rPr>
          <w:rFonts w:ascii="Arial" w:hAnsi="Arial" w:cs="Arial"/>
          <w:b/>
          <w:sz w:val="18"/>
          <w:szCs w:val="18"/>
        </w:rPr>
        <w:tab/>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Pielęgnacja w okresie trwania gwarancji polega na:</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podlewaniu,</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odchwaszczaniu ziemi,</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usuwaniu odrostów korzeniowych,</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poprawianiu mis,</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wymianie uschniętych i uszkodzonych drzew,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wymianie zniszczonych palików i wiązadeł,</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kontrolowaniu chorób i szkodników,</w:t>
      </w:r>
    </w:p>
    <w:p w:rsidR="004B4255" w:rsidRPr="006D01B6" w:rsidRDefault="001817BF" w:rsidP="00462049">
      <w:pPr>
        <w:pStyle w:val="Domylnie"/>
        <w:numPr>
          <w:ilvl w:val="0"/>
          <w:numId w:val="60"/>
        </w:numPr>
        <w:ind w:left="360"/>
        <w:rPr>
          <w:rFonts w:ascii="Arial" w:hAnsi="Arial" w:cs="Arial"/>
          <w:sz w:val="18"/>
          <w:szCs w:val="18"/>
        </w:rPr>
      </w:pPr>
      <w:r w:rsidRPr="006D01B6">
        <w:rPr>
          <w:rFonts w:ascii="Arial" w:hAnsi="Arial" w:cs="Arial"/>
          <w:sz w:val="18"/>
          <w:szCs w:val="18"/>
        </w:rPr>
        <w:t xml:space="preserve">wykonywaniu cięć sanitarnych, korygujących, prześwietlających, formujących, </w:t>
      </w:r>
    </w:p>
    <w:p w:rsidR="00294C2B" w:rsidRPr="006D01B6" w:rsidRDefault="001817BF" w:rsidP="004B4255">
      <w:pPr>
        <w:pStyle w:val="Domylnie"/>
        <w:ind w:left="757" w:firstLine="659"/>
        <w:rPr>
          <w:rFonts w:ascii="Arial" w:hAnsi="Arial" w:cs="Arial"/>
          <w:sz w:val="18"/>
          <w:szCs w:val="18"/>
        </w:rPr>
      </w:pPr>
      <w:r w:rsidRPr="006D01B6">
        <w:rPr>
          <w:rFonts w:ascii="Arial" w:hAnsi="Arial" w:cs="Arial"/>
          <w:sz w:val="18"/>
          <w:szCs w:val="18"/>
        </w:rPr>
        <w:t>odmładzających,</w:t>
      </w:r>
    </w:p>
    <w:p w:rsidR="00294C2B" w:rsidRPr="006D01B6" w:rsidRDefault="001817BF" w:rsidP="00462049">
      <w:pPr>
        <w:pStyle w:val="Domylnie"/>
        <w:numPr>
          <w:ilvl w:val="0"/>
          <w:numId w:val="60"/>
        </w:numPr>
        <w:ind w:left="360"/>
        <w:rPr>
          <w:rFonts w:ascii="Arial" w:hAnsi="Arial" w:cs="Arial"/>
          <w:sz w:val="18"/>
          <w:szCs w:val="18"/>
        </w:rPr>
      </w:pPr>
      <w:r w:rsidRPr="006D01B6">
        <w:rPr>
          <w:rFonts w:ascii="Arial" w:hAnsi="Arial" w:cs="Arial"/>
          <w:sz w:val="18"/>
          <w:szCs w:val="18"/>
        </w:rPr>
        <w:t>utrzymaniu korony drzewa w formie przewodnikowej,</w:t>
      </w:r>
    </w:p>
    <w:p w:rsidR="00294C2B" w:rsidRPr="006D01B6" w:rsidRDefault="001817BF" w:rsidP="00462049">
      <w:pPr>
        <w:pStyle w:val="Domylnie"/>
        <w:numPr>
          <w:ilvl w:val="0"/>
          <w:numId w:val="60"/>
        </w:numPr>
        <w:ind w:left="360"/>
        <w:rPr>
          <w:rFonts w:ascii="Arial" w:hAnsi="Arial" w:cs="Arial"/>
          <w:sz w:val="18"/>
          <w:szCs w:val="18"/>
        </w:rPr>
      </w:pPr>
      <w:r w:rsidRPr="006D01B6">
        <w:rPr>
          <w:rFonts w:ascii="Arial" w:hAnsi="Arial" w:cs="Arial"/>
          <w:sz w:val="18"/>
          <w:szCs w:val="18"/>
        </w:rPr>
        <w:t>leczeniu uszkodzeń.</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Wymagania dotyczące sadzenia krzewów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Wymagania dotyczące sadzenia krzewów są następujące:</w:t>
      </w:r>
    </w:p>
    <w:p w:rsidR="00294C2B" w:rsidRPr="006D01B6" w:rsidRDefault="00D72A44" w:rsidP="00462049">
      <w:pPr>
        <w:pStyle w:val="Domylnie"/>
        <w:numPr>
          <w:ilvl w:val="0"/>
          <w:numId w:val="83"/>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teren pod nasadzenia należy oczyścić z gruzu, zanieczyszczeń i chwastów,</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miejsce sadzenia musi być zgodne z dokumentacja projektową,</w:t>
      </w:r>
    </w:p>
    <w:p w:rsidR="004471E2"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krzewy należy sadzić z całkowitą zaprawą dołów, na spód należy nasypać warstwę </w:t>
      </w:r>
    </w:p>
    <w:p w:rsidR="004471E2" w:rsidRPr="006D01B6" w:rsidRDefault="001817BF" w:rsidP="004471E2">
      <w:pPr>
        <w:pStyle w:val="Domylnie"/>
        <w:ind w:left="757" w:firstLine="659"/>
        <w:jc w:val="both"/>
        <w:rPr>
          <w:rFonts w:ascii="Arial" w:hAnsi="Arial" w:cs="Arial"/>
          <w:sz w:val="18"/>
          <w:szCs w:val="18"/>
        </w:rPr>
      </w:pPr>
      <w:r w:rsidRPr="006D01B6">
        <w:rPr>
          <w:rFonts w:ascii="Arial" w:hAnsi="Arial" w:cs="Arial"/>
          <w:sz w:val="18"/>
          <w:szCs w:val="18"/>
        </w:rPr>
        <w:t xml:space="preserve">urodzajną ziemi, a na wierzch warstwę podglebia, po zasypaniu  połowy dołu  należy </w:t>
      </w:r>
    </w:p>
    <w:p w:rsidR="00294C2B" w:rsidRPr="006D01B6" w:rsidRDefault="001817BF" w:rsidP="004471E2">
      <w:pPr>
        <w:pStyle w:val="Domylnie"/>
        <w:ind w:left="757" w:firstLine="659"/>
        <w:jc w:val="both"/>
        <w:rPr>
          <w:rFonts w:ascii="Arial" w:hAnsi="Arial" w:cs="Arial"/>
          <w:sz w:val="18"/>
          <w:szCs w:val="18"/>
        </w:rPr>
      </w:pPr>
      <w:r w:rsidRPr="006D01B6">
        <w:rPr>
          <w:rFonts w:ascii="Arial" w:hAnsi="Arial" w:cs="Arial"/>
          <w:sz w:val="18"/>
          <w:szCs w:val="18"/>
        </w:rPr>
        <w:t>ziemię mocno zagęścić,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dołki pod rośliny powinny mieć wielkość 1,5 razy większą niż pojemnik,</w:t>
      </w:r>
    </w:p>
    <w:p w:rsidR="00186827"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ziemia urodzajna powinna być wymieszana z hydrożelem (granulat) w ilości 0,01 kg </w:t>
      </w:r>
    </w:p>
    <w:p w:rsidR="00186827" w:rsidRPr="006D01B6" w:rsidRDefault="001817BF" w:rsidP="00186827">
      <w:pPr>
        <w:pStyle w:val="Domylnie"/>
        <w:ind w:left="757" w:firstLine="659"/>
        <w:jc w:val="both"/>
        <w:rPr>
          <w:rFonts w:ascii="Arial" w:hAnsi="Arial" w:cs="Arial"/>
          <w:sz w:val="18"/>
          <w:szCs w:val="18"/>
        </w:rPr>
      </w:pPr>
      <w:r w:rsidRPr="006D01B6">
        <w:rPr>
          <w:rFonts w:ascii="Arial" w:hAnsi="Arial" w:cs="Arial"/>
          <w:sz w:val="18"/>
          <w:szCs w:val="18"/>
        </w:rPr>
        <w:t xml:space="preserve">na 1 krzew soliterowi oraz 0,005 kg na pozostałe krzewy, po posadzeniu należy (w </w:t>
      </w:r>
    </w:p>
    <w:p w:rsidR="00294C2B" w:rsidRPr="006D01B6" w:rsidRDefault="001817BF" w:rsidP="00186827">
      <w:pPr>
        <w:pStyle w:val="Domylnie"/>
        <w:ind w:left="757" w:firstLine="659"/>
        <w:jc w:val="both"/>
        <w:rPr>
          <w:rFonts w:ascii="Arial" w:hAnsi="Arial" w:cs="Arial"/>
          <w:sz w:val="18"/>
          <w:szCs w:val="18"/>
        </w:rPr>
      </w:pPr>
      <w:r w:rsidRPr="006D01B6">
        <w:rPr>
          <w:rFonts w:ascii="Arial" w:hAnsi="Arial" w:cs="Arial"/>
          <w:sz w:val="18"/>
          <w:szCs w:val="18"/>
        </w:rPr>
        <w:t>odstępach czasu)2 x obficie podlać roślinę i ziemię by uwodnić hydrożel,</w:t>
      </w:r>
    </w:p>
    <w:p w:rsidR="00186827" w:rsidRPr="006D01B6" w:rsidRDefault="00186827" w:rsidP="007869BB">
      <w:pPr>
        <w:pStyle w:val="Akapitzlist"/>
        <w:numPr>
          <w:ilvl w:val="0"/>
          <w:numId w:val="121"/>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 xml:space="preserve">roślina w miejscu sadzenia powinno znaleźć się na takiej samej głębokości jak </w:t>
      </w:r>
      <w:r w:rsidRPr="006D01B6">
        <w:rPr>
          <w:rFonts w:ascii="Arial" w:hAnsi="Arial" w:cs="Arial"/>
          <w:sz w:val="18"/>
          <w:szCs w:val="18"/>
        </w:rPr>
        <w:t xml:space="preserve">        </w:t>
      </w:r>
    </w:p>
    <w:p w:rsidR="00294C2B" w:rsidRPr="006D01B6" w:rsidRDefault="001817BF" w:rsidP="00186827">
      <w:pPr>
        <w:pStyle w:val="Akapitzlist"/>
        <w:ind w:left="1070" w:firstLine="346"/>
        <w:jc w:val="both"/>
        <w:rPr>
          <w:rFonts w:ascii="Arial" w:hAnsi="Arial" w:cs="Arial"/>
          <w:sz w:val="18"/>
          <w:szCs w:val="18"/>
        </w:rPr>
      </w:pPr>
      <w:r w:rsidRPr="006D01B6">
        <w:rPr>
          <w:rFonts w:ascii="Arial" w:hAnsi="Arial" w:cs="Arial"/>
          <w:sz w:val="18"/>
          <w:szCs w:val="18"/>
        </w:rPr>
        <w:t>rosła w szkółce,</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korzenie złamane i uszkodzone należy przed sadzeniem przyciąć,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korzenie roślin zasypywać sypką ziemią, a następnie mocno zagęścić,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wokół krzewów należy uformować misę,</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po posadzeniu należy obficie podlać do pełnego nasycenia gleby,</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ziemię pod krzewami ściółkujemy korą sosnową warstwą grubości 5cm,</w:t>
      </w:r>
    </w:p>
    <w:p w:rsidR="00294C2B" w:rsidRPr="006D01B6" w:rsidRDefault="001817BF" w:rsidP="00462049">
      <w:pPr>
        <w:pStyle w:val="Domylnie"/>
        <w:numPr>
          <w:ilvl w:val="0"/>
          <w:numId w:val="59"/>
        </w:numPr>
        <w:jc w:val="both"/>
        <w:rPr>
          <w:rFonts w:ascii="Arial" w:hAnsi="Arial" w:cs="Arial"/>
          <w:sz w:val="18"/>
          <w:szCs w:val="18"/>
        </w:rPr>
      </w:pPr>
      <w:r w:rsidRPr="006D01B6">
        <w:rPr>
          <w:rFonts w:ascii="Arial" w:hAnsi="Arial" w:cs="Arial"/>
          <w:sz w:val="18"/>
          <w:szCs w:val="18"/>
        </w:rPr>
        <w:t>uporządkowanie terenu po wykonaniu prac,</w:t>
      </w:r>
    </w:p>
    <w:p w:rsidR="00294C2B" w:rsidRPr="006D01B6" w:rsidRDefault="001817BF" w:rsidP="00462049">
      <w:pPr>
        <w:pStyle w:val="Domylnie"/>
        <w:numPr>
          <w:ilvl w:val="0"/>
          <w:numId w:val="59"/>
        </w:numPr>
        <w:jc w:val="both"/>
        <w:rPr>
          <w:rFonts w:ascii="Arial" w:hAnsi="Arial" w:cs="Arial"/>
          <w:sz w:val="18"/>
          <w:szCs w:val="18"/>
        </w:rPr>
      </w:pPr>
      <w:r w:rsidRPr="006D01B6">
        <w:rPr>
          <w:rFonts w:ascii="Arial" w:hAnsi="Arial" w:cs="Arial"/>
          <w:sz w:val="18"/>
          <w:szCs w:val="18"/>
        </w:rPr>
        <w:t>żywopłot z cisu pośredniego sadzimy w trzech rzędach na krzyż.</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UWAGA: Teren pod nasadzenia powinien zostać oczyszczony z chwastów oraz wszelkich zanieczyszczeń.</w:t>
      </w:r>
    </w:p>
    <w:p w:rsidR="00294C2B" w:rsidRPr="00406E3E" w:rsidRDefault="00294C2B">
      <w:pPr>
        <w:pStyle w:val="Domylnie"/>
        <w:ind w:left="360"/>
        <w:rPr>
          <w:rFonts w:ascii="Arial" w:hAnsi="Arial" w:cs="Arial"/>
          <w:sz w:val="18"/>
          <w:szCs w:val="18"/>
        </w:rPr>
      </w:pPr>
    </w:p>
    <w:p w:rsidR="00294C2B" w:rsidRPr="00406E3E" w:rsidRDefault="001817BF">
      <w:pPr>
        <w:pStyle w:val="Domylnie"/>
        <w:ind w:left="360"/>
        <w:rPr>
          <w:rFonts w:ascii="Arial" w:hAnsi="Arial" w:cs="Arial"/>
          <w:sz w:val="18"/>
          <w:szCs w:val="18"/>
        </w:rPr>
      </w:pPr>
      <w:r w:rsidRPr="00406E3E">
        <w:rPr>
          <w:rFonts w:ascii="Arial" w:hAnsi="Arial" w:cs="Arial"/>
          <w:b/>
          <w:sz w:val="18"/>
          <w:szCs w:val="18"/>
        </w:rPr>
        <w:t>5.3.1. Pielęgnacja krzewów po posadzeniu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Pielęgnacja w okresie trwania gwarancji polega na:</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podlewaniu,</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odchwaszczaniu ziemi,</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uzupełnianiu ściółki,</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lastRenderedPageBreak/>
        <w:t>usuwaniu odrostów korzeniowych,</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kontrolowaniu chorób i szkodników,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poprawianiu misek,</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wymianie uschniętych i uszkodzonych krzewów,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wykonywaniu cięć odmładzających krzewów,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leczeniu uszkodzeń,</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przycinaniu żywopłotów formowanych tak, aby utrzymywały projektowane parametry.</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5.4. Wymagania dotyczące sadzenia bylin</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Wymagania dotyczące sadzenia bylin :</w:t>
      </w:r>
    </w:p>
    <w:p w:rsidR="00294C2B" w:rsidRPr="006D01B6" w:rsidRDefault="00186827" w:rsidP="00462049">
      <w:pPr>
        <w:pStyle w:val="Domylnie"/>
        <w:numPr>
          <w:ilvl w:val="0"/>
          <w:numId w:val="83"/>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teren pod nasadzenia należy oczyścić z gruzu, zanieczyszczeń i chwastów,</w:t>
      </w:r>
    </w:p>
    <w:p w:rsidR="00294C2B" w:rsidRPr="006D01B6" w:rsidRDefault="001817BF" w:rsidP="00462049">
      <w:pPr>
        <w:pStyle w:val="Domylnie"/>
        <w:numPr>
          <w:ilvl w:val="0"/>
          <w:numId w:val="62"/>
        </w:numPr>
        <w:ind w:left="360"/>
        <w:jc w:val="both"/>
        <w:rPr>
          <w:rFonts w:ascii="Arial" w:hAnsi="Arial" w:cs="Arial"/>
          <w:sz w:val="18"/>
          <w:szCs w:val="18"/>
        </w:rPr>
      </w:pPr>
      <w:r w:rsidRPr="006D01B6">
        <w:rPr>
          <w:rFonts w:ascii="Arial" w:hAnsi="Arial" w:cs="Arial"/>
          <w:sz w:val="18"/>
          <w:szCs w:val="18"/>
        </w:rPr>
        <w:t>kształt rabaty należy wytyczyć w terenie zgodnie z dokumentacją projektową,</w:t>
      </w:r>
    </w:p>
    <w:p w:rsidR="00186827" w:rsidRPr="006D01B6" w:rsidRDefault="001817BF" w:rsidP="00462049">
      <w:pPr>
        <w:pStyle w:val="Domylnie"/>
        <w:numPr>
          <w:ilvl w:val="0"/>
          <w:numId w:val="62"/>
        </w:numPr>
        <w:ind w:left="360"/>
        <w:jc w:val="both"/>
        <w:rPr>
          <w:rFonts w:ascii="Arial" w:hAnsi="Arial" w:cs="Arial"/>
          <w:sz w:val="18"/>
          <w:szCs w:val="18"/>
        </w:rPr>
      </w:pPr>
      <w:r w:rsidRPr="006D01B6">
        <w:rPr>
          <w:rFonts w:ascii="Arial" w:hAnsi="Arial" w:cs="Arial"/>
          <w:sz w:val="18"/>
          <w:szCs w:val="18"/>
        </w:rPr>
        <w:t>teren pod nasadzenia powinien zostać zaprawiony żyzną ziemią,</w:t>
      </w:r>
    </w:p>
    <w:p w:rsidR="00294C2B" w:rsidRPr="006D01B6" w:rsidRDefault="001817BF" w:rsidP="00462049">
      <w:pPr>
        <w:pStyle w:val="Domylnie"/>
        <w:numPr>
          <w:ilvl w:val="0"/>
          <w:numId w:val="62"/>
        </w:numPr>
        <w:jc w:val="both"/>
        <w:rPr>
          <w:rFonts w:ascii="Arial" w:hAnsi="Arial" w:cs="Arial"/>
          <w:sz w:val="18"/>
          <w:szCs w:val="18"/>
        </w:rPr>
      </w:pPr>
      <w:r w:rsidRPr="006D01B6">
        <w:rPr>
          <w:rFonts w:ascii="Arial" w:hAnsi="Arial" w:cs="Arial"/>
          <w:sz w:val="18"/>
          <w:szCs w:val="18"/>
        </w:rPr>
        <w:t xml:space="preserve">ziemia urodzajna powinna być wymieszana z hydrożelem (granulat) w ilości </w:t>
      </w:r>
    </w:p>
    <w:p w:rsidR="00294C2B" w:rsidRPr="006D01B6" w:rsidRDefault="001817BF" w:rsidP="00186827">
      <w:pPr>
        <w:pStyle w:val="Domylnie"/>
        <w:ind w:left="991" w:firstLine="425"/>
        <w:jc w:val="both"/>
        <w:rPr>
          <w:rFonts w:ascii="Arial" w:hAnsi="Arial" w:cs="Arial"/>
          <w:sz w:val="18"/>
          <w:szCs w:val="18"/>
        </w:rPr>
      </w:pPr>
      <w:r w:rsidRPr="006D01B6">
        <w:rPr>
          <w:rFonts w:ascii="Arial" w:hAnsi="Arial" w:cs="Arial"/>
          <w:sz w:val="18"/>
          <w:szCs w:val="18"/>
        </w:rPr>
        <w:t xml:space="preserve">0,005 kg na 1 trawę ozdobną, po posadzeniu należy (w odstępach </w:t>
      </w:r>
    </w:p>
    <w:p w:rsidR="00294C2B" w:rsidRPr="006D01B6" w:rsidRDefault="001817BF" w:rsidP="00186827">
      <w:pPr>
        <w:pStyle w:val="Domylnie"/>
        <w:ind w:left="991" w:firstLine="425"/>
        <w:jc w:val="both"/>
        <w:rPr>
          <w:rFonts w:ascii="Arial" w:hAnsi="Arial" w:cs="Arial"/>
          <w:sz w:val="18"/>
          <w:szCs w:val="18"/>
        </w:rPr>
      </w:pPr>
      <w:r w:rsidRPr="006D01B6">
        <w:rPr>
          <w:rFonts w:ascii="Arial" w:hAnsi="Arial" w:cs="Arial"/>
          <w:sz w:val="18"/>
          <w:szCs w:val="18"/>
        </w:rPr>
        <w:t>czasu) 2 x obficie podlać roślinę i ziemię by uwodnić hydrożel,</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rośliny sadzimy w ilościach i rozstawach podanych w dokumentacji projektowej;</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przed posadzeniem należy usunąć uszkodzone liście, przekwitłe kwiaty i owocostany,</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po posadzeniu roślin ziemię wokół należy wyrównać,</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po posadzeniu należy obficie podlać rośliny na głębokość sadzenia,</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ziemię wokół ściółkujemy korą sosnową warstwą grubości 5cm,</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uporządkowanie terenu po wykonaniu prac.</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b/>
          <w:sz w:val="18"/>
          <w:szCs w:val="18"/>
        </w:rPr>
      </w:pPr>
      <w:r w:rsidRPr="006D01B6">
        <w:rPr>
          <w:rFonts w:ascii="Arial" w:hAnsi="Arial" w:cs="Arial"/>
          <w:b/>
          <w:sz w:val="18"/>
          <w:szCs w:val="18"/>
        </w:rPr>
        <w:t>UWAGA: Teren pod nasadzenia powinien zostać oczyszczony z chwastów oraz wszelkich zanieczyszczeń.</w:t>
      </w:r>
    </w:p>
    <w:p w:rsidR="007C4DDE" w:rsidRPr="00406E3E" w:rsidRDefault="007C4DDE">
      <w:pPr>
        <w:pStyle w:val="Domylnie"/>
        <w:ind w:left="360"/>
        <w:rPr>
          <w:rFonts w:ascii="Arial" w:hAnsi="Arial" w:cs="Arial"/>
          <w:sz w:val="18"/>
          <w:szCs w:val="18"/>
        </w:rPr>
      </w:pPr>
    </w:p>
    <w:p w:rsidR="00294C2B" w:rsidRPr="00406E3E" w:rsidRDefault="001817BF">
      <w:pPr>
        <w:pStyle w:val="Domylnie"/>
        <w:ind w:left="360"/>
        <w:jc w:val="both"/>
        <w:rPr>
          <w:rFonts w:ascii="Arial" w:hAnsi="Arial" w:cs="Arial"/>
          <w:sz w:val="18"/>
          <w:szCs w:val="18"/>
        </w:rPr>
      </w:pPr>
      <w:r w:rsidRPr="00406E3E">
        <w:rPr>
          <w:rFonts w:ascii="Arial" w:hAnsi="Arial" w:cs="Arial"/>
          <w:b/>
          <w:sz w:val="18"/>
          <w:szCs w:val="18"/>
        </w:rPr>
        <w:t>5.4.1. Pielęgnacja bylin po posadzeniu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Pielęgnacja w okresie trwania gwarancji polega na:</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podlewaniu,</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nawożeniu,</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usuwaniu chwastów,</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usuwaniu przekwitłych kwiatów i owocostanów,</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uzupełnianiu ściółki,</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wymianie uschniętych i uszkodzonych roślin.</w:t>
      </w:r>
    </w:p>
    <w:p w:rsidR="00294C2B" w:rsidRPr="006D01B6" w:rsidRDefault="00294C2B">
      <w:pPr>
        <w:pStyle w:val="Domylnie"/>
        <w:rPr>
          <w:rFonts w:ascii="Arial" w:hAnsi="Arial" w:cs="Arial"/>
          <w:sz w:val="18"/>
          <w:szCs w:val="18"/>
        </w:rPr>
      </w:pPr>
    </w:p>
    <w:p w:rsidR="001C7F53" w:rsidRPr="006D01B6" w:rsidRDefault="001C7F53" w:rsidP="00406E3E">
      <w:pPr>
        <w:autoSpaceDE w:val="0"/>
        <w:autoSpaceDN w:val="0"/>
        <w:adjustRightInd w:val="0"/>
        <w:spacing w:after="0"/>
        <w:ind w:left="360"/>
        <w:rPr>
          <w:rFonts w:ascii="Arial" w:hAnsi="Arial" w:cs="Arial"/>
          <w:b/>
          <w:sz w:val="18"/>
          <w:szCs w:val="18"/>
        </w:rPr>
      </w:pPr>
      <w:r w:rsidRPr="006D01B6">
        <w:rPr>
          <w:rFonts w:ascii="Arial" w:hAnsi="Arial" w:cs="Arial"/>
          <w:b/>
          <w:sz w:val="18"/>
          <w:szCs w:val="18"/>
        </w:rPr>
        <w:t>5.5. Wymagania dotyczące założenia trawników  parkowych</w:t>
      </w:r>
    </w:p>
    <w:p w:rsidR="001C7F53" w:rsidRPr="006D01B6" w:rsidRDefault="001C7F53" w:rsidP="00406E3E">
      <w:pPr>
        <w:autoSpaceDE w:val="0"/>
        <w:autoSpaceDN w:val="0"/>
        <w:adjustRightInd w:val="0"/>
        <w:spacing w:after="0"/>
        <w:ind w:left="360"/>
        <w:jc w:val="both"/>
        <w:rPr>
          <w:rFonts w:ascii="Arial" w:hAnsi="Arial" w:cs="Arial"/>
          <w:sz w:val="18"/>
          <w:szCs w:val="18"/>
        </w:rPr>
      </w:pPr>
      <w:r w:rsidRPr="006D01B6">
        <w:rPr>
          <w:rFonts w:ascii="Arial" w:hAnsi="Arial" w:cs="Arial"/>
          <w:sz w:val="18"/>
          <w:szCs w:val="18"/>
        </w:rPr>
        <w:t>Wymagania dotyczące zakładania trawników są następujące:</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pod trawniki należy oczyścić z gruzu, zanieczyszczeń i chwastów,</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powinien być wyrównany i splantowany,</w:t>
      </w:r>
    </w:p>
    <w:p w:rsidR="007C4DDE"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ziemia urodzajna powinna być rozścielona równą warstwą i wymieszana z kompostem,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nawozami mineralnymi oraz starannie wyrównana,</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przed siewem ziemię należy wałować wałem gładkim,</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przykrycie nasion – przez zagrabienie lub przy użyciu wału kolczatki,</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po wysiewie nasion ziemie należy wałować wałem gładkim,</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siewu należy dokonać w bezwietrzne dni,</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okres siania - okres wiosenny, najpóźniej do połowy września,</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norma wysiewu 25gramów/ m².</w:t>
      </w:r>
    </w:p>
    <w:p w:rsidR="001C7F53" w:rsidRPr="006D01B6" w:rsidRDefault="001C7F53" w:rsidP="001C7F53">
      <w:pPr>
        <w:autoSpaceDE w:val="0"/>
        <w:autoSpaceDN w:val="0"/>
        <w:adjustRightInd w:val="0"/>
        <w:ind w:left="360"/>
        <w:jc w:val="both"/>
        <w:rPr>
          <w:rFonts w:ascii="Arial" w:hAnsi="Arial" w:cs="Arial"/>
          <w:sz w:val="18"/>
          <w:szCs w:val="18"/>
        </w:rPr>
      </w:pPr>
    </w:p>
    <w:p w:rsidR="00406E3E" w:rsidRDefault="001C7F53" w:rsidP="00406E3E">
      <w:pPr>
        <w:autoSpaceDE w:val="0"/>
        <w:autoSpaceDN w:val="0"/>
        <w:adjustRightInd w:val="0"/>
        <w:spacing w:after="0" w:line="240" w:lineRule="auto"/>
        <w:ind w:left="360"/>
        <w:rPr>
          <w:rFonts w:ascii="Arial" w:hAnsi="Arial" w:cs="Arial"/>
          <w:b/>
          <w:sz w:val="18"/>
          <w:szCs w:val="18"/>
        </w:rPr>
      </w:pPr>
      <w:r w:rsidRPr="00406E3E">
        <w:rPr>
          <w:rFonts w:ascii="Arial" w:hAnsi="Arial" w:cs="Arial"/>
          <w:b/>
          <w:sz w:val="18"/>
          <w:szCs w:val="18"/>
        </w:rPr>
        <w:t>5.5.1. Pielęgn</w:t>
      </w:r>
      <w:r w:rsidR="00406E3E">
        <w:rPr>
          <w:rFonts w:ascii="Arial" w:hAnsi="Arial" w:cs="Arial"/>
          <w:b/>
          <w:sz w:val="18"/>
          <w:szCs w:val="18"/>
        </w:rPr>
        <w:t>acja trawników parkowych</w:t>
      </w:r>
    </w:p>
    <w:p w:rsidR="001C7F53" w:rsidRPr="00406E3E" w:rsidRDefault="001C7F53" w:rsidP="00406E3E">
      <w:pPr>
        <w:autoSpaceDE w:val="0"/>
        <w:autoSpaceDN w:val="0"/>
        <w:adjustRightInd w:val="0"/>
        <w:spacing w:after="0" w:line="240" w:lineRule="auto"/>
        <w:ind w:left="360"/>
        <w:rPr>
          <w:rFonts w:ascii="Arial" w:hAnsi="Arial" w:cs="Arial"/>
          <w:b/>
          <w:sz w:val="18"/>
          <w:szCs w:val="18"/>
        </w:rPr>
      </w:pPr>
      <w:r w:rsidRPr="006D01B6">
        <w:rPr>
          <w:rFonts w:ascii="Arial" w:hAnsi="Arial" w:cs="Arial"/>
          <w:sz w:val="18"/>
          <w:szCs w:val="18"/>
        </w:rPr>
        <w:t>Pielęgnacja w okresie trwania gwarancji polega na:</w:t>
      </w:r>
    </w:p>
    <w:p w:rsidR="001C7F53"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pierwsze koszenie powinno być przeprowadzone, gdy trawa osiągnie wysokość około 10 cm,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następne koszenia powinny się odbywać w takich odstępach czasu, aby wysokość trawy przed </w:t>
      </w:r>
    </w:p>
    <w:p w:rsidR="001C7F53"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kolejnym koszeniem nie przekraczała wysokości 10 do 12cm,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ostatnie, przedzimowe koszenie trawników powinno być wykonane z 1-miesięcznym </w:t>
      </w:r>
    </w:p>
    <w:p w:rsidR="001C7F53" w:rsidRPr="006D01B6" w:rsidRDefault="001C7F53" w:rsidP="00961A45">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wyprzedzeniem spodziewanego nastania mrozów (dla warunków klimatycznych Polski można przyjąć pierwszą połowę października),</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koszenia trawników w całym okresie pielęgnacji powinny się odbywać często i w regularnych </w:t>
      </w:r>
    </w:p>
    <w:p w:rsidR="001C7F53" w:rsidRPr="006D01B6" w:rsidRDefault="001C7F53" w:rsidP="00961A45">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odstępach czasu przy czym częstość koszenia i wysokość cięcia, należy uzależniać od gatunku wysianej trawy,</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chwasty trwałe w pierwszym okresie należy usuwać ręcznie; środki chwastobójcze o </w:t>
      </w:r>
    </w:p>
    <w:p w:rsidR="00961A45"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lastRenderedPageBreak/>
        <w:t xml:space="preserve">selektywnym działaniu należy stosować z dużą ostrożnością i dopiero po okresie 6 miesięcy </w:t>
      </w:r>
    </w:p>
    <w:p w:rsidR="001C7F53"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od założenia trawnika,</w:t>
      </w:r>
    </w:p>
    <w:p w:rsidR="001C7F53"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trawniki wymagają nawożenia mineralnego - około 3kg NPK na 1 ar w ciągu roku,</w:t>
      </w:r>
    </w:p>
    <w:p w:rsidR="00961A45"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mieszanki nawozów należy przygotowywać tak, aby trawom zapewnić składniki wymagane w </w:t>
      </w:r>
    </w:p>
    <w:p w:rsidR="001C7F53"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poszczególnych porach roku: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wiosną, trawnik wymaga mieszanki z przewagą azotu,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od połowy lata należy ograniczyć azot, zwiększając dawki potasu i fosforu,</w:t>
      </w:r>
    </w:p>
    <w:p w:rsidR="001C7F53"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ostatnie nawożenie nie powinno zawierać azotu, lecz tylko fosfor i potas.</w:t>
      </w:r>
    </w:p>
    <w:p w:rsidR="002F1C46" w:rsidRDefault="002F1C46" w:rsidP="001C7F53">
      <w:pPr>
        <w:autoSpaceDE w:val="0"/>
        <w:autoSpaceDN w:val="0"/>
        <w:adjustRightInd w:val="0"/>
        <w:ind w:left="360"/>
        <w:rPr>
          <w:rFonts w:ascii="Arial" w:hAnsi="Arial" w:cs="Arial"/>
          <w:sz w:val="18"/>
          <w:szCs w:val="18"/>
        </w:rPr>
      </w:pPr>
    </w:p>
    <w:p w:rsidR="001C7F53" w:rsidRPr="006D01B6" w:rsidRDefault="001C7F53" w:rsidP="00406E3E">
      <w:pPr>
        <w:autoSpaceDE w:val="0"/>
        <w:autoSpaceDN w:val="0"/>
        <w:adjustRightInd w:val="0"/>
        <w:spacing w:after="0"/>
        <w:ind w:left="360"/>
        <w:rPr>
          <w:rFonts w:ascii="Arial" w:hAnsi="Arial" w:cs="Arial"/>
          <w:b/>
          <w:sz w:val="18"/>
          <w:szCs w:val="18"/>
        </w:rPr>
      </w:pPr>
      <w:r w:rsidRPr="006D01B6">
        <w:rPr>
          <w:rFonts w:ascii="Arial" w:hAnsi="Arial" w:cs="Arial"/>
          <w:b/>
          <w:sz w:val="18"/>
          <w:szCs w:val="18"/>
        </w:rPr>
        <w:t>5.6. Wymagania dotyczące założenia trawników  darniowych z rolki</w:t>
      </w:r>
    </w:p>
    <w:p w:rsidR="001C7F53" w:rsidRPr="006D01B6" w:rsidRDefault="001C7F53" w:rsidP="00406E3E">
      <w:pPr>
        <w:autoSpaceDE w:val="0"/>
        <w:autoSpaceDN w:val="0"/>
        <w:adjustRightInd w:val="0"/>
        <w:spacing w:after="0"/>
        <w:ind w:left="360"/>
        <w:jc w:val="both"/>
        <w:rPr>
          <w:rFonts w:ascii="Arial" w:hAnsi="Arial" w:cs="Arial"/>
          <w:sz w:val="18"/>
          <w:szCs w:val="18"/>
        </w:rPr>
      </w:pPr>
      <w:r w:rsidRPr="006D01B6">
        <w:rPr>
          <w:rFonts w:ascii="Arial" w:hAnsi="Arial" w:cs="Arial"/>
          <w:sz w:val="18"/>
          <w:szCs w:val="18"/>
        </w:rPr>
        <w:t>Wymagania dotyczące zakładania trawników są następujące:</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pod trawniki należy oczyścić z gruzu, zanieczyszczeń i chwastów,</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powinien być wyrównany i splantowany,</w:t>
      </w:r>
    </w:p>
    <w:p w:rsidR="00961A45"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ziemia urodzajna powinna być rozścielona równą warstwą i wymieszana z kompostem,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nawozami mineralnymi oraz starannie wyrównana,</w:t>
      </w:r>
    </w:p>
    <w:p w:rsidR="00961A45"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przed rozłożeniem darni ziemię  należy wałować wałem gładkim, a potem wałem kolczatką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lub zagrabić</w:t>
      </w:r>
    </w:p>
    <w:p w:rsidR="00961A45"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układanie darni należy rozpocząć od pojedynczego rzędu wzdłuż boku najbliższego stosowi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darni, każdy rząd należy przyciskać specjalną deską ze słupkiem; za pomocą poziomicy i deski sprawdzamy poziom ułożenia darni; jeżeli na trawniku występują wybrzuszenia lub zagłębienia darń należy podnieść i wyrównać podłoże; drugi rząd należy kłaść przyciskając w linii prostej do pierwszego, podobnie postępujemy z pozostałymi pasami,</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nie wolno stawać bezpośredni na trawniku tylko na desce,</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wszystkie szpary powstałe w wyniku układania darni wypełniamy piaskiem,</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okres siania - okres wiosenny, najpóźniej do połowy września.</w:t>
      </w:r>
    </w:p>
    <w:p w:rsidR="001C7F53" w:rsidRPr="006D01B6" w:rsidRDefault="001C7F53" w:rsidP="001C7F53">
      <w:pPr>
        <w:autoSpaceDE w:val="0"/>
        <w:autoSpaceDN w:val="0"/>
        <w:adjustRightInd w:val="0"/>
        <w:jc w:val="both"/>
        <w:rPr>
          <w:rFonts w:ascii="Arial" w:hAnsi="Arial" w:cs="Arial"/>
          <w:sz w:val="18"/>
          <w:szCs w:val="18"/>
          <w:highlight w:val="yellow"/>
        </w:rPr>
      </w:pPr>
    </w:p>
    <w:p w:rsidR="001C7F53" w:rsidRPr="006D01B6" w:rsidRDefault="001C7F53" w:rsidP="00406E3E">
      <w:pPr>
        <w:autoSpaceDE w:val="0"/>
        <w:autoSpaceDN w:val="0"/>
        <w:adjustRightInd w:val="0"/>
        <w:spacing w:after="0"/>
        <w:ind w:left="360"/>
        <w:rPr>
          <w:rFonts w:ascii="Arial" w:hAnsi="Arial" w:cs="Arial"/>
          <w:b/>
          <w:i/>
          <w:sz w:val="18"/>
          <w:szCs w:val="18"/>
        </w:rPr>
      </w:pPr>
      <w:r w:rsidRPr="006D01B6">
        <w:rPr>
          <w:rFonts w:ascii="Arial" w:hAnsi="Arial" w:cs="Arial"/>
          <w:b/>
          <w:i/>
          <w:sz w:val="18"/>
          <w:szCs w:val="18"/>
        </w:rPr>
        <w:t>5.6.1. Pielęgnacja trawników darniowych z rolki</w:t>
      </w:r>
    </w:p>
    <w:p w:rsidR="001C7F53" w:rsidRPr="006D01B6" w:rsidRDefault="001C7F53" w:rsidP="00406E3E">
      <w:pPr>
        <w:autoSpaceDE w:val="0"/>
        <w:autoSpaceDN w:val="0"/>
        <w:adjustRightInd w:val="0"/>
        <w:spacing w:after="0"/>
        <w:ind w:left="360"/>
        <w:jc w:val="both"/>
        <w:rPr>
          <w:rFonts w:ascii="Arial" w:hAnsi="Arial" w:cs="Arial"/>
          <w:sz w:val="18"/>
          <w:szCs w:val="18"/>
        </w:rPr>
      </w:pPr>
      <w:r w:rsidRPr="006D01B6">
        <w:rPr>
          <w:rFonts w:ascii="Arial" w:hAnsi="Arial" w:cs="Arial"/>
          <w:sz w:val="18"/>
          <w:szCs w:val="18"/>
        </w:rPr>
        <w:t>Pielęgnacja w okresie trwania gwarancji polega na:</w:t>
      </w:r>
    </w:p>
    <w:p w:rsidR="001C7F53"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po tygodniu należy zwałować trawnik lekkim wałem,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pierwsze koszenie powinno być przeprowadzone, gdy trawa osiągnie wysokość około 5-7,5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cm,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następne koszenia należy wykonywać dwa razy w tygodniu, w okresie intensywnego wzrostu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(maj, wrzesień), oraz co najmniej raz w tygodniu w pozostałych okresach,</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ostatnie, przedzimowe koszenie trawników powinno być wykonane z 1-miesięcznym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wyprzedzeniem spodziewanego nastania mrozów (dla warunków klimatycznych Polski można przyjąć pierwszą połowę października),</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koszenia trawników w całym okresie pielęgnacji powinny się odbywać często i w regularnych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odstępach czasu przy czym częstość koszenia i wysokość cięcia, należy uzależniać od gatunku trawy,</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chwasty trwałe w pierwszym okresie należy usuwać ręcznie; środki chwastobójcze o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selektywnym działaniu należy stosować z dużą ostrożnością i dopiero po okresie 6 miesięcy od założenia trawnika,</w:t>
      </w:r>
    </w:p>
    <w:p w:rsidR="001C7F53"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trawniki wymagają nawożenia mineralnego - około 3kg NPK na 1 ar w ciągu roku,</w:t>
      </w:r>
    </w:p>
    <w:p w:rsidR="00961A45"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mieszanki nawozów należy przygotowywać tak, aby trawom zapewnić składniki wymagane w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poszczególnych porach roku: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wiosną, trawnik wymaga mieszanki z przewagą azotu,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od połowy lata należy ograniczyć azot, zwiększając dawki potasu i fosforu,</w:t>
      </w:r>
    </w:p>
    <w:p w:rsidR="001C7F53"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ostatnie nawożenie nie powinno zawierać azotu, lecz tylko fosfor i potas.</w:t>
      </w:r>
    </w:p>
    <w:p w:rsidR="00294C2B" w:rsidRPr="006D01B6" w:rsidRDefault="00294C2B">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6. KONTROLA JAKOŚCI ROBÓT</w:t>
      </w:r>
    </w:p>
    <w:p w:rsidR="00FE2D6B" w:rsidRDefault="00FE2D6B">
      <w:pPr>
        <w:pStyle w:val="Domylnie"/>
        <w:ind w:left="360"/>
        <w:rPr>
          <w:rFonts w:ascii="Arial" w:hAnsi="Arial" w:cs="Arial"/>
          <w:b/>
          <w:sz w:val="18"/>
          <w:szCs w:val="18"/>
        </w:rPr>
      </w:pPr>
    </w:p>
    <w:p w:rsidR="00FE2D6B" w:rsidRPr="006D01B6" w:rsidRDefault="00FE2D6B" w:rsidP="00FE2D6B">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FE2D6B" w:rsidRPr="006D01B6" w:rsidRDefault="00FE2D6B" w:rsidP="00FE2D6B">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Default="00294C2B">
      <w:pPr>
        <w:pStyle w:val="Domylnie"/>
        <w:rPr>
          <w:rFonts w:ascii="Arial" w:hAnsi="Arial" w:cs="Arial"/>
          <w:sz w:val="18"/>
          <w:szCs w:val="18"/>
        </w:rPr>
      </w:pPr>
    </w:p>
    <w:p w:rsidR="00FE2D6B" w:rsidRPr="006D01B6" w:rsidRDefault="00FE2D6B">
      <w:pPr>
        <w:pStyle w:val="Domylnie"/>
        <w:rPr>
          <w:rFonts w:ascii="Arial" w:hAnsi="Arial" w:cs="Arial"/>
          <w:sz w:val="18"/>
          <w:szCs w:val="18"/>
        </w:rPr>
      </w:pPr>
    </w:p>
    <w:p w:rsidR="00294C2B" w:rsidRPr="006D01B6" w:rsidRDefault="00FE2D6B" w:rsidP="00462049">
      <w:pPr>
        <w:pStyle w:val="Domylnie"/>
        <w:numPr>
          <w:ilvl w:val="1"/>
          <w:numId w:val="49"/>
        </w:numPr>
        <w:ind w:left="360" w:hanging="17"/>
        <w:rPr>
          <w:rFonts w:ascii="Arial" w:hAnsi="Arial" w:cs="Arial"/>
          <w:sz w:val="18"/>
          <w:szCs w:val="18"/>
        </w:rPr>
      </w:pPr>
      <w:r>
        <w:rPr>
          <w:rFonts w:ascii="Arial" w:hAnsi="Arial" w:cs="Arial"/>
          <w:b/>
          <w:sz w:val="18"/>
          <w:szCs w:val="18"/>
        </w:rPr>
        <w:t>6.2</w:t>
      </w:r>
      <w:r w:rsidR="001817BF" w:rsidRPr="006D01B6">
        <w:rPr>
          <w:rFonts w:ascii="Arial" w:hAnsi="Arial" w:cs="Arial"/>
          <w:b/>
          <w:sz w:val="18"/>
          <w:szCs w:val="18"/>
        </w:rPr>
        <w:t>. Drzewa i krzewy</w:t>
      </w:r>
    </w:p>
    <w:p w:rsidR="00294C2B" w:rsidRPr="006D01B6" w:rsidRDefault="00294C2B" w:rsidP="00462049">
      <w:pPr>
        <w:pStyle w:val="Domylnie"/>
        <w:numPr>
          <w:ilvl w:val="1"/>
          <w:numId w:val="49"/>
        </w:numPr>
        <w:ind w:left="360"/>
        <w:rPr>
          <w:rFonts w:ascii="Arial" w:hAnsi="Arial" w:cs="Arial"/>
          <w:sz w:val="18"/>
          <w:szCs w:val="18"/>
        </w:rPr>
      </w:pPr>
    </w:p>
    <w:p w:rsidR="00294C2B" w:rsidRPr="006D01B6" w:rsidRDefault="00FE2D6B">
      <w:pPr>
        <w:pStyle w:val="Domylnie"/>
        <w:ind w:left="360"/>
        <w:jc w:val="both"/>
        <w:rPr>
          <w:rFonts w:ascii="Arial" w:hAnsi="Arial" w:cs="Arial"/>
          <w:sz w:val="18"/>
          <w:szCs w:val="18"/>
        </w:rPr>
      </w:pPr>
      <w:r>
        <w:rPr>
          <w:rFonts w:ascii="Arial" w:hAnsi="Arial" w:cs="Arial"/>
          <w:b/>
          <w:i/>
          <w:sz w:val="18"/>
          <w:szCs w:val="18"/>
        </w:rPr>
        <w:t>6.2</w:t>
      </w:r>
      <w:r w:rsidR="001817BF" w:rsidRPr="006D01B6">
        <w:rPr>
          <w:rFonts w:ascii="Arial" w:hAnsi="Arial" w:cs="Arial"/>
          <w:b/>
          <w:i/>
          <w:sz w:val="18"/>
          <w:szCs w:val="18"/>
        </w:rPr>
        <w:t>.1. Kontrola jakości robót w zakresie sadzenia i pielęgnacji drzew i krzewów polega na sprawdzeniu:</w:t>
      </w:r>
    </w:p>
    <w:p w:rsidR="00294C2B"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lastRenderedPageBreak/>
        <w:t>zgodności realizacji obsadzenia z dokumentacją projektową w zakresie miejsc sadzenia, gatunków i odmian, odległości sadzonych roślin,</w:t>
      </w:r>
    </w:p>
    <w:p w:rsidR="00961A45"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t xml:space="preserve">materiału roślinnego w zakresie wymagań jakościowych systemu korzeniowego, pokroju, </w:t>
      </w:r>
    </w:p>
    <w:p w:rsidR="00294C2B" w:rsidRPr="006D01B6" w:rsidRDefault="001817BF" w:rsidP="00961A45">
      <w:pPr>
        <w:pStyle w:val="Domylnie"/>
        <w:ind w:left="708"/>
        <w:jc w:val="both"/>
        <w:rPr>
          <w:rFonts w:ascii="Arial" w:hAnsi="Arial" w:cs="Arial"/>
          <w:sz w:val="18"/>
          <w:szCs w:val="18"/>
        </w:rPr>
      </w:pPr>
      <w:r w:rsidRPr="006D01B6">
        <w:rPr>
          <w:rFonts w:ascii="Arial" w:hAnsi="Arial" w:cs="Arial"/>
          <w:sz w:val="18"/>
          <w:szCs w:val="18"/>
        </w:rPr>
        <w:t xml:space="preserve">wieku, zgodności </w:t>
      </w:r>
      <w:r w:rsidR="00961A45" w:rsidRPr="006D01B6">
        <w:rPr>
          <w:rFonts w:ascii="Arial" w:hAnsi="Arial" w:cs="Arial"/>
          <w:sz w:val="18"/>
          <w:szCs w:val="18"/>
        </w:rPr>
        <w:t>z zaleceniami jakościowymi dla ozdobnego materiału szkółkarskiego Związku Szkółkarzy Polskich</w:t>
      </w:r>
      <w:r w:rsidRPr="006D01B6">
        <w:rPr>
          <w:rFonts w:ascii="Arial" w:hAnsi="Arial" w:cs="Arial"/>
          <w:sz w:val="18"/>
          <w:szCs w:val="18"/>
        </w:rPr>
        <w:t xml:space="preserve"> oraz wymaganiami dokumentacji projektowej i SST,</w:t>
      </w:r>
    </w:p>
    <w:p w:rsidR="00294C2B"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t>wielkości dołków pod drzewa i krzewy,</w:t>
      </w:r>
    </w:p>
    <w:p w:rsidR="00294C2B"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t>zaprawienia dołków ziemią urodzajną lub kompostową oraz jej jakości,</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opakowania, przechowywania i transportu materiału roślinnego,</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odpowiednich terminów sadzenia,</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wymiany chorych, uszkodzonych, suchych i zdeformowanych drzew i krzewów,</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wykonania prawidłowych mis po posadzeniu drzew i krzewów,</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zasilania nawozami mineralnymi,</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prawidłowego osadzenia palików drewnianych przy drzewach oraz sposobu ich mocowania,</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prawidłowości zabiegów pielęgnacyjnych.</w:t>
      </w:r>
    </w:p>
    <w:p w:rsidR="00294C2B" w:rsidRPr="006D01B6" w:rsidRDefault="00294C2B">
      <w:pPr>
        <w:pStyle w:val="Domylnie"/>
        <w:ind w:left="360"/>
        <w:jc w:val="both"/>
        <w:rPr>
          <w:rFonts w:ascii="Arial" w:hAnsi="Arial" w:cs="Arial"/>
          <w:sz w:val="18"/>
          <w:szCs w:val="18"/>
        </w:rPr>
      </w:pPr>
    </w:p>
    <w:p w:rsidR="00294C2B" w:rsidRPr="00406E3E" w:rsidRDefault="00FE2D6B">
      <w:pPr>
        <w:pStyle w:val="Domylnie"/>
        <w:ind w:firstLine="360"/>
        <w:jc w:val="both"/>
        <w:rPr>
          <w:rFonts w:ascii="Arial" w:hAnsi="Arial" w:cs="Arial"/>
          <w:sz w:val="18"/>
          <w:szCs w:val="18"/>
        </w:rPr>
      </w:pPr>
      <w:r>
        <w:rPr>
          <w:rFonts w:ascii="Arial" w:hAnsi="Arial" w:cs="Arial"/>
          <w:b/>
          <w:sz w:val="18"/>
          <w:szCs w:val="18"/>
        </w:rPr>
        <w:t>6.2</w:t>
      </w:r>
      <w:r w:rsidR="001817BF" w:rsidRPr="00406E3E">
        <w:rPr>
          <w:rFonts w:ascii="Arial" w:hAnsi="Arial" w:cs="Arial"/>
          <w:b/>
          <w:sz w:val="18"/>
          <w:szCs w:val="18"/>
        </w:rPr>
        <w:t>.2. Kontrola robót przy odbiorze posadzonych drzew i krzewów dotyczy:</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zgodności realizacji obsadzenia z dokumentacją projektową,</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zgodności posadzonych gatunków i odmian oraz ilości drzew i krzewów z dokumentacją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projektową,</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wykonania misek przy drzewach i krzewach, jeśli odbiór jest na wiosnę lub wykopaniu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kopczyków jeśli odbiór jest na jesieni,</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prawidłowości osadzenia palików do drzew i ich mocowania do pni drzew (paliki mocno i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prosto osadzone),</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jakości posadzonego materiału.</w:t>
      </w:r>
    </w:p>
    <w:p w:rsidR="00294C2B" w:rsidRPr="006D01B6" w:rsidRDefault="00294C2B">
      <w:pPr>
        <w:pStyle w:val="Domylnie"/>
        <w:rPr>
          <w:rFonts w:ascii="Arial" w:hAnsi="Arial" w:cs="Arial"/>
          <w:sz w:val="18"/>
          <w:szCs w:val="18"/>
        </w:rPr>
      </w:pPr>
    </w:p>
    <w:p w:rsidR="00294C2B" w:rsidRPr="006D01B6" w:rsidRDefault="00FE2D6B" w:rsidP="00462049">
      <w:pPr>
        <w:pStyle w:val="Domylnie"/>
        <w:numPr>
          <w:ilvl w:val="1"/>
          <w:numId w:val="49"/>
        </w:numPr>
        <w:ind w:left="360" w:firstLine="0"/>
        <w:rPr>
          <w:rFonts w:ascii="Arial" w:hAnsi="Arial" w:cs="Arial"/>
          <w:sz w:val="18"/>
          <w:szCs w:val="18"/>
        </w:rPr>
      </w:pPr>
      <w:r>
        <w:rPr>
          <w:rFonts w:ascii="Arial" w:hAnsi="Arial" w:cs="Arial"/>
          <w:b/>
          <w:sz w:val="18"/>
          <w:szCs w:val="18"/>
        </w:rPr>
        <w:t>6.3</w:t>
      </w:r>
      <w:r w:rsidR="001817BF" w:rsidRPr="006D01B6">
        <w:rPr>
          <w:rFonts w:ascii="Arial" w:hAnsi="Arial" w:cs="Arial"/>
          <w:b/>
          <w:sz w:val="18"/>
          <w:szCs w:val="18"/>
        </w:rPr>
        <w:t>. Byliny</w:t>
      </w:r>
    </w:p>
    <w:p w:rsidR="00294C2B" w:rsidRPr="006D01B6" w:rsidRDefault="00294C2B" w:rsidP="00462049">
      <w:pPr>
        <w:pStyle w:val="Domylnie"/>
        <w:numPr>
          <w:ilvl w:val="1"/>
          <w:numId w:val="49"/>
        </w:numPr>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6.</w:t>
      </w:r>
      <w:r w:rsidR="00FE2D6B">
        <w:rPr>
          <w:rFonts w:ascii="Arial" w:hAnsi="Arial" w:cs="Arial"/>
          <w:b/>
          <w:sz w:val="18"/>
          <w:szCs w:val="18"/>
        </w:rPr>
        <w:t>3</w:t>
      </w:r>
      <w:r w:rsidRPr="00406E3E">
        <w:rPr>
          <w:rFonts w:ascii="Arial" w:hAnsi="Arial" w:cs="Arial"/>
          <w:b/>
          <w:sz w:val="18"/>
          <w:szCs w:val="18"/>
        </w:rPr>
        <w:t>.1. Kontrola jakości robót w zakresie sadzenia i pielęgnacji bylin polega na sprawdzeniu</w:t>
      </w:r>
      <w:r w:rsidRPr="006D01B6">
        <w:rPr>
          <w:rFonts w:ascii="Arial" w:hAnsi="Arial" w:cs="Arial"/>
          <w:b/>
          <w:i/>
          <w:sz w:val="18"/>
          <w:szCs w:val="18"/>
        </w:rPr>
        <w:t>:</w:t>
      </w:r>
    </w:p>
    <w:p w:rsidR="00961A45"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 xml:space="preserve">zgodności realizacji obsadzenia z dokumentacją projektową w zakresie miejsc sadzenia, </w:t>
      </w:r>
    </w:p>
    <w:p w:rsidR="00294C2B" w:rsidRPr="006D01B6" w:rsidRDefault="001817BF" w:rsidP="00961A45">
      <w:pPr>
        <w:pStyle w:val="Domylnie"/>
        <w:ind w:left="360" w:firstLine="348"/>
        <w:jc w:val="both"/>
        <w:rPr>
          <w:rFonts w:ascii="Arial" w:hAnsi="Arial" w:cs="Arial"/>
          <w:sz w:val="18"/>
          <w:szCs w:val="18"/>
        </w:rPr>
      </w:pPr>
      <w:r w:rsidRPr="006D01B6">
        <w:rPr>
          <w:rFonts w:ascii="Arial" w:hAnsi="Arial" w:cs="Arial"/>
          <w:sz w:val="18"/>
          <w:szCs w:val="18"/>
        </w:rPr>
        <w:t>gatunków i odmian, odległości sadzonych roślin,</w:t>
      </w:r>
    </w:p>
    <w:p w:rsidR="00961A45"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 xml:space="preserve">jakości sadzonego materiału roślinnego (bez uszkodzeń fizjologicznych i mechanicznych, z </w:t>
      </w:r>
    </w:p>
    <w:p w:rsidR="00294C2B" w:rsidRPr="006D01B6" w:rsidRDefault="001817BF" w:rsidP="00961A45">
      <w:pPr>
        <w:pStyle w:val="Domylnie"/>
        <w:ind w:left="360" w:firstLine="348"/>
        <w:jc w:val="both"/>
        <w:rPr>
          <w:rFonts w:ascii="Arial" w:hAnsi="Arial" w:cs="Arial"/>
          <w:sz w:val="18"/>
          <w:szCs w:val="18"/>
        </w:rPr>
      </w:pPr>
      <w:r w:rsidRPr="006D01B6">
        <w:rPr>
          <w:rFonts w:ascii="Arial" w:hAnsi="Arial" w:cs="Arial"/>
          <w:sz w:val="18"/>
          <w:szCs w:val="18"/>
        </w:rPr>
        <w:t>zachowaniem jednolitego pokroju, zabarwienia i stopnia rozwoju),</w:t>
      </w:r>
    </w:p>
    <w:p w:rsidR="00294C2B"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przygotowania ziemi pod obsadzenia,</w:t>
      </w:r>
    </w:p>
    <w:p w:rsidR="00294C2B"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prawidłowości zabiegów pielęgnacyjnych.</w:t>
      </w:r>
    </w:p>
    <w:p w:rsidR="00294C2B" w:rsidRPr="00406E3E" w:rsidRDefault="00294C2B">
      <w:pPr>
        <w:pStyle w:val="Domylnie"/>
        <w:ind w:left="360"/>
        <w:jc w:val="both"/>
        <w:rPr>
          <w:rFonts w:ascii="Arial" w:hAnsi="Arial" w:cs="Arial"/>
          <w:sz w:val="18"/>
          <w:szCs w:val="18"/>
        </w:rPr>
      </w:pPr>
    </w:p>
    <w:p w:rsidR="00294C2B" w:rsidRPr="00406E3E" w:rsidRDefault="00FE2D6B">
      <w:pPr>
        <w:pStyle w:val="Domylnie"/>
        <w:ind w:left="360"/>
        <w:jc w:val="both"/>
        <w:rPr>
          <w:rFonts w:ascii="Arial" w:hAnsi="Arial" w:cs="Arial"/>
          <w:sz w:val="18"/>
          <w:szCs w:val="18"/>
        </w:rPr>
      </w:pPr>
      <w:r>
        <w:rPr>
          <w:rFonts w:ascii="Arial" w:hAnsi="Arial" w:cs="Arial"/>
          <w:b/>
          <w:sz w:val="18"/>
          <w:szCs w:val="18"/>
        </w:rPr>
        <w:t>6.3</w:t>
      </w:r>
      <w:r w:rsidR="001817BF" w:rsidRPr="00406E3E">
        <w:rPr>
          <w:rFonts w:ascii="Arial" w:hAnsi="Arial" w:cs="Arial"/>
          <w:b/>
          <w:sz w:val="18"/>
          <w:szCs w:val="18"/>
        </w:rPr>
        <w:t xml:space="preserve">.2. Kontrola robót przy odbiorze wykonanych </w:t>
      </w:r>
      <w:proofErr w:type="spellStart"/>
      <w:r w:rsidR="001817BF" w:rsidRPr="00406E3E">
        <w:rPr>
          <w:rFonts w:ascii="Arial" w:hAnsi="Arial" w:cs="Arial"/>
          <w:b/>
          <w:sz w:val="18"/>
          <w:szCs w:val="18"/>
        </w:rPr>
        <w:t>nasadzeń</w:t>
      </w:r>
      <w:proofErr w:type="spellEnd"/>
      <w:r w:rsidR="001817BF" w:rsidRPr="00406E3E">
        <w:rPr>
          <w:rFonts w:ascii="Arial" w:hAnsi="Arial" w:cs="Arial"/>
          <w:b/>
          <w:sz w:val="18"/>
          <w:szCs w:val="18"/>
        </w:rPr>
        <w:t xml:space="preserve"> bylinowych:</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zgodności realizacji obsadzenia z dokumentacją projektową pod względem ilości i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rozmieszczenia roślin,</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zgodności posadzonych gatunków i odmian z dokumentacją projektową,</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jakości posadzonego materiału,</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przy odbiorze jesienią należy sprawdzić zabezpieczenie na okres zimy.</w:t>
      </w:r>
    </w:p>
    <w:p w:rsidR="00294C2B" w:rsidRPr="006D01B6" w:rsidRDefault="00294C2B">
      <w:pPr>
        <w:pStyle w:val="Domylnie"/>
        <w:rPr>
          <w:rFonts w:ascii="Arial" w:hAnsi="Arial" w:cs="Arial"/>
          <w:sz w:val="18"/>
          <w:szCs w:val="18"/>
        </w:rPr>
      </w:pPr>
    </w:p>
    <w:p w:rsidR="00294C2B" w:rsidRPr="006D01B6" w:rsidRDefault="00FE2D6B" w:rsidP="00462049">
      <w:pPr>
        <w:pStyle w:val="Domylnie"/>
        <w:numPr>
          <w:ilvl w:val="1"/>
          <w:numId w:val="49"/>
        </w:numPr>
        <w:ind w:left="360" w:hanging="50"/>
        <w:rPr>
          <w:rFonts w:ascii="Arial" w:hAnsi="Arial" w:cs="Arial"/>
          <w:sz w:val="18"/>
          <w:szCs w:val="18"/>
        </w:rPr>
      </w:pPr>
      <w:r>
        <w:rPr>
          <w:rFonts w:ascii="Arial" w:hAnsi="Arial" w:cs="Arial"/>
          <w:b/>
          <w:sz w:val="18"/>
          <w:szCs w:val="18"/>
        </w:rPr>
        <w:t>6.4</w:t>
      </w:r>
      <w:r w:rsidR="001817BF" w:rsidRPr="006D01B6">
        <w:rPr>
          <w:rFonts w:ascii="Arial" w:hAnsi="Arial" w:cs="Arial"/>
          <w:b/>
          <w:sz w:val="18"/>
          <w:szCs w:val="18"/>
        </w:rPr>
        <w:t xml:space="preserve">. Wykonanie trawników </w:t>
      </w:r>
    </w:p>
    <w:p w:rsidR="00294C2B" w:rsidRPr="006D01B6" w:rsidRDefault="00294C2B" w:rsidP="00462049">
      <w:pPr>
        <w:pStyle w:val="Domylnie"/>
        <w:numPr>
          <w:ilvl w:val="1"/>
          <w:numId w:val="49"/>
        </w:numPr>
        <w:ind w:left="360"/>
        <w:rPr>
          <w:rFonts w:ascii="Arial" w:hAnsi="Arial" w:cs="Arial"/>
          <w:sz w:val="18"/>
          <w:szCs w:val="18"/>
        </w:rPr>
      </w:pPr>
    </w:p>
    <w:p w:rsidR="00294C2B" w:rsidRPr="00406E3E" w:rsidRDefault="001817BF">
      <w:pPr>
        <w:pStyle w:val="Domylnie"/>
        <w:ind w:left="360"/>
        <w:rPr>
          <w:rFonts w:ascii="Arial" w:hAnsi="Arial" w:cs="Arial"/>
          <w:sz w:val="18"/>
          <w:szCs w:val="18"/>
        </w:rPr>
      </w:pPr>
      <w:r w:rsidRPr="00406E3E">
        <w:rPr>
          <w:rFonts w:ascii="Arial" w:hAnsi="Arial" w:cs="Arial"/>
          <w:b/>
          <w:sz w:val="18"/>
          <w:szCs w:val="18"/>
        </w:rPr>
        <w:t>6.</w:t>
      </w:r>
      <w:r w:rsidR="00FE2D6B">
        <w:rPr>
          <w:rFonts w:ascii="Arial" w:hAnsi="Arial" w:cs="Arial"/>
          <w:b/>
          <w:sz w:val="18"/>
          <w:szCs w:val="18"/>
        </w:rPr>
        <w:t>4</w:t>
      </w:r>
      <w:r w:rsidRPr="00406E3E">
        <w:rPr>
          <w:rFonts w:ascii="Arial" w:hAnsi="Arial" w:cs="Arial"/>
          <w:b/>
          <w:sz w:val="18"/>
          <w:szCs w:val="18"/>
        </w:rPr>
        <w:t>.1. Kontrola w czasie wykonywania trawników polega na sprawdzeniu:</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oczyszczenia terenu z gruzu i zanieczyszczeń,</w:t>
      </w:r>
    </w:p>
    <w:p w:rsidR="00294C2B" w:rsidRPr="006D01B6" w:rsidRDefault="001817BF" w:rsidP="00462049">
      <w:pPr>
        <w:pStyle w:val="Domylnie"/>
        <w:numPr>
          <w:ilvl w:val="0"/>
          <w:numId w:val="64"/>
        </w:numPr>
        <w:tabs>
          <w:tab w:val="left" w:pos="1134"/>
          <w:tab w:val="left" w:pos="1510"/>
        </w:tabs>
        <w:ind w:left="360"/>
        <w:jc w:val="both"/>
        <w:rPr>
          <w:rFonts w:ascii="Arial" w:hAnsi="Arial" w:cs="Arial"/>
          <w:sz w:val="18"/>
          <w:szCs w:val="18"/>
        </w:rPr>
      </w:pPr>
      <w:r w:rsidRPr="006D01B6">
        <w:rPr>
          <w:rFonts w:ascii="Arial" w:hAnsi="Arial" w:cs="Arial"/>
          <w:sz w:val="18"/>
          <w:szCs w:val="18"/>
        </w:rPr>
        <w:t>określenia ilości zanieczyszczeń (w m³),</w:t>
      </w:r>
    </w:p>
    <w:p w:rsidR="00294C2B" w:rsidRPr="006D01B6" w:rsidRDefault="001817BF" w:rsidP="00462049">
      <w:pPr>
        <w:pStyle w:val="Domylnie"/>
        <w:numPr>
          <w:ilvl w:val="0"/>
          <w:numId w:val="64"/>
        </w:numPr>
        <w:tabs>
          <w:tab w:val="left" w:pos="2300"/>
        </w:tabs>
        <w:ind w:left="1150" w:hanging="400"/>
        <w:jc w:val="both"/>
        <w:rPr>
          <w:rFonts w:ascii="Arial" w:hAnsi="Arial" w:cs="Arial"/>
          <w:sz w:val="18"/>
          <w:szCs w:val="18"/>
        </w:rPr>
      </w:pPr>
      <w:r w:rsidRPr="006D01B6">
        <w:rPr>
          <w:rFonts w:ascii="Arial" w:hAnsi="Arial" w:cs="Arial"/>
          <w:sz w:val="18"/>
          <w:szCs w:val="18"/>
        </w:rPr>
        <w:t>wymiany gleby jałowej na ziemię urodzajną z kontrolą grubości warstwy rozścielonej ziemi,</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ilości rozrzuconego kompostu,</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prawidłowego uwałowania terenu,</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zgodności składu gotowej mieszanki traw z ustaleniami dokumentacji projektowej,</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gęstości zasiewu nasion,</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prawidłowej częstotliwości koszenia trawników i ich odchwaszczania,</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okresów podlewania, zwłaszcza podczas suszy,</w:t>
      </w:r>
    </w:p>
    <w:p w:rsidR="00294C2B" w:rsidRPr="006D01B6" w:rsidRDefault="001817BF" w:rsidP="00462049">
      <w:pPr>
        <w:pStyle w:val="Domylnie"/>
        <w:numPr>
          <w:ilvl w:val="0"/>
          <w:numId w:val="64"/>
        </w:numPr>
        <w:tabs>
          <w:tab w:val="clear" w:pos="397"/>
          <w:tab w:val="left" w:pos="1134"/>
        </w:tabs>
        <w:ind w:left="1560" w:hanging="803"/>
        <w:jc w:val="both"/>
        <w:rPr>
          <w:rFonts w:ascii="Arial" w:hAnsi="Arial" w:cs="Arial"/>
          <w:sz w:val="18"/>
          <w:szCs w:val="18"/>
        </w:rPr>
      </w:pPr>
      <w:r w:rsidRPr="006D01B6">
        <w:rPr>
          <w:rFonts w:ascii="Arial" w:hAnsi="Arial" w:cs="Arial"/>
          <w:sz w:val="18"/>
          <w:szCs w:val="18"/>
        </w:rPr>
        <w:t>dosiewania płaszczyzn trawników o zbyt małej g</w:t>
      </w:r>
      <w:r w:rsidR="003B4EF4" w:rsidRPr="006D01B6">
        <w:rPr>
          <w:rFonts w:ascii="Arial" w:hAnsi="Arial" w:cs="Arial"/>
          <w:sz w:val="18"/>
          <w:szCs w:val="18"/>
        </w:rPr>
        <w:t xml:space="preserve">ęstości wykiełkowanych ździebeł </w:t>
      </w:r>
      <w:r w:rsidRPr="006D01B6">
        <w:rPr>
          <w:rFonts w:ascii="Arial" w:hAnsi="Arial" w:cs="Arial"/>
          <w:sz w:val="18"/>
          <w:szCs w:val="18"/>
        </w:rPr>
        <w:t>trawy.</w:t>
      </w:r>
    </w:p>
    <w:p w:rsidR="00294C2B" w:rsidRPr="006D01B6" w:rsidRDefault="00294C2B">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7. OBMIAR ROBÓT</w:t>
      </w:r>
    </w:p>
    <w:p w:rsidR="00FE2D6B" w:rsidRDefault="00FE2D6B">
      <w:pPr>
        <w:pStyle w:val="Domylnie"/>
        <w:ind w:left="360"/>
        <w:rPr>
          <w:rFonts w:ascii="Arial" w:hAnsi="Arial" w:cs="Arial"/>
          <w:b/>
          <w:sz w:val="18"/>
          <w:szCs w:val="18"/>
        </w:rPr>
      </w:pPr>
    </w:p>
    <w:p w:rsidR="00FE2D6B" w:rsidRPr="006D01B6" w:rsidRDefault="00FE2D6B">
      <w:pPr>
        <w:pStyle w:val="Domylnie"/>
        <w:ind w:left="360"/>
        <w:rPr>
          <w:rFonts w:ascii="Arial" w:hAnsi="Arial" w:cs="Arial"/>
          <w:sz w:val="18"/>
          <w:szCs w:val="18"/>
        </w:rPr>
      </w:pPr>
      <w:r>
        <w:rPr>
          <w:rFonts w:ascii="Arial" w:hAnsi="Arial" w:cs="Arial"/>
          <w:b/>
          <w:sz w:val="18"/>
          <w:szCs w:val="18"/>
        </w:rPr>
        <w:t>7</w:t>
      </w:r>
      <w:r w:rsidRPr="006D01B6">
        <w:rPr>
          <w:rFonts w:ascii="Arial" w:hAnsi="Arial" w:cs="Arial"/>
          <w:b/>
          <w:sz w:val="18"/>
          <w:szCs w:val="18"/>
        </w:rPr>
        <w:t>.1. Ogól</w:t>
      </w:r>
      <w:r>
        <w:rPr>
          <w:rFonts w:ascii="Arial" w:hAnsi="Arial" w:cs="Arial"/>
          <w:b/>
          <w:sz w:val="18"/>
          <w:szCs w:val="18"/>
        </w:rPr>
        <w:t>ne wymagania dotyczące obmiaru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Default="00294C2B">
      <w:pPr>
        <w:pStyle w:val="Domylnie"/>
        <w:rPr>
          <w:rFonts w:ascii="Arial" w:hAnsi="Arial" w:cs="Arial"/>
          <w:sz w:val="18"/>
          <w:szCs w:val="18"/>
        </w:rPr>
      </w:pPr>
    </w:p>
    <w:p w:rsidR="00034FE1" w:rsidRPr="006D01B6" w:rsidRDefault="00034FE1">
      <w:pPr>
        <w:pStyle w:val="Domylnie"/>
        <w:rPr>
          <w:rFonts w:ascii="Arial" w:hAnsi="Arial" w:cs="Arial"/>
          <w:sz w:val="18"/>
          <w:szCs w:val="18"/>
        </w:rPr>
      </w:pPr>
    </w:p>
    <w:p w:rsidR="00294C2B" w:rsidRPr="006D01B6" w:rsidRDefault="00FE2D6B" w:rsidP="00462049">
      <w:pPr>
        <w:pStyle w:val="Domylnie"/>
        <w:numPr>
          <w:ilvl w:val="1"/>
          <w:numId w:val="49"/>
        </w:numPr>
        <w:ind w:left="426" w:firstLine="0"/>
        <w:rPr>
          <w:rFonts w:ascii="Arial" w:hAnsi="Arial" w:cs="Arial"/>
          <w:sz w:val="18"/>
          <w:szCs w:val="18"/>
        </w:rPr>
      </w:pPr>
      <w:r>
        <w:rPr>
          <w:rFonts w:ascii="Arial" w:hAnsi="Arial" w:cs="Arial"/>
          <w:b/>
          <w:sz w:val="18"/>
          <w:szCs w:val="18"/>
        </w:rPr>
        <w:lastRenderedPageBreak/>
        <w:t>7.2</w:t>
      </w:r>
      <w:r w:rsidR="001817BF" w:rsidRPr="006D01B6">
        <w:rPr>
          <w:rFonts w:ascii="Arial" w:hAnsi="Arial" w:cs="Arial"/>
          <w:b/>
          <w:sz w:val="18"/>
          <w:szCs w:val="18"/>
        </w:rPr>
        <w:t>. Jednostka obmiarowa</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Jednostką obmiarową jest: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m³ - (metr sześcienny) rozłożenia ziemi żyznej;</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xml:space="preserve">- </w:t>
      </w:r>
      <w:proofErr w:type="spellStart"/>
      <w:r w:rsidRPr="006D01B6">
        <w:rPr>
          <w:rFonts w:ascii="Arial" w:hAnsi="Arial" w:cs="Arial"/>
          <w:sz w:val="18"/>
          <w:szCs w:val="18"/>
        </w:rPr>
        <w:t>szt</w:t>
      </w:r>
      <w:proofErr w:type="spellEnd"/>
      <w:r w:rsidRPr="006D01B6">
        <w:rPr>
          <w:rFonts w:ascii="Arial" w:hAnsi="Arial" w:cs="Arial"/>
          <w:sz w:val="18"/>
          <w:szCs w:val="18"/>
        </w:rPr>
        <w:t xml:space="preserve"> - (sztuka) posadzenia drzewa, krzewu, byliny;</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m</w:t>
      </w:r>
      <w:r w:rsidRPr="006D01B6">
        <w:rPr>
          <w:rFonts w:ascii="Arial" w:hAnsi="Arial" w:cs="Arial"/>
          <w:sz w:val="18"/>
          <w:szCs w:val="18"/>
          <w:vertAlign w:val="superscript"/>
        </w:rPr>
        <w:t>2</w:t>
      </w:r>
      <w:r w:rsidRPr="006D01B6">
        <w:rPr>
          <w:rFonts w:ascii="Arial" w:hAnsi="Arial" w:cs="Arial"/>
          <w:sz w:val="18"/>
          <w:szCs w:val="18"/>
        </w:rPr>
        <w:t xml:space="preserve"> (metr kwadratowy) – wykonania ściółkowania;</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m</w:t>
      </w:r>
      <w:r w:rsidRPr="006D01B6">
        <w:rPr>
          <w:rFonts w:ascii="Arial" w:hAnsi="Arial" w:cs="Arial"/>
          <w:sz w:val="18"/>
          <w:szCs w:val="18"/>
          <w:vertAlign w:val="superscript"/>
        </w:rPr>
        <w:t>2</w:t>
      </w:r>
      <w:r w:rsidRPr="006D01B6">
        <w:rPr>
          <w:rFonts w:ascii="Arial" w:hAnsi="Arial" w:cs="Arial"/>
          <w:sz w:val="18"/>
          <w:szCs w:val="18"/>
        </w:rPr>
        <w:t xml:space="preserve"> (metr kwadratowy) – wykonania trawników. </w:t>
      </w:r>
    </w:p>
    <w:p w:rsidR="00294C2B" w:rsidRPr="006D01B6" w:rsidRDefault="00294C2B">
      <w:pPr>
        <w:pStyle w:val="Domylnie"/>
        <w:ind w:left="360"/>
        <w:rPr>
          <w:rFonts w:ascii="Arial" w:hAnsi="Arial" w:cs="Arial"/>
          <w:sz w:val="18"/>
          <w:szCs w:val="18"/>
        </w:rPr>
      </w:pPr>
    </w:p>
    <w:p w:rsidR="00294C2B" w:rsidRPr="006D01B6" w:rsidRDefault="001817BF">
      <w:pPr>
        <w:pStyle w:val="Domylnie"/>
        <w:tabs>
          <w:tab w:val="left" w:pos="1440"/>
        </w:tabs>
        <w:ind w:left="720" w:hanging="360"/>
        <w:rPr>
          <w:rFonts w:ascii="Arial" w:hAnsi="Arial" w:cs="Arial"/>
          <w:sz w:val="18"/>
          <w:szCs w:val="18"/>
        </w:rPr>
      </w:pPr>
      <w:r w:rsidRPr="006D01B6">
        <w:rPr>
          <w:rFonts w:ascii="Arial" w:hAnsi="Arial" w:cs="Arial"/>
          <w:b/>
          <w:sz w:val="18"/>
          <w:szCs w:val="18"/>
        </w:rPr>
        <w:t>8. 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podano w Specyfikacji SST  00.00 „Wymagania Ogólne”, pkt 8.</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Roboty uznaje się za wykonane zgodnie z dokumentacją projektową, SST oraz wymaganiami Inspektora Nadzoru, jeżeli wszystkie określone wymagania zostały spełnione.</w:t>
      </w:r>
    </w:p>
    <w:p w:rsidR="003B4EF4" w:rsidRPr="006D01B6" w:rsidRDefault="003B4EF4" w:rsidP="00406E3E">
      <w:pPr>
        <w:pStyle w:val="Domylnie"/>
        <w:tabs>
          <w:tab w:val="left" w:pos="720"/>
        </w:tabs>
        <w:rPr>
          <w:rFonts w:ascii="Arial" w:hAnsi="Arial" w:cs="Arial"/>
          <w:sz w:val="18"/>
          <w:szCs w:val="18"/>
        </w:rPr>
      </w:pPr>
    </w:p>
    <w:p w:rsidR="00294C2B" w:rsidRDefault="00FE2D6B" w:rsidP="00FE2D6B">
      <w:pPr>
        <w:pStyle w:val="Domylnie"/>
        <w:tabs>
          <w:tab w:val="left" w:pos="720"/>
        </w:tabs>
        <w:ind w:left="360"/>
        <w:rPr>
          <w:rFonts w:ascii="Arial" w:hAnsi="Arial" w:cs="Arial"/>
          <w:b/>
          <w:sz w:val="18"/>
          <w:szCs w:val="18"/>
        </w:rPr>
      </w:pPr>
      <w:r w:rsidRPr="00FE2D6B">
        <w:rPr>
          <w:rFonts w:ascii="Arial" w:hAnsi="Arial" w:cs="Arial"/>
          <w:b/>
          <w:sz w:val="18"/>
          <w:szCs w:val="18"/>
        </w:rPr>
        <w:t>9.</w:t>
      </w:r>
      <w:r>
        <w:rPr>
          <w:rFonts w:ascii="Arial" w:hAnsi="Arial" w:cs="Arial"/>
          <w:b/>
          <w:sz w:val="18"/>
          <w:szCs w:val="18"/>
        </w:rPr>
        <w:t xml:space="preserve"> </w:t>
      </w:r>
      <w:r w:rsidR="001817BF" w:rsidRPr="006D01B6">
        <w:rPr>
          <w:rFonts w:ascii="Arial" w:hAnsi="Arial" w:cs="Arial"/>
          <w:b/>
          <w:sz w:val="18"/>
          <w:szCs w:val="18"/>
        </w:rPr>
        <w:t>PODSTAWA PŁATNOŚCI</w:t>
      </w:r>
    </w:p>
    <w:p w:rsidR="00FE2D6B" w:rsidRDefault="00FE2D6B" w:rsidP="00FE2D6B">
      <w:pPr>
        <w:pStyle w:val="Domylnie"/>
        <w:tabs>
          <w:tab w:val="left" w:pos="720"/>
        </w:tabs>
        <w:ind w:left="360"/>
        <w:rPr>
          <w:rFonts w:ascii="Arial" w:hAnsi="Arial" w:cs="Arial"/>
          <w:b/>
          <w:sz w:val="18"/>
          <w:szCs w:val="18"/>
        </w:rPr>
      </w:pPr>
    </w:p>
    <w:p w:rsidR="00FE2D6B" w:rsidRPr="006D01B6" w:rsidRDefault="00FE2D6B" w:rsidP="00FE2D6B">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FE2D6B" w:rsidRPr="006D01B6" w:rsidRDefault="00FE2D6B" w:rsidP="00FE2D6B">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294C2B" w:rsidRPr="006D01B6" w:rsidRDefault="00294C2B">
      <w:pPr>
        <w:pStyle w:val="Domylnie"/>
        <w:tabs>
          <w:tab w:val="left" w:pos="720"/>
        </w:tabs>
        <w:ind w:left="360"/>
        <w:rPr>
          <w:rFonts w:ascii="Arial" w:hAnsi="Arial" w:cs="Arial"/>
          <w:sz w:val="18"/>
          <w:szCs w:val="18"/>
        </w:rPr>
      </w:pPr>
    </w:p>
    <w:p w:rsidR="00294C2B" w:rsidRPr="006D01B6" w:rsidRDefault="00FE2D6B">
      <w:pPr>
        <w:pStyle w:val="Domylnie"/>
        <w:ind w:left="360"/>
        <w:rPr>
          <w:rFonts w:ascii="Arial" w:hAnsi="Arial" w:cs="Arial"/>
          <w:sz w:val="18"/>
          <w:szCs w:val="18"/>
        </w:rPr>
      </w:pPr>
      <w:r>
        <w:rPr>
          <w:rFonts w:ascii="Arial" w:hAnsi="Arial" w:cs="Arial"/>
          <w:b/>
          <w:sz w:val="18"/>
          <w:szCs w:val="18"/>
        </w:rPr>
        <w:t>9.2</w:t>
      </w:r>
      <w:r w:rsidR="001817BF" w:rsidRPr="006D01B6">
        <w:rPr>
          <w:rFonts w:ascii="Arial" w:hAnsi="Arial" w:cs="Arial"/>
          <w:b/>
          <w:sz w:val="18"/>
          <w:szCs w:val="18"/>
        </w:rPr>
        <w:t>. Cena posadzenia 1 sztuki drzewa, krzewu obejmuje:</w:t>
      </w:r>
    </w:p>
    <w:p w:rsidR="00294C2B" w:rsidRPr="006D01B6" w:rsidRDefault="001817BF" w:rsidP="00462049">
      <w:pPr>
        <w:pStyle w:val="Domylnie"/>
        <w:numPr>
          <w:ilvl w:val="0"/>
          <w:numId w:val="80"/>
        </w:numPr>
        <w:rPr>
          <w:rFonts w:ascii="Arial" w:hAnsi="Arial" w:cs="Arial"/>
          <w:sz w:val="18"/>
          <w:szCs w:val="18"/>
        </w:rPr>
      </w:pPr>
      <w:r w:rsidRPr="006D01B6">
        <w:rPr>
          <w:rFonts w:ascii="Arial" w:hAnsi="Arial" w:cs="Arial"/>
          <w:sz w:val="18"/>
          <w:szCs w:val="18"/>
        </w:rPr>
        <w:t>zakup, załadunek, transport, rozładunek, roznoszenie po terenie materiału roślinnego;</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roboty przygotowawcze: wyznaczenie miejsc sadzenia, wykopanie i zaprawienie dołków;</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posadzeni materiału roślinnego;</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zabezpieczeni drzewa palikami (3 sztuki);</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pielęgnacja: podlewanie, odchwaszczanie, nawożenie, ściółkowanie;</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zabiegi pielęgnacyjne w okresie gwarancyjnym;</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ind w:firstLine="383"/>
        <w:rPr>
          <w:rFonts w:ascii="Arial" w:hAnsi="Arial" w:cs="Arial"/>
          <w:sz w:val="18"/>
          <w:szCs w:val="18"/>
        </w:rPr>
      </w:pPr>
    </w:p>
    <w:p w:rsidR="00294C2B" w:rsidRPr="006D01B6" w:rsidRDefault="00FE2D6B">
      <w:pPr>
        <w:pStyle w:val="Domylnie"/>
        <w:ind w:firstLine="383"/>
        <w:rPr>
          <w:rFonts w:ascii="Arial" w:hAnsi="Arial" w:cs="Arial"/>
          <w:sz w:val="18"/>
          <w:szCs w:val="18"/>
        </w:rPr>
      </w:pPr>
      <w:r>
        <w:rPr>
          <w:rFonts w:ascii="Arial" w:hAnsi="Arial" w:cs="Arial"/>
          <w:b/>
          <w:sz w:val="18"/>
          <w:szCs w:val="18"/>
        </w:rPr>
        <w:t>9.3.</w:t>
      </w:r>
      <w:r w:rsidR="001817BF" w:rsidRPr="006D01B6">
        <w:rPr>
          <w:rFonts w:ascii="Arial" w:hAnsi="Arial" w:cs="Arial"/>
          <w:b/>
          <w:sz w:val="18"/>
          <w:szCs w:val="18"/>
        </w:rPr>
        <w:t xml:space="preserve"> Cena posadzenia 1 sztuki byliny obejmuje:</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zakup, załadunek, transport, rozładunek, roznoszenie po terenie materiału roślinnego;</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przygotowanie podłoża;</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posadzenie materiału roślinnego;</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pielęgnacja: podlewanie, odchwaszczanie, ściółkowanie, nawożenie;</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zabiegi pielęgnacyjne w okresie gwarancyjnym;</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rPr>
          <w:rFonts w:ascii="Arial" w:hAnsi="Arial" w:cs="Arial"/>
          <w:sz w:val="18"/>
          <w:szCs w:val="18"/>
        </w:rPr>
      </w:pPr>
    </w:p>
    <w:p w:rsidR="00294C2B" w:rsidRPr="006D01B6" w:rsidRDefault="00FE2D6B">
      <w:pPr>
        <w:pStyle w:val="Domylnie"/>
        <w:ind w:left="360"/>
        <w:rPr>
          <w:rFonts w:ascii="Arial" w:hAnsi="Arial" w:cs="Arial"/>
          <w:sz w:val="18"/>
          <w:szCs w:val="18"/>
        </w:rPr>
      </w:pPr>
      <w:r>
        <w:rPr>
          <w:rFonts w:ascii="Arial" w:hAnsi="Arial" w:cs="Arial"/>
          <w:b/>
          <w:sz w:val="18"/>
          <w:szCs w:val="18"/>
        </w:rPr>
        <w:t>9.4.</w:t>
      </w:r>
      <w:r w:rsidR="001817BF" w:rsidRPr="006D01B6">
        <w:rPr>
          <w:rFonts w:ascii="Arial" w:hAnsi="Arial" w:cs="Arial"/>
          <w:b/>
          <w:sz w:val="18"/>
          <w:szCs w:val="18"/>
        </w:rPr>
        <w:t xml:space="preserve"> Cena wykonania 1 m</w:t>
      </w:r>
      <w:r w:rsidR="001817BF" w:rsidRPr="006D01B6">
        <w:rPr>
          <w:rFonts w:ascii="Arial" w:hAnsi="Arial" w:cs="Arial"/>
          <w:b/>
          <w:sz w:val="18"/>
          <w:szCs w:val="18"/>
          <w:vertAlign w:val="superscript"/>
        </w:rPr>
        <w:t>2</w:t>
      </w:r>
      <w:r w:rsidR="001817BF" w:rsidRPr="006D01B6">
        <w:rPr>
          <w:rFonts w:ascii="Arial" w:hAnsi="Arial" w:cs="Arial"/>
          <w:b/>
          <w:sz w:val="18"/>
          <w:szCs w:val="18"/>
        </w:rPr>
        <w:t xml:space="preserve"> trawników obejmuje:</w:t>
      </w:r>
    </w:p>
    <w:p w:rsidR="00294C2B" w:rsidRPr="006D01B6" w:rsidRDefault="001817BF" w:rsidP="00462049">
      <w:pPr>
        <w:pStyle w:val="Domylnie"/>
        <w:numPr>
          <w:ilvl w:val="0"/>
          <w:numId w:val="72"/>
        </w:numPr>
        <w:tabs>
          <w:tab w:val="left" w:pos="1103"/>
        </w:tabs>
        <w:ind w:left="938" w:hanging="572"/>
        <w:rPr>
          <w:rFonts w:ascii="Arial" w:hAnsi="Arial" w:cs="Arial"/>
          <w:sz w:val="18"/>
          <w:szCs w:val="18"/>
        </w:rPr>
      </w:pPr>
      <w:r w:rsidRPr="006D01B6">
        <w:rPr>
          <w:rFonts w:ascii="Arial" w:hAnsi="Arial" w:cs="Arial"/>
          <w:sz w:val="18"/>
          <w:szCs w:val="18"/>
        </w:rPr>
        <w:t xml:space="preserve">roboty przygotowawcze: oczyszczenie terenu, dowóz ziemi urodzajnej, rozścielenie ziemi   </w:t>
      </w:r>
      <w:r w:rsidR="003B4EF4" w:rsidRPr="006D01B6">
        <w:rPr>
          <w:rFonts w:ascii="Arial" w:hAnsi="Arial" w:cs="Arial"/>
          <w:sz w:val="18"/>
          <w:szCs w:val="18"/>
        </w:rPr>
        <w:t xml:space="preserve"> </w:t>
      </w:r>
      <w:r w:rsidRPr="006D01B6">
        <w:rPr>
          <w:rFonts w:ascii="Arial" w:hAnsi="Arial" w:cs="Arial"/>
          <w:sz w:val="18"/>
          <w:szCs w:val="18"/>
        </w:rPr>
        <w:t>urodzajnej;</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założenie trawnika;</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pielęgnacja trawników: koszenie, nawożenie, odchwaszczanie;</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zabiegi pielęgnacyjne w okresie gwarancyjnym;</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uporządkowanie terenu po wykonanych pracach.</w:t>
      </w:r>
    </w:p>
    <w:p w:rsidR="00961A45" w:rsidRPr="006D01B6" w:rsidRDefault="00961A45" w:rsidP="00961A45">
      <w:pPr>
        <w:pStyle w:val="Domylnie"/>
        <w:tabs>
          <w:tab w:val="left" w:pos="1103"/>
        </w:tabs>
        <w:ind w:left="383"/>
        <w:rPr>
          <w:rFonts w:ascii="Arial" w:hAnsi="Arial" w:cs="Arial"/>
          <w:sz w:val="18"/>
          <w:szCs w:val="18"/>
        </w:rPr>
      </w:pPr>
    </w:p>
    <w:p w:rsidR="00294C2B" w:rsidRPr="006D01B6" w:rsidRDefault="00FE2D6B">
      <w:pPr>
        <w:pStyle w:val="Domylnie"/>
        <w:ind w:left="383" w:hanging="17"/>
        <w:rPr>
          <w:rFonts w:ascii="Arial" w:hAnsi="Arial" w:cs="Arial"/>
          <w:sz w:val="18"/>
          <w:szCs w:val="18"/>
        </w:rPr>
      </w:pPr>
      <w:r>
        <w:rPr>
          <w:rFonts w:ascii="Arial" w:hAnsi="Arial" w:cs="Arial"/>
          <w:b/>
          <w:sz w:val="18"/>
          <w:szCs w:val="18"/>
        </w:rPr>
        <w:t>9.5</w:t>
      </w:r>
      <w:r w:rsidR="001817BF" w:rsidRPr="006D01B6">
        <w:rPr>
          <w:rFonts w:ascii="Arial" w:hAnsi="Arial" w:cs="Arial"/>
          <w:b/>
          <w:sz w:val="18"/>
          <w:szCs w:val="18"/>
        </w:rPr>
        <w:t>. Cena wykonania 1 m</w:t>
      </w:r>
      <w:r w:rsidR="001817BF" w:rsidRPr="006D01B6">
        <w:rPr>
          <w:rFonts w:ascii="Arial" w:hAnsi="Arial" w:cs="Arial"/>
          <w:b/>
          <w:sz w:val="18"/>
          <w:szCs w:val="18"/>
          <w:vertAlign w:val="superscript"/>
        </w:rPr>
        <w:t>2</w:t>
      </w:r>
      <w:r w:rsidR="001817BF" w:rsidRPr="006D01B6">
        <w:rPr>
          <w:rFonts w:ascii="Arial" w:hAnsi="Arial" w:cs="Arial"/>
          <w:b/>
          <w:sz w:val="18"/>
          <w:szCs w:val="18"/>
        </w:rPr>
        <w:t xml:space="preserve"> ściółkowania obejmuje:</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zakup i transport kory sosnowej;</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rozłożenie kory;</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ind w:left="360"/>
        <w:rPr>
          <w:rFonts w:ascii="Arial" w:hAnsi="Arial" w:cs="Arial"/>
          <w:sz w:val="18"/>
          <w:szCs w:val="18"/>
        </w:rPr>
      </w:pPr>
    </w:p>
    <w:p w:rsidR="00294C2B" w:rsidRPr="006D01B6" w:rsidRDefault="00FE2D6B">
      <w:pPr>
        <w:pStyle w:val="Domylnie"/>
        <w:ind w:left="360"/>
        <w:rPr>
          <w:rFonts w:ascii="Arial" w:hAnsi="Arial" w:cs="Arial"/>
          <w:sz w:val="18"/>
          <w:szCs w:val="18"/>
        </w:rPr>
      </w:pPr>
      <w:r>
        <w:rPr>
          <w:rFonts w:ascii="Arial" w:hAnsi="Arial" w:cs="Arial"/>
          <w:b/>
          <w:sz w:val="18"/>
          <w:szCs w:val="18"/>
        </w:rPr>
        <w:t>9.6</w:t>
      </w:r>
      <w:r w:rsidR="001817BF" w:rsidRPr="006D01B6">
        <w:rPr>
          <w:rFonts w:ascii="Arial" w:hAnsi="Arial" w:cs="Arial"/>
          <w:b/>
          <w:sz w:val="18"/>
          <w:szCs w:val="18"/>
        </w:rPr>
        <w:t>. Cena 1m³ rozłożenia ziemi żyznej obejmuje:</w:t>
      </w:r>
    </w:p>
    <w:p w:rsidR="00294C2B" w:rsidRPr="006D01B6" w:rsidRDefault="001817BF" w:rsidP="00462049">
      <w:pPr>
        <w:pStyle w:val="Domylnie"/>
        <w:numPr>
          <w:ilvl w:val="0"/>
          <w:numId w:val="73"/>
        </w:numPr>
        <w:ind w:left="360" w:firstLine="4"/>
        <w:rPr>
          <w:rFonts w:ascii="Arial" w:hAnsi="Arial" w:cs="Arial"/>
          <w:sz w:val="18"/>
          <w:szCs w:val="18"/>
        </w:rPr>
      </w:pPr>
      <w:r w:rsidRPr="006D01B6">
        <w:rPr>
          <w:rFonts w:ascii="Arial" w:hAnsi="Arial" w:cs="Arial"/>
          <w:sz w:val="18"/>
          <w:szCs w:val="18"/>
        </w:rPr>
        <w:t>zakup i transport ziemi żyznej;</w:t>
      </w:r>
    </w:p>
    <w:p w:rsidR="00294C2B" w:rsidRPr="006D01B6" w:rsidRDefault="001817BF" w:rsidP="00462049">
      <w:pPr>
        <w:pStyle w:val="Domylnie"/>
        <w:numPr>
          <w:ilvl w:val="0"/>
          <w:numId w:val="73"/>
        </w:numPr>
        <w:ind w:left="360" w:firstLine="4"/>
        <w:rPr>
          <w:rFonts w:ascii="Arial" w:hAnsi="Arial" w:cs="Arial"/>
          <w:sz w:val="18"/>
          <w:szCs w:val="18"/>
        </w:rPr>
      </w:pPr>
      <w:r w:rsidRPr="006D01B6">
        <w:rPr>
          <w:rFonts w:ascii="Arial" w:hAnsi="Arial" w:cs="Arial"/>
          <w:sz w:val="18"/>
          <w:szCs w:val="18"/>
        </w:rPr>
        <w:t>rozłożenie ziemi żyznej w miejscach określonych w projekcie;</w:t>
      </w:r>
    </w:p>
    <w:p w:rsidR="00294C2B" w:rsidRPr="006D01B6" w:rsidRDefault="001817BF" w:rsidP="00462049">
      <w:pPr>
        <w:pStyle w:val="Domylnie"/>
        <w:numPr>
          <w:ilvl w:val="0"/>
          <w:numId w:val="73"/>
        </w:numPr>
        <w:ind w:left="360" w:firstLine="4"/>
        <w:rPr>
          <w:rFonts w:ascii="Arial" w:hAnsi="Arial" w:cs="Arial"/>
          <w:sz w:val="18"/>
          <w:szCs w:val="18"/>
        </w:rPr>
      </w:pPr>
      <w:r w:rsidRPr="006D01B6">
        <w:rPr>
          <w:rFonts w:ascii="Arial" w:hAnsi="Arial" w:cs="Arial"/>
          <w:sz w:val="18"/>
          <w:szCs w:val="18"/>
        </w:rPr>
        <w:t>zagęszczenie ziemi;</w:t>
      </w:r>
    </w:p>
    <w:p w:rsidR="00294C2B" w:rsidRPr="006D01B6" w:rsidRDefault="001817BF" w:rsidP="00462049">
      <w:pPr>
        <w:pStyle w:val="Domylnie"/>
        <w:numPr>
          <w:ilvl w:val="0"/>
          <w:numId w:val="73"/>
        </w:numPr>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rPr>
          <w:rFonts w:ascii="Arial" w:hAnsi="Arial" w:cs="Arial"/>
          <w:sz w:val="18"/>
          <w:szCs w:val="18"/>
        </w:rPr>
      </w:pPr>
    </w:p>
    <w:p w:rsidR="00294C2B" w:rsidRPr="006D01B6" w:rsidRDefault="001817BF">
      <w:pPr>
        <w:pStyle w:val="Domylnie"/>
        <w:tabs>
          <w:tab w:val="left" w:pos="720"/>
        </w:tabs>
        <w:ind w:left="360"/>
        <w:rPr>
          <w:rFonts w:ascii="Arial" w:hAnsi="Arial" w:cs="Arial"/>
          <w:sz w:val="18"/>
          <w:szCs w:val="18"/>
        </w:rPr>
      </w:pPr>
      <w:r w:rsidRPr="006D01B6">
        <w:rPr>
          <w:rFonts w:ascii="Arial" w:hAnsi="Arial" w:cs="Arial"/>
          <w:b/>
          <w:sz w:val="18"/>
          <w:szCs w:val="18"/>
        </w:rPr>
        <w:t>10.  PRZEPISY ZWIĄZANE</w:t>
      </w:r>
    </w:p>
    <w:p w:rsidR="00294C2B" w:rsidRPr="006D01B6" w:rsidRDefault="001817BF" w:rsidP="00462049">
      <w:pPr>
        <w:pStyle w:val="Domylnie"/>
        <w:numPr>
          <w:ilvl w:val="0"/>
          <w:numId w:val="56"/>
        </w:numPr>
        <w:spacing w:line="240" w:lineRule="auto"/>
        <w:rPr>
          <w:rFonts w:ascii="Arial" w:hAnsi="Arial" w:cs="Arial"/>
          <w:sz w:val="18"/>
          <w:szCs w:val="18"/>
        </w:rPr>
      </w:pPr>
      <w:r w:rsidRPr="006D01B6">
        <w:rPr>
          <w:rFonts w:ascii="Arial" w:hAnsi="Arial" w:cs="Arial"/>
          <w:sz w:val="18"/>
          <w:szCs w:val="18"/>
        </w:rPr>
        <w:t>Us</w:t>
      </w:r>
      <w:r w:rsidR="00C01554" w:rsidRPr="006D01B6">
        <w:rPr>
          <w:rFonts w:ascii="Arial" w:hAnsi="Arial" w:cs="Arial"/>
          <w:sz w:val="18"/>
          <w:szCs w:val="18"/>
        </w:rPr>
        <w:t>tawa z dnia 20 czerwca 2001 r. p</w:t>
      </w:r>
      <w:r w:rsidRPr="006D01B6">
        <w:rPr>
          <w:rFonts w:ascii="Arial" w:hAnsi="Arial" w:cs="Arial"/>
          <w:sz w:val="18"/>
          <w:szCs w:val="18"/>
        </w:rPr>
        <w:t xml:space="preserve">rawo ochrony </w:t>
      </w:r>
      <w:r w:rsidRPr="006D01B6">
        <w:rPr>
          <w:rFonts w:ascii="Arial" w:eastAsia="TimesNewRoman" w:hAnsi="Arial" w:cs="Arial"/>
          <w:sz w:val="18"/>
          <w:szCs w:val="18"/>
        </w:rPr>
        <w:t>ś</w:t>
      </w:r>
      <w:r w:rsidRPr="006D01B6">
        <w:rPr>
          <w:rFonts w:ascii="Arial" w:hAnsi="Arial" w:cs="Arial"/>
          <w:sz w:val="18"/>
          <w:szCs w:val="18"/>
        </w:rPr>
        <w:t>ro</w:t>
      </w:r>
      <w:r w:rsidR="00C01554" w:rsidRPr="006D01B6">
        <w:rPr>
          <w:rFonts w:ascii="Arial" w:hAnsi="Arial" w:cs="Arial"/>
          <w:sz w:val="18"/>
          <w:szCs w:val="18"/>
        </w:rPr>
        <w:t xml:space="preserve">dowiska (Dz. U. z 2017 r., poz. 519 </w:t>
      </w:r>
      <w:proofErr w:type="spellStart"/>
      <w:r w:rsidR="00C01554" w:rsidRPr="006D01B6">
        <w:rPr>
          <w:rFonts w:ascii="Arial" w:hAnsi="Arial" w:cs="Arial"/>
          <w:sz w:val="18"/>
          <w:szCs w:val="18"/>
        </w:rPr>
        <w:t>t.j</w:t>
      </w:r>
      <w:proofErr w:type="spellEnd"/>
      <w:r w:rsidR="00C01554" w:rsidRPr="006D01B6">
        <w:rPr>
          <w:rFonts w:ascii="Arial" w:hAnsi="Arial" w:cs="Arial"/>
          <w:sz w:val="18"/>
          <w:szCs w:val="18"/>
        </w:rPr>
        <w:t>.</w:t>
      </w:r>
      <w:r w:rsidRPr="006D01B6">
        <w:rPr>
          <w:rFonts w:ascii="Arial" w:hAnsi="Arial" w:cs="Arial"/>
          <w:sz w:val="18"/>
          <w:szCs w:val="18"/>
        </w:rPr>
        <w:t>);</w:t>
      </w:r>
    </w:p>
    <w:p w:rsidR="00294C2B" w:rsidRPr="006D01B6" w:rsidRDefault="00294C2B" w:rsidP="002F1C46">
      <w:pPr>
        <w:pStyle w:val="Domylnie"/>
        <w:spacing w:line="240" w:lineRule="auto"/>
        <w:ind w:left="360"/>
        <w:rPr>
          <w:rFonts w:ascii="Arial" w:hAnsi="Arial" w:cs="Arial"/>
          <w:sz w:val="18"/>
          <w:szCs w:val="18"/>
        </w:rPr>
      </w:pPr>
    </w:p>
    <w:p w:rsidR="00294C2B" w:rsidRPr="006D01B6" w:rsidRDefault="001817BF" w:rsidP="00462049">
      <w:pPr>
        <w:pStyle w:val="Domylnie"/>
        <w:numPr>
          <w:ilvl w:val="0"/>
          <w:numId w:val="56"/>
        </w:numPr>
        <w:spacing w:line="240" w:lineRule="auto"/>
        <w:rPr>
          <w:rFonts w:ascii="Arial" w:hAnsi="Arial" w:cs="Arial"/>
          <w:sz w:val="18"/>
          <w:szCs w:val="18"/>
        </w:rPr>
      </w:pPr>
      <w:r w:rsidRPr="006D01B6">
        <w:rPr>
          <w:rFonts w:ascii="Arial" w:hAnsi="Arial" w:cs="Arial"/>
          <w:sz w:val="18"/>
          <w:szCs w:val="18"/>
        </w:rPr>
        <w:t>Ustawa z dnia 16 kwietnia 2004 r. o ochronie przyrody (Dz</w:t>
      </w:r>
      <w:r w:rsidR="00EB0CF9" w:rsidRPr="006D01B6">
        <w:rPr>
          <w:rFonts w:ascii="Arial" w:hAnsi="Arial" w:cs="Arial"/>
          <w:sz w:val="18"/>
          <w:szCs w:val="18"/>
        </w:rPr>
        <w:t>. U. z  2016 r., poz.2134 ze zm.</w:t>
      </w:r>
      <w:r w:rsidRPr="006D01B6">
        <w:rPr>
          <w:rFonts w:ascii="Arial" w:hAnsi="Arial" w:cs="Arial"/>
          <w:sz w:val="18"/>
          <w:szCs w:val="18"/>
        </w:rPr>
        <w:t>);</w:t>
      </w:r>
    </w:p>
    <w:p w:rsidR="00294C2B" w:rsidRPr="006D01B6" w:rsidRDefault="00294C2B" w:rsidP="002F1C46">
      <w:pPr>
        <w:pStyle w:val="Domylnie"/>
        <w:spacing w:line="240" w:lineRule="auto"/>
        <w:rPr>
          <w:rFonts w:ascii="Arial" w:hAnsi="Arial" w:cs="Arial"/>
          <w:sz w:val="18"/>
          <w:szCs w:val="18"/>
        </w:rPr>
      </w:pPr>
    </w:p>
    <w:p w:rsidR="005E137A" w:rsidRPr="002F1C46" w:rsidRDefault="001817BF" w:rsidP="00462049">
      <w:pPr>
        <w:pStyle w:val="Domylnie"/>
        <w:numPr>
          <w:ilvl w:val="0"/>
          <w:numId w:val="56"/>
        </w:numPr>
        <w:spacing w:line="240" w:lineRule="auto"/>
        <w:rPr>
          <w:rFonts w:ascii="Arial" w:hAnsi="Arial" w:cs="Arial"/>
          <w:sz w:val="18"/>
          <w:szCs w:val="18"/>
        </w:rPr>
      </w:pPr>
      <w:r w:rsidRPr="006D01B6">
        <w:rPr>
          <w:rFonts w:ascii="Arial" w:hAnsi="Arial" w:cs="Arial"/>
          <w:sz w:val="18"/>
          <w:szCs w:val="18"/>
        </w:rPr>
        <w:t xml:space="preserve">Tereny zieleni </w:t>
      </w:r>
      <w:proofErr w:type="spellStart"/>
      <w:r w:rsidRPr="006D01B6">
        <w:rPr>
          <w:rFonts w:ascii="Arial" w:hAnsi="Arial" w:cs="Arial"/>
          <w:sz w:val="18"/>
          <w:szCs w:val="18"/>
        </w:rPr>
        <w:t>MGPiB</w:t>
      </w:r>
      <w:proofErr w:type="spellEnd"/>
      <w:r w:rsidRPr="006D01B6">
        <w:rPr>
          <w:rFonts w:ascii="Arial" w:hAnsi="Arial" w:cs="Arial"/>
          <w:sz w:val="18"/>
          <w:szCs w:val="18"/>
        </w:rPr>
        <w:t xml:space="preserve"> 2000 2. Zbigniew </w:t>
      </w:r>
      <w:proofErr w:type="spellStart"/>
      <w:r w:rsidRPr="006D01B6">
        <w:rPr>
          <w:rFonts w:ascii="Arial" w:hAnsi="Arial" w:cs="Arial"/>
          <w:sz w:val="18"/>
          <w:szCs w:val="18"/>
        </w:rPr>
        <w:t>Chachulski</w:t>
      </w:r>
      <w:proofErr w:type="spellEnd"/>
      <w:r w:rsidRPr="006D01B6">
        <w:rPr>
          <w:rFonts w:ascii="Arial" w:hAnsi="Arial" w:cs="Arial"/>
          <w:sz w:val="18"/>
          <w:szCs w:val="18"/>
        </w:rPr>
        <w:t xml:space="preserve"> – Chirurgia i pielęgnacja drzew, </w:t>
      </w:r>
      <w:proofErr w:type="spellStart"/>
      <w:r w:rsidRPr="006D01B6">
        <w:rPr>
          <w:rFonts w:ascii="Arial" w:hAnsi="Arial" w:cs="Arial"/>
          <w:sz w:val="18"/>
          <w:szCs w:val="18"/>
        </w:rPr>
        <w:t>Legraf</w:t>
      </w:r>
      <w:proofErr w:type="spellEnd"/>
      <w:r w:rsidRPr="006D01B6">
        <w:rPr>
          <w:rFonts w:ascii="Arial" w:hAnsi="Arial" w:cs="Arial"/>
          <w:sz w:val="18"/>
          <w:szCs w:val="18"/>
        </w:rPr>
        <w:t xml:space="preserve"> 2000;</w:t>
      </w:r>
    </w:p>
    <w:p w:rsidR="002F1C46" w:rsidRDefault="002F1C46">
      <w:pPr>
        <w:pStyle w:val="Domylnie"/>
        <w:tabs>
          <w:tab w:val="left" w:pos="3525"/>
        </w:tabs>
        <w:ind w:left="360"/>
        <w:jc w:val="center"/>
        <w:rPr>
          <w:rFonts w:ascii="Arial" w:hAnsi="Arial" w:cs="Arial"/>
          <w:b/>
          <w:sz w:val="22"/>
          <w:szCs w:val="18"/>
        </w:rPr>
      </w:pPr>
    </w:p>
    <w:p w:rsidR="002F1C46" w:rsidRDefault="002F1C46" w:rsidP="00FE2D6B">
      <w:pPr>
        <w:pStyle w:val="Domylnie"/>
        <w:tabs>
          <w:tab w:val="left" w:pos="3525"/>
        </w:tabs>
        <w:ind w:left="360"/>
        <w:rPr>
          <w:rFonts w:ascii="Arial" w:hAnsi="Arial" w:cs="Arial"/>
          <w:b/>
          <w:sz w:val="22"/>
          <w:szCs w:val="18"/>
        </w:rPr>
      </w:pPr>
    </w:p>
    <w:p w:rsidR="002F1C46" w:rsidRDefault="002F1C46">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rsidP="00FE2D6B">
      <w:pPr>
        <w:pStyle w:val="Domylnie"/>
        <w:tabs>
          <w:tab w:val="left" w:pos="3525"/>
        </w:tabs>
        <w:rPr>
          <w:rFonts w:ascii="Arial" w:hAnsi="Arial" w:cs="Arial"/>
          <w:b/>
          <w:sz w:val="22"/>
          <w:szCs w:val="18"/>
        </w:rPr>
      </w:pPr>
    </w:p>
    <w:p w:rsidR="00034FE1" w:rsidRDefault="00034FE1">
      <w:pPr>
        <w:pStyle w:val="Domylnie"/>
        <w:tabs>
          <w:tab w:val="left" w:pos="3525"/>
        </w:tabs>
        <w:ind w:left="360"/>
        <w:jc w:val="center"/>
        <w:rPr>
          <w:rFonts w:ascii="Arial" w:hAnsi="Arial" w:cs="Arial"/>
          <w:b/>
          <w:sz w:val="22"/>
          <w:szCs w:val="18"/>
        </w:rPr>
      </w:pPr>
    </w:p>
    <w:p w:rsidR="00294C2B" w:rsidRPr="002F1C46" w:rsidRDefault="001817BF">
      <w:pPr>
        <w:pStyle w:val="Domylnie"/>
        <w:tabs>
          <w:tab w:val="left" w:pos="3525"/>
        </w:tabs>
        <w:ind w:left="360"/>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SST  00.04.   MONTAŻ ELEMENTÓW MAŁEJ ARCHITEKTURY</w:t>
      </w:r>
    </w:p>
    <w:p w:rsidR="00294C2B" w:rsidRPr="002F1C46" w:rsidRDefault="00294C2B">
      <w:pPr>
        <w:pStyle w:val="Nagwek1"/>
        <w:jc w:val="center"/>
        <w:rPr>
          <w:rFonts w:ascii="Arial" w:hAnsi="Arial" w:cs="Arial"/>
          <w:sz w:val="22"/>
          <w:szCs w:val="18"/>
        </w:rPr>
      </w:pPr>
    </w:p>
    <w:p w:rsidR="00294C2B" w:rsidRPr="002F1C46" w:rsidRDefault="00294C2B">
      <w:pPr>
        <w:pStyle w:val="Nagwek1"/>
        <w:rPr>
          <w:rFonts w:ascii="Arial" w:hAnsi="Arial" w:cs="Arial"/>
          <w:sz w:val="22"/>
          <w:szCs w:val="18"/>
        </w:rPr>
      </w:pPr>
    </w:p>
    <w:p w:rsidR="00294C2B" w:rsidRPr="002F1C46" w:rsidRDefault="00294C2B">
      <w:pPr>
        <w:pStyle w:val="Nagwek1"/>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2F1C46">
        <w:rPr>
          <w:rFonts w:ascii="Arial" w:hAnsi="Arial" w:cs="Arial"/>
          <w:b w:val="0"/>
          <w:sz w:val="22"/>
          <w:szCs w:val="18"/>
        </w:rPr>
        <w:t>, 49-340 LEWIN BRZESKI</w:t>
      </w:r>
    </w:p>
    <w:p w:rsidR="00294C2B" w:rsidRDefault="00294C2B">
      <w:pPr>
        <w:pStyle w:val="Domylnie"/>
        <w:tabs>
          <w:tab w:val="left" w:pos="3165"/>
        </w:tabs>
        <w:spacing w:line="360" w:lineRule="auto"/>
        <w:rPr>
          <w:rFonts w:ascii="Arial" w:hAnsi="Arial" w:cs="Arial"/>
          <w:sz w:val="22"/>
          <w:szCs w:val="18"/>
        </w:rPr>
      </w:pPr>
    </w:p>
    <w:p w:rsidR="0046571E" w:rsidRPr="002F1C46" w:rsidRDefault="0046571E">
      <w:pPr>
        <w:pStyle w:val="Domylnie"/>
        <w:tabs>
          <w:tab w:val="left" w:pos="3165"/>
        </w:tabs>
        <w:spacing w:line="360" w:lineRule="auto"/>
        <w:rPr>
          <w:rFonts w:ascii="Arial" w:hAnsi="Arial" w:cs="Arial"/>
          <w:sz w:val="22"/>
          <w:szCs w:val="18"/>
        </w:rPr>
      </w:pPr>
    </w:p>
    <w:p w:rsidR="00294C2B" w:rsidRPr="002F1C46" w:rsidRDefault="00294C2B">
      <w:pPr>
        <w:pStyle w:val="Nagwek1"/>
        <w:jc w:val="center"/>
        <w:rPr>
          <w:rFonts w:ascii="Arial" w:hAnsi="Arial" w:cs="Arial"/>
          <w:sz w:val="22"/>
          <w:szCs w:val="18"/>
        </w:rPr>
      </w:pPr>
    </w:p>
    <w:p w:rsidR="00B95AD8" w:rsidRPr="002F1C46" w:rsidRDefault="00B95AD8" w:rsidP="00B95AD8">
      <w:pPr>
        <w:pStyle w:val="Tretekstu"/>
        <w:rPr>
          <w:rFonts w:ascii="Arial" w:hAnsi="Arial" w:cs="Arial"/>
          <w:szCs w:val="18"/>
          <w:lang w:val="pl-PL" w:eastAsia="pl-PL"/>
        </w:rPr>
      </w:pPr>
    </w:p>
    <w:p w:rsidR="00B95AD8" w:rsidRPr="006D01B6" w:rsidRDefault="00B95AD8" w:rsidP="00B95AD8">
      <w:pPr>
        <w:pStyle w:val="Domylnie"/>
        <w:spacing w:line="360" w:lineRule="auto"/>
        <w:ind w:left="1418" w:firstLine="709"/>
        <w:rPr>
          <w:rFonts w:ascii="Arial" w:hAnsi="Arial" w:cs="Arial"/>
          <w:sz w:val="18"/>
          <w:szCs w:val="18"/>
          <w:highlight w:val="yellow"/>
        </w:rPr>
      </w:pPr>
    </w:p>
    <w:p w:rsidR="00294C2B" w:rsidRPr="006D01B6" w:rsidRDefault="00294C2B">
      <w:pPr>
        <w:pStyle w:val="Domylnie"/>
        <w:tabs>
          <w:tab w:val="left" w:pos="3874"/>
        </w:tabs>
        <w:spacing w:line="360" w:lineRule="auto"/>
        <w:ind w:left="709"/>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900"/>
        </w:tabs>
        <w:rPr>
          <w:rFonts w:ascii="Arial" w:hAnsi="Arial" w:cs="Arial"/>
          <w:sz w:val="18"/>
          <w:szCs w:val="18"/>
        </w:rPr>
      </w:pPr>
    </w:p>
    <w:p w:rsidR="0004518B" w:rsidRPr="006D01B6" w:rsidRDefault="0004518B">
      <w:pPr>
        <w:pStyle w:val="Domylnie"/>
        <w:tabs>
          <w:tab w:val="left" w:pos="900"/>
        </w:tabs>
        <w:rPr>
          <w:rFonts w:ascii="Arial" w:hAnsi="Arial" w:cs="Arial"/>
          <w:sz w:val="18"/>
          <w:szCs w:val="18"/>
        </w:rPr>
      </w:pPr>
    </w:p>
    <w:p w:rsidR="0004518B" w:rsidRPr="006D01B6" w:rsidRDefault="0004518B">
      <w:pPr>
        <w:pStyle w:val="Domylnie"/>
        <w:tabs>
          <w:tab w:val="left" w:pos="900"/>
        </w:tabs>
        <w:rPr>
          <w:rFonts w:ascii="Arial" w:hAnsi="Arial" w:cs="Arial"/>
          <w:sz w:val="18"/>
          <w:szCs w:val="18"/>
        </w:rPr>
      </w:pPr>
    </w:p>
    <w:p w:rsidR="0004518B" w:rsidRPr="006D01B6" w:rsidRDefault="0004518B">
      <w:pPr>
        <w:pStyle w:val="Domylnie"/>
        <w:tabs>
          <w:tab w:val="left" w:pos="900"/>
        </w:tabs>
        <w:rPr>
          <w:rFonts w:ascii="Arial" w:hAnsi="Arial" w:cs="Arial"/>
          <w:sz w:val="18"/>
          <w:szCs w:val="18"/>
        </w:rPr>
      </w:pPr>
    </w:p>
    <w:p w:rsidR="00556D6A" w:rsidRDefault="00556D6A">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E01587" w:rsidRPr="006D01B6" w:rsidRDefault="00E01587">
      <w:pPr>
        <w:pStyle w:val="Domylnie"/>
        <w:tabs>
          <w:tab w:val="left" w:pos="3165"/>
        </w:tabs>
        <w:spacing w:line="360" w:lineRule="auto"/>
        <w:rPr>
          <w:rFonts w:ascii="Arial" w:hAnsi="Arial" w:cs="Arial"/>
          <w:sz w:val="18"/>
          <w:szCs w:val="18"/>
        </w:rPr>
      </w:pPr>
    </w:p>
    <w:p w:rsidR="00294C2B" w:rsidRDefault="001817B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pPr>
        <w:pStyle w:val="Domylnie"/>
        <w:tabs>
          <w:tab w:val="left" w:pos="3165"/>
        </w:tabs>
        <w:spacing w:line="360" w:lineRule="auto"/>
        <w:rPr>
          <w:rFonts w:ascii="Arial" w:hAnsi="Arial" w:cs="Arial"/>
          <w:sz w:val="18"/>
          <w:szCs w:val="18"/>
        </w:rPr>
      </w:pP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Wstęp</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Materiały</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Sprzęt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Transport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Wykonanie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Kontrola jakości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Obmiar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Odbiór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Podstawa płatności</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Przepisy związane</w:t>
      </w: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04518B" w:rsidRDefault="0004518B">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Pr="006D01B6" w:rsidRDefault="002F1C46">
      <w:pPr>
        <w:pStyle w:val="Domylnie"/>
        <w:spacing w:line="360" w:lineRule="auto"/>
        <w:rPr>
          <w:rFonts w:ascii="Arial" w:hAnsi="Arial" w:cs="Arial"/>
          <w:sz w:val="18"/>
          <w:szCs w:val="18"/>
        </w:rPr>
      </w:pPr>
    </w:p>
    <w:p w:rsidR="00406E3E" w:rsidRPr="006D01B6" w:rsidRDefault="00406E3E">
      <w:pPr>
        <w:pStyle w:val="Domylnie"/>
        <w:spacing w:line="360" w:lineRule="auto"/>
        <w:rPr>
          <w:rFonts w:ascii="Arial" w:hAnsi="Arial" w:cs="Arial"/>
          <w:sz w:val="18"/>
          <w:szCs w:val="18"/>
        </w:rPr>
      </w:pP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3522"/>
        </w:tabs>
        <w:ind w:left="357"/>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montażem elementów małej architektury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2"/>
        </w:tabs>
        <w:ind w:left="357"/>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tabs>
          <w:tab w:val="left" w:pos="3522"/>
        </w:tabs>
        <w:ind w:left="357"/>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montażem, budową elementów małej architektury:</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ławki parkowe,</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kosze na odpadki,</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stojaki rowerowe,</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słupki z łańcuchami,</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panelowe (boczne parku),</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siatkowe (kortu tenisowego),</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drewniane (pasieka),</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murowane (frontowe parku),</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wiata rowerowa.</w:t>
      </w:r>
    </w:p>
    <w:p w:rsidR="00294C2B" w:rsidRPr="006D01B6" w:rsidRDefault="00294C2B" w:rsidP="00622AEB">
      <w:pPr>
        <w:pStyle w:val="Domylnie"/>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1.4.1.Obiekt małej architektury</w:t>
      </w:r>
      <w:r w:rsidRPr="006D01B6">
        <w:rPr>
          <w:rFonts w:ascii="Arial" w:hAnsi="Arial" w:cs="Arial"/>
          <w:sz w:val="18"/>
          <w:szCs w:val="18"/>
        </w:rPr>
        <w:t xml:space="preserve"> – należy przez to rozumieć niewielkie obiekty, a w szczególności:</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kultu religijnego jak: kapliczki, krzyże podróżne, figury,</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posągi wodotryski i inne obiekty architektury ogrodowej,</w:t>
      </w:r>
    </w:p>
    <w:p w:rsidR="00294C2B"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użytkowe służące rekreacji codziennej i utrzymaniu porządku, jak: piaskownice, huśtawki, drabinki, śmietniki.</w:t>
      </w:r>
    </w:p>
    <w:p w:rsidR="000628DC" w:rsidRDefault="000628DC" w:rsidP="000628DC">
      <w:pPr>
        <w:pStyle w:val="Domylnie"/>
        <w:tabs>
          <w:tab w:val="left" w:pos="1440"/>
        </w:tabs>
        <w:ind w:left="720"/>
        <w:jc w:val="both"/>
        <w:rPr>
          <w:rFonts w:ascii="Arial" w:hAnsi="Arial" w:cs="Arial"/>
          <w:sz w:val="18"/>
          <w:szCs w:val="18"/>
        </w:rPr>
      </w:pPr>
    </w:p>
    <w:p w:rsidR="000628DC" w:rsidRPr="000628DC" w:rsidRDefault="000628DC" w:rsidP="000628DC">
      <w:pPr>
        <w:pStyle w:val="Domylnie"/>
        <w:ind w:left="360"/>
        <w:jc w:val="both"/>
        <w:rPr>
          <w:rFonts w:ascii="Arial" w:hAnsi="Arial" w:cs="Arial"/>
          <w:b/>
          <w:sz w:val="18"/>
          <w:szCs w:val="18"/>
        </w:rPr>
      </w:pPr>
      <w:r w:rsidRPr="000628DC">
        <w:rPr>
          <w:rFonts w:ascii="Arial" w:hAnsi="Arial" w:cs="Arial"/>
          <w:b/>
          <w:sz w:val="18"/>
          <w:szCs w:val="18"/>
        </w:rPr>
        <w:t xml:space="preserve">1.5. </w:t>
      </w:r>
      <w:r>
        <w:rPr>
          <w:rFonts w:ascii="Arial" w:hAnsi="Arial" w:cs="Arial"/>
          <w:b/>
          <w:sz w:val="18"/>
          <w:szCs w:val="18"/>
        </w:rPr>
        <w:t>Ogólne wykonanie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2"/>
        </w:tabs>
        <w:ind w:left="357"/>
        <w:jc w:val="both"/>
        <w:rPr>
          <w:rFonts w:ascii="Arial" w:hAnsi="Arial" w:cs="Arial"/>
          <w:sz w:val="18"/>
          <w:szCs w:val="18"/>
        </w:rPr>
      </w:pPr>
    </w:p>
    <w:p w:rsidR="00294C2B" w:rsidRPr="006D01B6" w:rsidRDefault="001817BF">
      <w:pPr>
        <w:pStyle w:val="Domylnie"/>
        <w:tabs>
          <w:tab w:val="left" w:pos="3522"/>
        </w:tabs>
        <w:ind w:left="357"/>
        <w:jc w:val="both"/>
        <w:rPr>
          <w:rFonts w:ascii="Arial" w:hAnsi="Arial" w:cs="Arial"/>
          <w:sz w:val="18"/>
          <w:szCs w:val="18"/>
        </w:rPr>
      </w:pPr>
      <w:r w:rsidRPr="006D01B6">
        <w:rPr>
          <w:rFonts w:ascii="Arial" w:hAnsi="Arial" w:cs="Arial"/>
          <w:b/>
          <w:sz w:val="18"/>
          <w:szCs w:val="18"/>
        </w:rPr>
        <w:t>2.1. Ogólne wymagania dotyczące materiałów</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Ogólne wymagania dotyczące materiałów podano w SST  00.00 „Wymagania ogólne” pkt 2.</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2.2. Stosowane materiały</w:t>
      </w:r>
    </w:p>
    <w:p w:rsidR="00294C2B" w:rsidRPr="006D01B6" w:rsidRDefault="001817BF">
      <w:pPr>
        <w:pStyle w:val="Domylnie"/>
        <w:ind w:left="357"/>
        <w:jc w:val="both"/>
        <w:rPr>
          <w:rFonts w:ascii="Arial" w:hAnsi="Arial" w:cs="Arial"/>
          <w:sz w:val="18"/>
          <w:szCs w:val="18"/>
        </w:rPr>
      </w:pPr>
      <w:r w:rsidRPr="006D01B6">
        <w:rPr>
          <w:rFonts w:ascii="Arial" w:hAnsi="Arial" w:cs="Arial"/>
          <w:bCs/>
          <w:sz w:val="18"/>
          <w:szCs w:val="18"/>
        </w:rPr>
        <w:t>Wszystkie elementy małej architektury musza zostać zamontowane przez Wykonawcę zgodnie z normami i zaleceniami nałożonymi przez producenta.</w:t>
      </w:r>
    </w:p>
    <w:p w:rsidR="00294C2B" w:rsidRPr="006D01B6" w:rsidRDefault="00294C2B">
      <w:pPr>
        <w:pStyle w:val="Domylnie"/>
        <w:ind w:left="357"/>
        <w:jc w:val="both"/>
        <w:rPr>
          <w:rFonts w:ascii="Arial" w:hAnsi="Arial" w:cs="Arial"/>
          <w:sz w:val="18"/>
          <w:szCs w:val="18"/>
        </w:rPr>
      </w:pPr>
    </w:p>
    <w:p w:rsidR="00294C2B" w:rsidRPr="006D01B6" w:rsidRDefault="001817BF" w:rsidP="00540599">
      <w:pPr>
        <w:pStyle w:val="Domylnie"/>
        <w:tabs>
          <w:tab w:val="left" w:pos="1260"/>
        </w:tabs>
        <w:ind w:left="360" w:firstLine="4"/>
        <w:jc w:val="both"/>
        <w:rPr>
          <w:rFonts w:ascii="Arial" w:hAnsi="Arial" w:cs="Arial"/>
          <w:sz w:val="18"/>
          <w:szCs w:val="18"/>
        </w:rPr>
      </w:pPr>
      <w:r w:rsidRPr="006D01B6">
        <w:rPr>
          <w:rFonts w:ascii="Arial" w:hAnsi="Arial" w:cs="Arial"/>
          <w:b/>
          <w:sz w:val="18"/>
          <w:szCs w:val="18"/>
        </w:rPr>
        <w:t>2.3. Szczegółowe wymagania dla poszczególnych elementów małej architektury</w:t>
      </w:r>
    </w:p>
    <w:p w:rsidR="00294C2B" w:rsidRPr="00406E3E" w:rsidRDefault="001817BF">
      <w:pPr>
        <w:pStyle w:val="Nagwek1"/>
        <w:ind w:left="357"/>
        <w:rPr>
          <w:rFonts w:ascii="Arial" w:hAnsi="Arial" w:cs="Arial"/>
          <w:sz w:val="18"/>
          <w:szCs w:val="18"/>
        </w:rPr>
      </w:pPr>
      <w:r w:rsidRPr="00406E3E">
        <w:rPr>
          <w:rFonts w:ascii="Arial" w:hAnsi="Arial" w:cs="Arial"/>
          <w:sz w:val="18"/>
          <w:szCs w:val="18"/>
        </w:rPr>
        <w:t xml:space="preserve">2.3.1.Ławka parkowa </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długość 180 cm, szerokość  60 cm, wysokość 71 cm.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t xml:space="preserve">- </w:t>
      </w:r>
      <w:r w:rsidRPr="006D01B6">
        <w:rPr>
          <w:rFonts w:ascii="Arial" w:hAnsi="Arial" w:cs="Arial"/>
          <w:sz w:val="18"/>
          <w:szCs w:val="18"/>
        </w:rPr>
        <w:t xml:space="preserve">siedzisko, oparcie: listwy z drewna iglastego pokryte </w:t>
      </w:r>
      <w:proofErr w:type="spellStart"/>
      <w:r w:rsidRPr="006D01B6">
        <w:rPr>
          <w:rFonts w:ascii="Arial" w:hAnsi="Arial" w:cs="Arial"/>
          <w:sz w:val="18"/>
          <w:szCs w:val="18"/>
        </w:rPr>
        <w:t>lakierobejcą</w:t>
      </w:r>
      <w:proofErr w:type="spellEnd"/>
      <w:r w:rsidRPr="006D01B6">
        <w:rPr>
          <w:rFonts w:ascii="Arial" w:hAnsi="Arial" w:cs="Arial"/>
          <w:sz w:val="18"/>
          <w:szCs w:val="18"/>
        </w:rPr>
        <w:t>, kolor- orzech,</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t>-</w:t>
      </w:r>
      <w:r w:rsidRPr="006D01B6">
        <w:rPr>
          <w:rFonts w:ascii="Arial" w:hAnsi="Arial" w:cs="Arial"/>
          <w:sz w:val="18"/>
          <w:szCs w:val="18"/>
        </w:rPr>
        <w:t xml:space="preserve"> podstawy: żeliwo lakierowane, kolor </w:t>
      </w:r>
      <w:r w:rsidR="009C6386" w:rsidRPr="006D01B6">
        <w:rPr>
          <w:rFonts w:ascii="Arial" w:hAnsi="Arial" w:cs="Arial"/>
          <w:sz w:val="18"/>
          <w:szCs w:val="18"/>
        </w:rPr>
        <w:t>–</w:t>
      </w:r>
      <w:r w:rsidRPr="006D01B6">
        <w:rPr>
          <w:rFonts w:ascii="Arial" w:hAnsi="Arial" w:cs="Arial"/>
          <w:sz w:val="18"/>
          <w:szCs w:val="18"/>
        </w:rPr>
        <w:t xml:space="preserve"> czarny</w:t>
      </w:r>
      <w:r w:rsidR="009C6386" w:rsidRPr="006D01B6">
        <w:rPr>
          <w:rFonts w:ascii="Arial" w:hAnsi="Arial" w:cs="Arial"/>
          <w:sz w:val="18"/>
          <w:szCs w:val="18"/>
        </w:rPr>
        <w:t>,</w:t>
      </w:r>
    </w:p>
    <w:p w:rsidR="009C6386" w:rsidRPr="006D01B6" w:rsidRDefault="009C6386">
      <w:pPr>
        <w:pStyle w:val="Akapitzlist"/>
        <w:spacing w:before="28" w:after="28"/>
        <w:jc w:val="both"/>
        <w:rPr>
          <w:rFonts w:ascii="Arial" w:hAnsi="Arial" w:cs="Arial"/>
          <w:sz w:val="18"/>
          <w:szCs w:val="18"/>
        </w:rPr>
      </w:pPr>
    </w:p>
    <w:p w:rsidR="009C6386" w:rsidRDefault="001817BF" w:rsidP="002F1C46">
      <w:pPr>
        <w:pStyle w:val="Domylnie"/>
        <w:spacing w:before="28" w:after="28" w:line="276" w:lineRule="auto"/>
        <w:ind w:firstLine="70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przykręcenie elementów kotwiących do podłoża.</w:t>
      </w:r>
    </w:p>
    <w:p w:rsidR="002F1C46" w:rsidRPr="006D01B6" w:rsidRDefault="002F1C46" w:rsidP="002F1C46">
      <w:pPr>
        <w:pStyle w:val="Domylnie"/>
        <w:spacing w:before="28" w:after="28" w:line="276" w:lineRule="auto"/>
        <w:ind w:firstLine="708"/>
        <w:rPr>
          <w:rFonts w:ascii="Arial" w:hAnsi="Arial" w:cs="Arial"/>
          <w:sz w:val="18"/>
          <w:szCs w:val="18"/>
        </w:rPr>
      </w:pPr>
    </w:p>
    <w:p w:rsidR="00294C2B" w:rsidRPr="00406E3E" w:rsidRDefault="001817BF">
      <w:pPr>
        <w:pStyle w:val="Nagwek1"/>
        <w:ind w:left="357"/>
        <w:rPr>
          <w:rFonts w:ascii="Arial" w:hAnsi="Arial" w:cs="Arial"/>
          <w:sz w:val="18"/>
          <w:szCs w:val="18"/>
        </w:rPr>
      </w:pPr>
      <w:r w:rsidRPr="00406E3E">
        <w:rPr>
          <w:rFonts w:ascii="Arial" w:hAnsi="Arial" w:cs="Arial"/>
          <w:sz w:val="18"/>
          <w:szCs w:val="18"/>
        </w:rPr>
        <w:t xml:space="preserve">2.3.2. Kosz na odpadki </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wysokość 110 cm, średnica korpusu 34 cm, pojemność 35l,</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lastRenderedPageBreak/>
        <w:t xml:space="preserve"> </w:t>
      </w:r>
      <w:r w:rsidRPr="006D01B6">
        <w:rPr>
          <w:rFonts w:ascii="Arial" w:hAnsi="Arial" w:cs="Arial"/>
          <w:sz w:val="18"/>
          <w:szCs w:val="18"/>
        </w:rPr>
        <w:t>- korpus, daszek, pojemnik z popielniczką: stal ocynkowana lakierowana proszkowo</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xml:space="preserve">   kolor- czarny,</w:t>
      </w:r>
    </w:p>
    <w:p w:rsidR="00294C2B" w:rsidRPr="006D01B6" w:rsidRDefault="001817BF" w:rsidP="009C6386">
      <w:pPr>
        <w:pStyle w:val="Akapitzlist"/>
        <w:spacing w:before="28" w:after="28"/>
        <w:jc w:val="both"/>
        <w:rPr>
          <w:rFonts w:ascii="Arial" w:hAnsi="Arial" w:cs="Arial"/>
          <w:sz w:val="18"/>
          <w:szCs w:val="18"/>
        </w:rPr>
      </w:pPr>
      <w:r w:rsidRPr="006D01B6">
        <w:rPr>
          <w:rFonts w:ascii="Arial" w:hAnsi="Arial" w:cs="Arial"/>
          <w:i/>
          <w:sz w:val="18"/>
          <w:szCs w:val="18"/>
        </w:rPr>
        <w:t>-</w:t>
      </w:r>
      <w:r w:rsidRPr="006D01B6">
        <w:rPr>
          <w:rFonts w:ascii="Arial" w:hAnsi="Arial" w:cs="Arial"/>
          <w:sz w:val="18"/>
          <w:szCs w:val="18"/>
        </w:rPr>
        <w:t xml:space="preserve"> słupek: stal ocynkowana lakierowana proszkowo i żeliwo lakierowane, kolor - czarny,</w:t>
      </w:r>
    </w:p>
    <w:p w:rsidR="009C6386" w:rsidRPr="006D01B6" w:rsidRDefault="009C6386" w:rsidP="009C6386">
      <w:pPr>
        <w:pStyle w:val="Akapitzlist"/>
        <w:spacing w:before="28" w:after="28"/>
        <w:jc w:val="both"/>
        <w:rPr>
          <w:rFonts w:ascii="Arial" w:hAnsi="Arial" w:cs="Arial"/>
          <w:sz w:val="18"/>
          <w:szCs w:val="18"/>
        </w:rPr>
      </w:pPr>
    </w:p>
    <w:p w:rsidR="009C6386" w:rsidRPr="002F1C46" w:rsidRDefault="001817BF" w:rsidP="002F1C46">
      <w:pPr>
        <w:pStyle w:val="Akapitzlist"/>
        <w:spacing w:before="28" w:after="2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zabetonowanie rury kotwiącej.</w:t>
      </w:r>
    </w:p>
    <w:p w:rsidR="00294C2B" w:rsidRPr="00406E3E" w:rsidRDefault="001817BF">
      <w:pPr>
        <w:pStyle w:val="Nagwek1"/>
        <w:ind w:left="357"/>
        <w:contextualSpacing/>
        <w:rPr>
          <w:rFonts w:ascii="Arial" w:hAnsi="Arial" w:cs="Arial"/>
          <w:sz w:val="18"/>
          <w:szCs w:val="18"/>
        </w:rPr>
      </w:pPr>
      <w:r w:rsidRPr="00406E3E">
        <w:rPr>
          <w:rFonts w:ascii="Arial" w:hAnsi="Arial" w:cs="Arial"/>
          <w:sz w:val="18"/>
          <w:szCs w:val="18"/>
        </w:rPr>
        <w:t>2.3.3. Stojaki rowerowe</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 xml:space="preserve">wysokość 30 cm, </w:t>
      </w:r>
      <w:proofErr w:type="spellStart"/>
      <w:r w:rsidRPr="006D01B6">
        <w:rPr>
          <w:rFonts w:ascii="Arial" w:hAnsi="Arial" w:cs="Arial"/>
          <w:sz w:val="18"/>
          <w:szCs w:val="18"/>
        </w:rPr>
        <w:t>głębokośc</w:t>
      </w:r>
      <w:proofErr w:type="spellEnd"/>
      <w:r w:rsidRPr="006D01B6">
        <w:rPr>
          <w:rFonts w:ascii="Arial" w:hAnsi="Arial" w:cs="Arial"/>
          <w:sz w:val="18"/>
          <w:szCs w:val="18"/>
        </w:rPr>
        <w:t xml:space="preserve"> 43cm, szerokość stanowiska 6cm,odległośc między stanowiskami 42cm, przekrój rurki 18mm, grubość rurki 1,5mm.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t xml:space="preserve"> </w:t>
      </w:r>
      <w:r w:rsidRPr="006D01B6">
        <w:rPr>
          <w:rFonts w:ascii="Arial" w:hAnsi="Arial" w:cs="Arial"/>
          <w:sz w:val="18"/>
          <w:szCs w:val="18"/>
        </w:rPr>
        <w:t>- stal ocynkowana</w:t>
      </w:r>
    </w:p>
    <w:p w:rsidR="00294C2B" w:rsidRPr="006D01B6" w:rsidRDefault="001817BF">
      <w:pPr>
        <w:pStyle w:val="Akapitzlist"/>
        <w:spacing w:before="28" w:after="28"/>
        <w:rPr>
          <w:rFonts w:ascii="Arial" w:hAnsi="Arial" w:cs="Arial"/>
          <w:sz w:val="18"/>
          <w:szCs w:val="18"/>
        </w:rPr>
      </w:pPr>
      <w:r w:rsidRPr="006D01B6">
        <w:rPr>
          <w:rFonts w:ascii="Arial" w:hAnsi="Arial" w:cs="Arial"/>
          <w:sz w:val="18"/>
          <w:szCs w:val="18"/>
        </w:rPr>
        <w:t xml:space="preserve"> </w:t>
      </w:r>
    </w:p>
    <w:p w:rsidR="00294C2B" w:rsidRPr="006D01B6" w:rsidRDefault="004770AC">
      <w:pPr>
        <w:pStyle w:val="Akapitzlist"/>
        <w:spacing w:before="28" w:after="28"/>
        <w:ind w:left="357"/>
        <w:rPr>
          <w:rFonts w:ascii="Arial" w:hAnsi="Arial" w:cs="Arial"/>
          <w:sz w:val="18"/>
          <w:szCs w:val="18"/>
        </w:rPr>
      </w:pPr>
      <w:r w:rsidRPr="006D01B6">
        <w:rPr>
          <w:rFonts w:ascii="Arial" w:hAnsi="Arial" w:cs="Arial"/>
          <w:i/>
          <w:sz w:val="18"/>
          <w:szCs w:val="18"/>
        </w:rPr>
        <w:tab/>
      </w:r>
      <w:r w:rsidR="001817BF" w:rsidRPr="006D01B6">
        <w:rPr>
          <w:rFonts w:ascii="Arial" w:hAnsi="Arial" w:cs="Arial"/>
          <w:b/>
          <w:i/>
          <w:sz w:val="18"/>
          <w:szCs w:val="18"/>
        </w:rPr>
        <w:t xml:space="preserve">Montaż </w:t>
      </w:r>
      <w:r w:rsidR="001817BF" w:rsidRPr="006D01B6">
        <w:rPr>
          <w:rFonts w:ascii="Arial" w:hAnsi="Arial" w:cs="Arial"/>
          <w:i/>
          <w:sz w:val="18"/>
          <w:szCs w:val="18"/>
        </w:rPr>
        <w:t xml:space="preserve">- </w:t>
      </w:r>
      <w:r w:rsidR="001817BF" w:rsidRPr="006D01B6">
        <w:rPr>
          <w:rFonts w:ascii="Arial" w:hAnsi="Arial" w:cs="Arial"/>
          <w:sz w:val="18"/>
          <w:szCs w:val="18"/>
        </w:rPr>
        <w:t xml:space="preserve">przez </w:t>
      </w:r>
      <w:proofErr w:type="spellStart"/>
      <w:r w:rsidR="001817BF" w:rsidRPr="006D01B6">
        <w:rPr>
          <w:rFonts w:ascii="Arial" w:hAnsi="Arial" w:cs="Arial"/>
          <w:sz w:val="18"/>
          <w:szCs w:val="18"/>
        </w:rPr>
        <w:t>przykrecenie</w:t>
      </w:r>
      <w:proofErr w:type="spellEnd"/>
      <w:r w:rsidR="001817BF" w:rsidRPr="006D01B6">
        <w:rPr>
          <w:rFonts w:ascii="Arial" w:hAnsi="Arial" w:cs="Arial"/>
          <w:sz w:val="18"/>
          <w:szCs w:val="18"/>
        </w:rPr>
        <w:t xml:space="preserve"> za </w:t>
      </w:r>
      <w:proofErr w:type="spellStart"/>
      <w:r w:rsidR="001817BF" w:rsidRPr="006D01B6">
        <w:rPr>
          <w:rFonts w:ascii="Arial" w:hAnsi="Arial" w:cs="Arial"/>
          <w:sz w:val="18"/>
          <w:szCs w:val="18"/>
        </w:rPr>
        <w:t>pomoca</w:t>
      </w:r>
      <w:proofErr w:type="spellEnd"/>
      <w:r w:rsidR="001817BF" w:rsidRPr="006D01B6">
        <w:rPr>
          <w:rFonts w:ascii="Arial" w:hAnsi="Arial" w:cs="Arial"/>
          <w:sz w:val="18"/>
          <w:szCs w:val="18"/>
        </w:rPr>
        <w:t xml:space="preserve"> kołków do podłoża</w:t>
      </w:r>
    </w:p>
    <w:p w:rsidR="00294C2B" w:rsidRPr="006D01B6" w:rsidRDefault="00294C2B">
      <w:pPr>
        <w:pStyle w:val="Akapitzlist"/>
        <w:spacing w:before="28" w:after="28"/>
        <w:rPr>
          <w:rFonts w:ascii="Arial" w:hAnsi="Arial" w:cs="Arial"/>
          <w:sz w:val="18"/>
          <w:szCs w:val="18"/>
        </w:rPr>
      </w:pPr>
    </w:p>
    <w:p w:rsidR="00294C2B" w:rsidRPr="00406E3E" w:rsidRDefault="001817BF">
      <w:pPr>
        <w:pStyle w:val="Nagwek1"/>
        <w:ind w:left="357"/>
        <w:rPr>
          <w:rFonts w:ascii="Arial" w:hAnsi="Arial" w:cs="Arial"/>
          <w:sz w:val="18"/>
          <w:szCs w:val="18"/>
        </w:rPr>
      </w:pPr>
      <w:r w:rsidRPr="00406E3E">
        <w:rPr>
          <w:rFonts w:ascii="Arial" w:hAnsi="Arial" w:cs="Arial"/>
          <w:sz w:val="18"/>
          <w:szCs w:val="18"/>
        </w:rPr>
        <w:t>2.3.4. Słupki z łańcuchami</w:t>
      </w:r>
    </w:p>
    <w:p w:rsidR="00294C2B" w:rsidRPr="006D01B6" w:rsidRDefault="001817BF">
      <w:pPr>
        <w:pStyle w:val="Domylnie"/>
        <w:spacing w:line="360" w:lineRule="auto"/>
        <w:ind w:left="720"/>
        <w:rPr>
          <w:rFonts w:ascii="Arial" w:hAnsi="Arial" w:cs="Arial"/>
          <w:sz w:val="18"/>
          <w:szCs w:val="18"/>
        </w:rPr>
      </w:pPr>
      <w:r w:rsidRPr="006D01B6">
        <w:rPr>
          <w:rFonts w:ascii="Arial" w:hAnsi="Arial" w:cs="Arial"/>
          <w:b/>
          <w:sz w:val="18"/>
          <w:szCs w:val="18"/>
          <w:u w:val="single"/>
        </w:rPr>
        <w:t>słupek</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wysokość 35 cm, średnica 4,8 cm,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stal ocynkowana lakierowana proszkowo i żeliwo lakierowane,</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xml:space="preserve"> </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zabetonowanie rury kotwiącej.</w:t>
      </w:r>
    </w:p>
    <w:p w:rsidR="00294C2B" w:rsidRPr="006D01B6" w:rsidRDefault="001817BF">
      <w:pPr>
        <w:pStyle w:val="Domylnie"/>
        <w:spacing w:line="360" w:lineRule="auto"/>
        <w:ind w:left="720"/>
        <w:rPr>
          <w:rFonts w:ascii="Arial" w:hAnsi="Arial" w:cs="Arial"/>
          <w:sz w:val="18"/>
          <w:szCs w:val="18"/>
        </w:rPr>
      </w:pPr>
      <w:r w:rsidRPr="006D01B6">
        <w:rPr>
          <w:rFonts w:ascii="Arial" w:hAnsi="Arial" w:cs="Arial"/>
          <w:b/>
          <w:sz w:val="18"/>
          <w:szCs w:val="18"/>
          <w:u w:val="single"/>
        </w:rPr>
        <w:t>łańcuch</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szerokość ogniwa 3,2 cm, długość ogniwa 7 cm, przekrój pręta 0,8 cm,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stal ocynkowana lakierowana proszkowo,</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xml:space="preserve"> </w:t>
      </w:r>
    </w:p>
    <w:p w:rsidR="00294C2B" w:rsidRPr="006D01B6" w:rsidRDefault="001817BF" w:rsidP="009C6386">
      <w:pPr>
        <w:pStyle w:val="Akapitzlist"/>
        <w:tabs>
          <w:tab w:val="left" w:pos="284"/>
        </w:tabs>
        <w:spacing w:before="28" w:after="2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zagięcie odpowiednio przygotowanych ogniw.</w:t>
      </w:r>
    </w:p>
    <w:p w:rsidR="00294C2B" w:rsidRPr="006D01B6" w:rsidRDefault="00294C2B">
      <w:pPr>
        <w:pStyle w:val="Domylnie"/>
        <w:jc w:val="both"/>
        <w:rPr>
          <w:rFonts w:ascii="Arial" w:hAnsi="Arial" w:cs="Arial"/>
          <w:sz w:val="18"/>
          <w:szCs w:val="18"/>
        </w:rPr>
      </w:pPr>
    </w:p>
    <w:p w:rsidR="00294C2B" w:rsidRPr="00406E3E" w:rsidRDefault="001817BF" w:rsidP="002F1C46">
      <w:pPr>
        <w:pStyle w:val="Domylnie"/>
        <w:spacing w:after="200" w:line="240" w:lineRule="auto"/>
        <w:ind w:firstLine="284"/>
        <w:rPr>
          <w:rFonts w:ascii="Arial" w:hAnsi="Arial" w:cs="Arial"/>
          <w:sz w:val="18"/>
          <w:szCs w:val="18"/>
        </w:rPr>
      </w:pPr>
      <w:r w:rsidRPr="00406E3E">
        <w:rPr>
          <w:rFonts w:ascii="Arial" w:hAnsi="Arial" w:cs="Arial"/>
          <w:b/>
          <w:sz w:val="18"/>
          <w:szCs w:val="18"/>
        </w:rPr>
        <w:t>2.3.5. Ogrodzenie panelowe</w:t>
      </w:r>
    </w:p>
    <w:p w:rsidR="00294C2B" w:rsidRPr="006D01B6" w:rsidRDefault="001817BF" w:rsidP="002F1C46">
      <w:pPr>
        <w:pStyle w:val="Domylnie"/>
        <w:spacing w:after="200" w:line="240" w:lineRule="auto"/>
        <w:ind w:firstLine="284"/>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w:t>
      </w:r>
    </w:p>
    <w:p w:rsidR="00294C2B" w:rsidRPr="006D01B6" w:rsidRDefault="001817BF" w:rsidP="002F1C46">
      <w:pPr>
        <w:pStyle w:val="WW-Tekstpodstawowy2"/>
        <w:spacing w:line="240" w:lineRule="auto"/>
        <w:ind w:firstLine="360"/>
        <w:jc w:val="both"/>
        <w:rPr>
          <w:rFonts w:ascii="Arial" w:hAnsi="Arial" w:cs="Arial"/>
          <w:sz w:val="18"/>
          <w:szCs w:val="18"/>
        </w:rPr>
      </w:pPr>
      <w:r w:rsidRPr="006D01B6">
        <w:rPr>
          <w:rFonts w:ascii="Arial" w:hAnsi="Arial" w:cs="Arial"/>
          <w:b w:val="0"/>
          <w:sz w:val="18"/>
          <w:szCs w:val="18"/>
        </w:rPr>
        <w:t>parametry ogrodzenia:</w:t>
      </w:r>
    </w:p>
    <w:p w:rsidR="00294C2B" w:rsidRPr="006D01B6" w:rsidRDefault="001817BF" w:rsidP="002F1C46">
      <w:pPr>
        <w:pStyle w:val="WW-Tekstpodstawowy2"/>
        <w:spacing w:line="240" w:lineRule="auto"/>
        <w:ind w:firstLine="360"/>
        <w:jc w:val="both"/>
        <w:rPr>
          <w:rFonts w:ascii="Arial" w:hAnsi="Arial" w:cs="Arial"/>
          <w:sz w:val="18"/>
          <w:szCs w:val="18"/>
        </w:rPr>
      </w:pPr>
      <w:r w:rsidRPr="006D01B6">
        <w:rPr>
          <w:rFonts w:ascii="Arial" w:hAnsi="Arial" w:cs="Arial"/>
          <w:b w:val="0"/>
          <w:sz w:val="18"/>
          <w:szCs w:val="18"/>
        </w:rPr>
        <w:t>szerokość 2500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 xml:space="preserve">wysokość </w:t>
      </w:r>
      <w:proofErr w:type="spellStart"/>
      <w:r w:rsidRPr="006D01B6">
        <w:rPr>
          <w:rFonts w:ascii="Arial" w:hAnsi="Arial" w:cs="Arial"/>
          <w:b w:val="0"/>
          <w:sz w:val="18"/>
          <w:szCs w:val="18"/>
        </w:rPr>
        <w:t>panela</w:t>
      </w:r>
      <w:proofErr w:type="spellEnd"/>
      <w:r w:rsidRPr="006D01B6">
        <w:rPr>
          <w:rFonts w:ascii="Arial" w:hAnsi="Arial" w:cs="Arial"/>
          <w:b w:val="0"/>
          <w:sz w:val="18"/>
          <w:szCs w:val="18"/>
        </w:rPr>
        <w:t xml:space="preserve"> 2230,</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wysokość słupka 2800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przekrój słupka -  60x40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wypełnienie drutami 5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liczba przetłoczeń – 4,</w:t>
      </w:r>
    </w:p>
    <w:p w:rsidR="00294C2B" w:rsidRPr="006D01B6" w:rsidRDefault="001817BF" w:rsidP="002F1C46">
      <w:pPr>
        <w:pStyle w:val="WW-Tekstpodstawowy2"/>
        <w:spacing w:line="240" w:lineRule="auto"/>
        <w:ind w:firstLine="360"/>
        <w:jc w:val="both"/>
        <w:rPr>
          <w:rFonts w:ascii="Arial" w:hAnsi="Arial" w:cs="Arial"/>
          <w:sz w:val="18"/>
          <w:szCs w:val="18"/>
        </w:rPr>
      </w:pPr>
      <w:r w:rsidRPr="006D01B6">
        <w:rPr>
          <w:rFonts w:ascii="Arial" w:hAnsi="Arial" w:cs="Arial"/>
          <w:b w:val="0"/>
          <w:sz w:val="18"/>
          <w:szCs w:val="18"/>
        </w:rPr>
        <w:t>parametry podmurówki:</w:t>
      </w:r>
    </w:p>
    <w:p w:rsidR="00294C2B" w:rsidRPr="006D01B6" w:rsidRDefault="001817BF" w:rsidP="007869BB">
      <w:pPr>
        <w:pStyle w:val="WW-Tekstpodstawowy2"/>
        <w:numPr>
          <w:ilvl w:val="0"/>
          <w:numId w:val="111"/>
        </w:numPr>
        <w:spacing w:line="240" w:lineRule="auto"/>
        <w:jc w:val="both"/>
        <w:rPr>
          <w:rFonts w:ascii="Arial" w:hAnsi="Arial" w:cs="Arial"/>
          <w:sz w:val="18"/>
          <w:szCs w:val="18"/>
        </w:rPr>
      </w:pPr>
      <w:r w:rsidRPr="006D01B6">
        <w:rPr>
          <w:rFonts w:ascii="Arial" w:hAnsi="Arial" w:cs="Arial"/>
          <w:b w:val="0"/>
          <w:sz w:val="18"/>
          <w:szCs w:val="18"/>
          <w:lang w:eastAsia="pl-PL"/>
        </w:rPr>
        <w:t>płyta betonowa 2480x300 mm ,</w:t>
      </w:r>
    </w:p>
    <w:p w:rsidR="00294C2B" w:rsidRPr="006D01B6" w:rsidRDefault="001817BF" w:rsidP="007869BB">
      <w:pPr>
        <w:pStyle w:val="Akapitzlist"/>
        <w:numPr>
          <w:ilvl w:val="0"/>
          <w:numId w:val="111"/>
        </w:numPr>
        <w:spacing w:line="240" w:lineRule="auto"/>
        <w:rPr>
          <w:rFonts w:ascii="Arial" w:hAnsi="Arial" w:cs="Arial"/>
          <w:sz w:val="18"/>
          <w:szCs w:val="18"/>
        </w:rPr>
      </w:pPr>
      <w:r w:rsidRPr="006D01B6">
        <w:rPr>
          <w:rFonts w:ascii="Arial" w:hAnsi="Arial" w:cs="Arial"/>
          <w:sz w:val="18"/>
          <w:szCs w:val="18"/>
        </w:rPr>
        <w:t>łącznik przelotowy płyty betonowej wys. 300 mm ,</w:t>
      </w:r>
    </w:p>
    <w:p w:rsidR="00294C2B" w:rsidRPr="006D01B6" w:rsidRDefault="001817BF" w:rsidP="007869BB">
      <w:pPr>
        <w:pStyle w:val="Akapitzlist"/>
        <w:numPr>
          <w:ilvl w:val="0"/>
          <w:numId w:val="111"/>
        </w:numPr>
        <w:spacing w:line="240" w:lineRule="auto"/>
        <w:rPr>
          <w:rFonts w:ascii="Arial" w:hAnsi="Arial" w:cs="Arial"/>
          <w:sz w:val="18"/>
          <w:szCs w:val="18"/>
        </w:rPr>
      </w:pPr>
      <w:r w:rsidRPr="006D01B6">
        <w:rPr>
          <w:rFonts w:ascii="Arial" w:hAnsi="Arial" w:cs="Arial"/>
          <w:sz w:val="18"/>
          <w:szCs w:val="18"/>
        </w:rPr>
        <w:t xml:space="preserve">łącznik narożny płyty betonowej wys. 300mm, </w:t>
      </w:r>
    </w:p>
    <w:p w:rsidR="00294C2B" w:rsidRPr="006D01B6" w:rsidRDefault="001817BF" w:rsidP="007869BB">
      <w:pPr>
        <w:pStyle w:val="Akapitzlist"/>
        <w:numPr>
          <w:ilvl w:val="0"/>
          <w:numId w:val="111"/>
        </w:numPr>
        <w:spacing w:line="240" w:lineRule="auto"/>
        <w:rPr>
          <w:rFonts w:ascii="Arial" w:hAnsi="Arial" w:cs="Arial"/>
          <w:sz w:val="18"/>
          <w:szCs w:val="18"/>
        </w:rPr>
      </w:pPr>
      <w:r w:rsidRPr="006D01B6">
        <w:rPr>
          <w:rFonts w:ascii="Arial" w:hAnsi="Arial" w:cs="Arial"/>
          <w:sz w:val="18"/>
          <w:szCs w:val="18"/>
        </w:rPr>
        <w:t>łącznik końcowy płyty betonowej wys. 300mm.</w:t>
      </w:r>
    </w:p>
    <w:p w:rsidR="0004518B" w:rsidRPr="006D01B6" w:rsidRDefault="0004518B" w:rsidP="002F1C46">
      <w:pPr>
        <w:pStyle w:val="Akapitzlist"/>
        <w:spacing w:line="240" w:lineRule="auto"/>
        <w:ind w:left="1070"/>
        <w:rPr>
          <w:rFonts w:ascii="Arial" w:hAnsi="Arial" w:cs="Arial"/>
          <w:sz w:val="18"/>
          <w:szCs w:val="18"/>
        </w:rPr>
      </w:pPr>
    </w:p>
    <w:p w:rsidR="00294C2B" w:rsidRDefault="001817BF" w:rsidP="002F1C46">
      <w:pPr>
        <w:pStyle w:val="WW-Tekstpodstawowy2"/>
        <w:spacing w:line="240" w:lineRule="auto"/>
        <w:ind w:left="360" w:firstLine="46"/>
        <w:jc w:val="both"/>
        <w:rPr>
          <w:rFonts w:ascii="Arial" w:hAnsi="Arial" w:cs="Arial"/>
          <w:b w:val="0"/>
          <w:sz w:val="18"/>
          <w:szCs w:val="18"/>
        </w:rPr>
      </w:pPr>
      <w:r w:rsidRPr="006D01B6">
        <w:rPr>
          <w:rFonts w:ascii="Arial" w:hAnsi="Arial" w:cs="Arial"/>
          <w:b w:val="0"/>
          <w:sz w:val="18"/>
          <w:szCs w:val="18"/>
        </w:rPr>
        <w:t xml:space="preserve">Bramy dwuskrzydłowe o szerokości 3m (dwie sztuki) należy wykonać jako rozwiązanie systemowe producenta ogrodzenia. </w:t>
      </w:r>
    </w:p>
    <w:p w:rsidR="002F1C46" w:rsidRPr="006D01B6" w:rsidRDefault="002F1C46" w:rsidP="002F1C46">
      <w:pPr>
        <w:pStyle w:val="WW-Tekstpodstawowy2"/>
        <w:spacing w:line="240" w:lineRule="auto"/>
        <w:ind w:left="360" w:firstLine="46"/>
        <w:jc w:val="both"/>
        <w:rPr>
          <w:rFonts w:ascii="Arial" w:hAnsi="Arial" w:cs="Arial"/>
          <w:sz w:val="18"/>
          <w:szCs w:val="18"/>
        </w:rPr>
      </w:pPr>
    </w:p>
    <w:p w:rsidR="00294C2B" w:rsidRPr="006D01B6" w:rsidRDefault="001817BF" w:rsidP="002F1C46">
      <w:pPr>
        <w:pStyle w:val="Domylnie"/>
        <w:spacing w:before="28" w:after="28" w:line="240" w:lineRule="auto"/>
        <w:ind w:left="360"/>
        <w:jc w:val="both"/>
        <w:rPr>
          <w:rFonts w:ascii="Arial" w:hAnsi="Arial" w:cs="Arial"/>
          <w:sz w:val="18"/>
          <w:szCs w:val="18"/>
        </w:rPr>
      </w:pPr>
      <w:r w:rsidRPr="006D01B6">
        <w:rPr>
          <w:rFonts w:ascii="Arial" w:hAnsi="Arial" w:cs="Arial"/>
          <w:b/>
          <w:i/>
          <w:sz w:val="18"/>
          <w:szCs w:val="18"/>
        </w:rPr>
        <w:t xml:space="preserve">Materiały: </w:t>
      </w:r>
      <w:r w:rsidRPr="006D01B6">
        <w:rPr>
          <w:rFonts w:ascii="Arial" w:hAnsi="Arial" w:cs="Arial"/>
          <w:sz w:val="18"/>
          <w:szCs w:val="18"/>
        </w:rPr>
        <w:t>słupki stalowe ocynkowane, malowane proszkowo na kolor czarny, panele z drutu grubości 5 mm, ocynkowane, malowane proszkowo na kolor czarny.</w:t>
      </w:r>
    </w:p>
    <w:p w:rsidR="00294C2B" w:rsidRPr="006D01B6" w:rsidRDefault="00294C2B" w:rsidP="002F1C46">
      <w:pPr>
        <w:pStyle w:val="WW-Tekstpodstawowy2"/>
        <w:spacing w:line="240" w:lineRule="auto"/>
        <w:ind w:left="360" w:firstLine="348"/>
        <w:jc w:val="both"/>
        <w:rPr>
          <w:rFonts w:ascii="Arial" w:hAnsi="Arial" w:cs="Arial"/>
          <w:sz w:val="18"/>
          <w:szCs w:val="18"/>
        </w:rPr>
      </w:pPr>
    </w:p>
    <w:p w:rsidR="000628DC" w:rsidRPr="002942C1" w:rsidRDefault="001817BF" w:rsidP="002942C1">
      <w:pPr>
        <w:pStyle w:val="Tretekstu"/>
        <w:spacing w:line="240" w:lineRule="auto"/>
        <w:ind w:left="284"/>
        <w:jc w:val="both"/>
        <w:rPr>
          <w:rFonts w:ascii="Arial" w:hAnsi="Arial" w:cs="Arial"/>
          <w:sz w:val="18"/>
          <w:szCs w:val="18"/>
          <w:lang w:val="pl-PL"/>
        </w:rPr>
      </w:pPr>
      <w:r w:rsidRPr="006D01B6">
        <w:rPr>
          <w:rFonts w:ascii="Arial" w:hAnsi="Arial" w:cs="Arial"/>
          <w:b/>
          <w:i/>
          <w:sz w:val="18"/>
          <w:szCs w:val="18"/>
          <w:lang w:val="pl-PL"/>
        </w:rPr>
        <w:t>Montaż:</w:t>
      </w:r>
      <w:r w:rsidRPr="006D01B6">
        <w:rPr>
          <w:rFonts w:ascii="Arial" w:hAnsi="Arial" w:cs="Arial"/>
          <w:bCs/>
          <w:sz w:val="18"/>
          <w:szCs w:val="18"/>
          <w:lang w:val="pl-PL"/>
        </w:rPr>
        <w:t xml:space="preserve">  przy użyciu prefabrykowanych podmurówek oferowanych przez producenta ogrodzeń, oraz poprzez osadzeniu słupków  w fundamentach  o wymiarach 20x20x80-100cm, beton C12/15.</w:t>
      </w:r>
    </w:p>
    <w:p w:rsidR="00294C2B" w:rsidRPr="00406E3E" w:rsidRDefault="001817BF" w:rsidP="002F1C46">
      <w:pPr>
        <w:pStyle w:val="Domylnie"/>
        <w:spacing w:after="200" w:line="240" w:lineRule="auto"/>
        <w:ind w:firstLine="284"/>
        <w:rPr>
          <w:rFonts w:ascii="Arial" w:hAnsi="Arial" w:cs="Arial"/>
          <w:sz w:val="18"/>
          <w:szCs w:val="18"/>
        </w:rPr>
      </w:pPr>
      <w:r w:rsidRPr="00406E3E">
        <w:rPr>
          <w:rFonts w:ascii="Arial" w:hAnsi="Arial" w:cs="Arial"/>
          <w:b/>
          <w:sz w:val="18"/>
          <w:szCs w:val="18"/>
        </w:rPr>
        <w:t>2.3.6. Ogrodzenie siatkowe</w:t>
      </w:r>
    </w:p>
    <w:p w:rsidR="00294C2B" w:rsidRPr="006D01B6" w:rsidRDefault="001817BF" w:rsidP="002F1C46">
      <w:pPr>
        <w:pStyle w:val="Domylnie"/>
        <w:spacing w:after="200" w:line="240" w:lineRule="auto"/>
        <w:ind w:firstLine="284"/>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w:t>
      </w:r>
    </w:p>
    <w:p w:rsidR="00294C2B" w:rsidRPr="006D01B6" w:rsidRDefault="001817BF" w:rsidP="002F1C46">
      <w:pPr>
        <w:pStyle w:val="Domylnie"/>
        <w:spacing w:after="240" w:line="240" w:lineRule="auto"/>
        <w:ind w:firstLine="360"/>
        <w:rPr>
          <w:rFonts w:ascii="Arial" w:hAnsi="Arial" w:cs="Arial"/>
          <w:sz w:val="18"/>
          <w:szCs w:val="18"/>
        </w:rPr>
      </w:pPr>
      <w:r w:rsidRPr="006D01B6">
        <w:rPr>
          <w:rFonts w:ascii="Arial" w:hAnsi="Arial" w:cs="Arial"/>
          <w:sz w:val="18"/>
          <w:szCs w:val="18"/>
        </w:rPr>
        <w:t>parametry ogrodzenia:</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lastRenderedPageBreak/>
        <w:t>siatka pleciona ślimakowa, wykonana z drutu ocynkowanego powlekanego warstwą tworzywa sztucznego PCV,  odpornego na działanie promieni ultrafioletowych UV, kolor zielony</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słupki ocynkowana, powlekane farbą, kolor zielony,</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wysokość siatki 400 mm,</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wysokość słupka 500 mm,</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średnica słupka 60,3 mm.</w:t>
      </w:r>
    </w:p>
    <w:p w:rsidR="00294C2B" w:rsidRPr="006D01B6" w:rsidRDefault="001817BF" w:rsidP="002F1C46">
      <w:pPr>
        <w:pStyle w:val="WW-Tekstpodstawowy2"/>
        <w:spacing w:line="240" w:lineRule="auto"/>
        <w:ind w:left="360"/>
        <w:jc w:val="both"/>
        <w:rPr>
          <w:rFonts w:ascii="Arial" w:hAnsi="Arial" w:cs="Arial"/>
          <w:sz w:val="18"/>
          <w:szCs w:val="18"/>
        </w:rPr>
      </w:pPr>
      <w:r w:rsidRPr="006D01B6">
        <w:rPr>
          <w:rFonts w:ascii="Arial" w:hAnsi="Arial" w:cs="Arial"/>
          <w:b w:val="0"/>
          <w:sz w:val="18"/>
          <w:szCs w:val="18"/>
        </w:rPr>
        <w:t xml:space="preserve">Bramę oraz furtkę o wymiarach  2,2m i 0,95m należy wykonać jako rozwiązanie systemowe producenta ogrodzenia. </w:t>
      </w:r>
    </w:p>
    <w:p w:rsidR="00294C2B" w:rsidRPr="006D01B6" w:rsidRDefault="001817BF" w:rsidP="002F1C46">
      <w:pPr>
        <w:pStyle w:val="WW-Tekstpodstawowy2"/>
        <w:spacing w:line="240" w:lineRule="auto"/>
        <w:ind w:left="360"/>
        <w:jc w:val="both"/>
        <w:rPr>
          <w:rFonts w:ascii="Arial" w:hAnsi="Arial" w:cs="Arial"/>
          <w:sz w:val="18"/>
          <w:szCs w:val="18"/>
        </w:rPr>
      </w:pPr>
      <w:r w:rsidRPr="006D01B6">
        <w:rPr>
          <w:rFonts w:ascii="Arial" w:hAnsi="Arial" w:cs="Arial"/>
          <w:i/>
          <w:sz w:val="18"/>
          <w:szCs w:val="18"/>
        </w:rPr>
        <w:t>Materiały</w:t>
      </w:r>
      <w:r w:rsidRPr="006D01B6">
        <w:rPr>
          <w:rFonts w:ascii="Arial" w:hAnsi="Arial" w:cs="Arial"/>
          <w:b w:val="0"/>
          <w:sz w:val="18"/>
          <w:szCs w:val="18"/>
        </w:rPr>
        <w:t>:</w:t>
      </w:r>
      <w:r w:rsidR="009C6386" w:rsidRPr="006D01B6">
        <w:rPr>
          <w:rFonts w:ascii="Arial" w:hAnsi="Arial" w:cs="Arial"/>
          <w:b w:val="0"/>
          <w:sz w:val="18"/>
          <w:szCs w:val="18"/>
        </w:rPr>
        <w:t xml:space="preserve"> </w:t>
      </w:r>
      <w:r w:rsidR="009C6386" w:rsidRPr="006D01B6">
        <w:rPr>
          <w:rFonts w:ascii="Arial" w:eastAsia="Arial" w:hAnsi="Arial" w:cs="Arial"/>
          <w:b w:val="0"/>
          <w:sz w:val="18"/>
          <w:szCs w:val="18"/>
        </w:rPr>
        <w:t>słupki wykonane  z rury stalowej ocynkowanej ogniowo i powlekanej powłoką poliestrową,</w:t>
      </w:r>
      <w:r w:rsidR="00D45D18" w:rsidRPr="006D01B6">
        <w:rPr>
          <w:rFonts w:ascii="Arial" w:eastAsia="Arial" w:hAnsi="Arial" w:cs="Arial"/>
          <w:b w:val="0"/>
          <w:sz w:val="18"/>
          <w:szCs w:val="18"/>
        </w:rPr>
        <w:t xml:space="preserve"> siatka pleciona ślimakowa, wykonana z drutu ocynkowanego powlekanego warstwą tworzywa sztucznego PCV,</w:t>
      </w:r>
    </w:p>
    <w:p w:rsidR="009C6386" w:rsidRPr="006D01B6" w:rsidRDefault="001817BF" w:rsidP="002F1C46">
      <w:pPr>
        <w:pStyle w:val="Tretekstu"/>
        <w:spacing w:line="240" w:lineRule="auto"/>
        <w:ind w:left="284"/>
        <w:jc w:val="both"/>
        <w:rPr>
          <w:rFonts w:ascii="Arial" w:hAnsi="Arial" w:cs="Arial"/>
          <w:bCs/>
          <w:sz w:val="18"/>
          <w:szCs w:val="18"/>
          <w:lang w:val="pl-PL"/>
        </w:rPr>
      </w:pPr>
      <w:r w:rsidRPr="006D01B6">
        <w:rPr>
          <w:rFonts w:ascii="Arial" w:hAnsi="Arial" w:cs="Arial"/>
          <w:b/>
          <w:i/>
          <w:sz w:val="18"/>
          <w:szCs w:val="18"/>
          <w:lang w:val="pl-PL"/>
        </w:rPr>
        <w:t>Montaż:</w:t>
      </w:r>
      <w:r w:rsidRPr="006D01B6">
        <w:rPr>
          <w:rFonts w:ascii="Arial" w:hAnsi="Arial" w:cs="Arial"/>
          <w:bCs/>
          <w:sz w:val="18"/>
          <w:szCs w:val="18"/>
          <w:lang w:val="pl-PL"/>
        </w:rPr>
        <w:t xml:space="preserve">  przy użyciu prefabrykowanych podmurówek oferowanych przez producenta ogrodzeń, oraz poprzez osadzeniu słupków  w słupków w fundamentach  o wymiarach 20x20x8-1000cm, beton C12/15.</w:t>
      </w:r>
    </w:p>
    <w:p w:rsidR="00294C2B" w:rsidRPr="00406E3E" w:rsidRDefault="001817BF">
      <w:pPr>
        <w:pStyle w:val="Domylnie"/>
        <w:spacing w:after="200"/>
        <w:ind w:firstLine="284"/>
        <w:rPr>
          <w:rFonts w:ascii="Arial" w:hAnsi="Arial" w:cs="Arial"/>
          <w:sz w:val="18"/>
          <w:szCs w:val="18"/>
        </w:rPr>
      </w:pPr>
      <w:r w:rsidRPr="00406E3E">
        <w:rPr>
          <w:rFonts w:ascii="Arial" w:hAnsi="Arial" w:cs="Arial"/>
          <w:b/>
          <w:sz w:val="18"/>
          <w:szCs w:val="18"/>
        </w:rPr>
        <w:t>2.3.7. Ogrodzenie drewniane</w:t>
      </w:r>
    </w:p>
    <w:p w:rsidR="00294C2B" w:rsidRPr="006D01B6" w:rsidRDefault="001817BF">
      <w:pPr>
        <w:pStyle w:val="Domylnie"/>
        <w:spacing w:before="28" w:after="28"/>
        <w:ind w:left="360"/>
        <w:rPr>
          <w:rFonts w:ascii="Arial" w:hAnsi="Arial" w:cs="Arial"/>
          <w:sz w:val="18"/>
          <w:szCs w:val="18"/>
        </w:rPr>
      </w:pPr>
      <w:r w:rsidRPr="006D01B6">
        <w:rPr>
          <w:rFonts w:ascii="Arial" w:hAnsi="Arial" w:cs="Arial"/>
          <w:b/>
          <w:i/>
          <w:sz w:val="18"/>
          <w:szCs w:val="18"/>
        </w:rPr>
        <w:t>Dane techniczne:</w:t>
      </w:r>
      <w:r w:rsidRPr="006D01B6">
        <w:rPr>
          <w:rFonts w:ascii="Arial" w:hAnsi="Arial" w:cs="Arial"/>
          <w:i/>
          <w:sz w:val="18"/>
          <w:szCs w:val="18"/>
        </w:rPr>
        <w:t xml:space="preserve"> </w:t>
      </w:r>
      <w:r w:rsidRPr="006D01B6">
        <w:rPr>
          <w:rFonts w:ascii="Arial" w:hAnsi="Arial" w:cs="Arial"/>
          <w:sz w:val="18"/>
          <w:szCs w:val="18"/>
        </w:rPr>
        <w:t>wysokość 110cm, długość całkowita 30m</w:t>
      </w:r>
      <w:r w:rsidR="004C32B2" w:rsidRPr="006D01B6">
        <w:rPr>
          <w:rFonts w:ascii="Arial" w:hAnsi="Arial" w:cs="Arial"/>
          <w:sz w:val="18"/>
          <w:szCs w:val="18"/>
        </w:rPr>
        <w:t>,</w:t>
      </w:r>
    </w:p>
    <w:p w:rsidR="00294C2B" w:rsidRPr="006D01B6" w:rsidRDefault="001817BF">
      <w:pPr>
        <w:pStyle w:val="Domylnie"/>
        <w:spacing w:before="28" w:after="28"/>
        <w:ind w:firstLine="392"/>
        <w:rPr>
          <w:rFonts w:ascii="Arial" w:hAnsi="Arial" w:cs="Arial"/>
          <w:sz w:val="18"/>
          <w:szCs w:val="18"/>
        </w:rPr>
      </w:pPr>
      <w:r w:rsidRPr="006D01B6">
        <w:rPr>
          <w:rFonts w:ascii="Arial" w:hAnsi="Arial" w:cs="Arial"/>
          <w:b/>
          <w:i/>
          <w:sz w:val="18"/>
          <w:szCs w:val="18"/>
        </w:rPr>
        <w:t>Materiały:</w:t>
      </w:r>
      <w:r w:rsidRPr="006D01B6">
        <w:rPr>
          <w:rFonts w:ascii="Arial" w:hAnsi="Arial" w:cs="Arial"/>
          <w:i/>
          <w:sz w:val="18"/>
          <w:szCs w:val="18"/>
        </w:rPr>
        <w:t xml:space="preserve"> </w:t>
      </w:r>
      <w:r w:rsidR="004C32B2" w:rsidRPr="006D01B6">
        <w:rPr>
          <w:rFonts w:ascii="Arial" w:hAnsi="Arial" w:cs="Arial"/>
          <w:i/>
          <w:sz w:val="18"/>
          <w:szCs w:val="18"/>
        </w:rPr>
        <w:t>drewno impregnowane,</w:t>
      </w:r>
    </w:p>
    <w:p w:rsidR="00294C2B" w:rsidRPr="006D01B6" w:rsidRDefault="001817BF">
      <w:pPr>
        <w:pStyle w:val="Domylnie"/>
        <w:ind w:left="392" w:firstLine="14"/>
        <w:jc w:val="both"/>
        <w:rPr>
          <w:rFonts w:ascii="Arial" w:hAnsi="Arial" w:cs="Arial"/>
          <w:b/>
          <w:sz w:val="18"/>
          <w:szCs w:val="18"/>
        </w:rPr>
      </w:pPr>
      <w:r w:rsidRPr="006D01B6">
        <w:rPr>
          <w:rFonts w:ascii="Arial" w:hAnsi="Arial" w:cs="Arial"/>
          <w:b/>
          <w:i/>
          <w:sz w:val="18"/>
          <w:szCs w:val="18"/>
        </w:rPr>
        <w:t xml:space="preserve">Montaż - </w:t>
      </w:r>
      <w:r w:rsidRPr="006D01B6">
        <w:rPr>
          <w:rFonts w:ascii="Arial" w:hAnsi="Arial" w:cs="Arial"/>
          <w:b/>
          <w:sz w:val="18"/>
          <w:szCs w:val="18"/>
        </w:rPr>
        <w:t xml:space="preserve"> </w:t>
      </w:r>
      <w:r w:rsidR="00405CF5" w:rsidRPr="006D01B6">
        <w:rPr>
          <w:rFonts w:ascii="Arial" w:hAnsi="Arial" w:cs="Arial"/>
          <w:sz w:val="18"/>
          <w:szCs w:val="18"/>
        </w:rPr>
        <w:t>ogrodzenie sztachetowe montuje się jako samodzielną konstrukcję za pomocą słupów posadowionych w podłożu.</w:t>
      </w:r>
    </w:p>
    <w:p w:rsidR="009C6386" w:rsidRPr="00406E3E" w:rsidRDefault="009C6386" w:rsidP="009C6386">
      <w:pPr>
        <w:pStyle w:val="Domylnie"/>
        <w:spacing w:after="200"/>
        <w:ind w:firstLine="284"/>
        <w:rPr>
          <w:rFonts w:ascii="Arial" w:hAnsi="Arial" w:cs="Arial"/>
          <w:sz w:val="18"/>
          <w:szCs w:val="18"/>
        </w:rPr>
      </w:pPr>
    </w:p>
    <w:p w:rsidR="009C6386" w:rsidRPr="00406E3E" w:rsidRDefault="009C6386" w:rsidP="004C32B2">
      <w:pPr>
        <w:pStyle w:val="Domylnie"/>
        <w:spacing w:after="200"/>
        <w:ind w:left="378" w:hanging="94"/>
        <w:rPr>
          <w:rFonts w:ascii="Arial" w:hAnsi="Arial" w:cs="Arial"/>
          <w:b/>
          <w:sz w:val="18"/>
          <w:szCs w:val="18"/>
        </w:rPr>
      </w:pPr>
      <w:r w:rsidRPr="00406E3E">
        <w:rPr>
          <w:rFonts w:ascii="Arial" w:hAnsi="Arial" w:cs="Arial"/>
          <w:b/>
          <w:sz w:val="18"/>
          <w:szCs w:val="18"/>
        </w:rPr>
        <w:t>2.3.8. Ogrodzenie murowane</w:t>
      </w:r>
    </w:p>
    <w:p w:rsidR="009C6386" w:rsidRPr="006D01B6" w:rsidRDefault="009C6386" w:rsidP="002F1C46">
      <w:pPr>
        <w:pStyle w:val="Domylnie"/>
        <w:spacing w:after="200" w:line="240" w:lineRule="auto"/>
        <w:ind w:firstLine="284"/>
        <w:rPr>
          <w:rFonts w:ascii="Arial" w:hAnsi="Arial" w:cs="Arial"/>
          <w:b/>
          <w:sz w:val="18"/>
          <w:szCs w:val="18"/>
        </w:rPr>
      </w:pPr>
      <w:r w:rsidRPr="006D01B6">
        <w:rPr>
          <w:rFonts w:ascii="Arial" w:hAnsi="Arial" w:cs="Arial"/>
          <w:b/>
          <w:i/>
          <w:sz w:val="18"/>
          <w:szCs w:val="18"/>
        </w:rPr>
        <w:t>Dane techniczne</w:t>
      </w:r>
      <w:r w:rsidRPr="006D01B6">
        <w:rPr>
          <w:rFonts w:ascii="Arial" w:hAnsi="Arial" w:cs="Arial"/>
          <w:b/>
          <w:sz w:val="18"/>
          <w:szCs w:val="18"/>
        </w:rPr>
        <w:t>:</w:t>
      </w:r>
    </w:p>
    <w:p w:rsidR="009C6386" w:rsidRPr="006D01B6" w:rsidRDefault="009C6386" w:rsidP="007869BB">
      <w:pPr>
        <w:pStyle w:val="Domylnie"/>
        <w:numPr>
          <w:ilvl w:val="0"/>
          <w:numId w:val="119"/>
        </w:numPr>
        <w:spacing w:line="240" w:lineRule="auto"/>
        <w:ind w:left="709" w:hanging="283"/>
        <w:rPr>
          <w:rFonts w:ascii="Arial" w:eastAsia="Arial" w:hAnsi="Arial" w:cs="Arial"/>
          <w:sz w:val="18"/>
          <w:szCs w:val="18"/>
        </w:rPr>
      </w:pPr>
      <w:r w:rsidRPr="006D01B6">
        <w:rPr>
          <w:rFonts w:ascii="Arial" w:eastAsia="Arial" w:hAnsi="Arial" w:cs="Arial"/>
          <w:sz w:val="18"/>
          <w:szCs w:val="18"/>
        </w:rPr>
        <w:t xml:space="preserve">wysokość słupów ogrodzeniowych wraz z daszkiem 1,81m, </w:t>
      </w:r>
    </w:p>
    <w:p w:rsidR="009C6386" w:rsidRPr="006D01B6" w:rsidRDefault="009C6386" w:rsidP="007869BB">
      <w:pPr>
        <w:pStyle w:val="Domylnie"/>
        <w:numPr>
          <w:ilvl w:val="0"/>
          <w:numId w:val="119"/>
        </w:numPr>
        <w:spacing w:line="240" w:lineRule="auto"/>
        <w:ind w:left="709" w:hanging="283"/>
        <w:rPr>
          <w:rFonts w:ascii="Arial" w:eastAsia="Arial" w:hAnsi="Arial" w:cs="Arial"/>
          <w:sz w:val="18"/>
          <w:szCs w:val="18"/>
        </w:rPr>
      </w:pPr>
      <w:r w:rsidRPr="006D01B6">
        <w:rPr>
          <w:rFonts w:ascii="Arial" w:eastAsia="Arial" w:hAnsi="Arial" w:cs="Arial"/>
          <w:sz w:val="18"/>
          <w:szCs w:val="18"/>
        </w:rPr>
        <w:t>szerokość muru 0,3m</w:t>
      </w:r>
    </w:p>
    <w:p w:rsidR="009C6386" w:rsidRPr="006D01B6" w:rsidRDefault="009C6386" w:rsidP="007869BB">
      <w:pPr>
        <w:pStyle w:val="Domylnie"/>
        <w:numPr>
          <w:ilvl w:val="0"/>
          <w:numId w:val="119"/>
        </w:numPr>
        <w:spacing w:line="240" w:lineRule="auto"/>
        <w:ind w:left="709" w:hanging="283"/>
        <w:rPr>
          <w:rFonts w:ascii="Arial" w:eastAsia="Arial" w:hAnsi="Arial" w:cs="Arial"/>
          <w:sz w:val="18"/>
          <w:szCs w:val="18"/>
        </w:rPr>
      </w:pPr>
      <w:r w:rsidRPr="006D01B6">
        <w:rPr>
          <w:rFonts w:ascii="Arial" w:eastAsia="Arial" w:hAnsi="Arial" w:cs="Arial"/>
          <w:sz w:val="18"/>
          <w:szCs w:val="18"/>
        </w:rPr>
        <w:t>maksymalne wymiary przęsła 173x89cm</w:t>
      </w:r>
    </w:p>
    <w:p w:rsidR="009C6386" w:rsidRPr="006D01B6" w:rsidRDefault="009C6386" w:rsidP="002F1C46">
      <w:pPr>
        <w:pStyle w:val="WW-Tekstpodstawowy2"/>
        <w:spacing w:line="240" w:lineRule="auto"/>
        <w:jc w:val="both"/>
        <w:rPr>
          <w:rFonts w:ascii="Arial" w:hAnsi="Arial" w:cs="Arial"/>
          <w:b w:val="0"/>
          <w:sz w:val="18"/>
          <w:szCs w:val="18"/>
        </w:rPr>
      </w:pPr>
      <w:r w:rsidRPr="006D01B6">
        <w:rPr>
          <w:rFonts w:ascii="Arial" w:hAnsi="Arial" w:cs="Arial"/>
          <w:i/>
          <w:sz w:val="18"/>
          <w:szCs w:val="18"/>
        </w:rPr>
        <w:t xml:space="preserve">    Materiały</w:t>
      </w:r>
      <w:r w:rsidRPr="006D01B6">
        <w:rPr>
          <w:rFonts w:ascii="Arial" w:hAnsi="Arial" w:cs="Arial"/>
          <w:b w:val="0"/>
          <w:sz w:val="18"/>
          <w:szCs w:val="18"/>
        </w:rPr>
        <w:t>:</w:t>
      </w:r>
    </w:p>
    <w:p w:rsidR="009C6386" w:rsidRPr="006D01B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 xml:space="preserve">ogrodzenie murowane z bloczków betonowych 20x25x12, </w:t>
      </w:r>
    </w:p>
    <w:p w:rsidR="009C6386" w:rsidRPr="006D01B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słupy betonowe - beton C20/25 zbrojone prętami żebrowanymi  fi 8, 10 i 12</w:t>
      </w:r>
    </w:p>
    <w:p w:rsidR="009C6386" w:rsidRPr="006D01B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 xml:space="preserve">płyty z piaskowca 60x30x3-4cm z fazą 2cm, barwa </w:t>
      </w:r>
      <w:proofErr w:type="spellStart"/>
      <w:r w:rsidRPr="006D01B6">
        <w:rPr>
          <w:rFonts w:ascii="Arial" w:eastAsia="Arial" w:hAnsi="Arial" w:cs="Arial"/>
          <w:b w:val="0"/>
          <w:sz w:val="18"/>
          <w:szCs w:val="18"/>
        </w:rPr>
        <w:t>piaskowożółta</w:t>
      </w:r>
      <w:proofErr w:type="spellEnd"/>
      <w:r w:rsidRPr="006D01B6">
        <w:rPr>
          <w:rFonts w:ascii="Arial" w:eastAsia="Arial" w:hAnsi="Arial" w:cs="Arial"/>
          <w:b w:val="0"/>
          <w:sz w:val="18"/>
          <w:szCs w:val="18"/>
        </w:rPr>
        <w:t>, wykończenie płyty - piaskowiec groszkowany</w:t>
      </w:r>
    </w:p>
    <w:p w:rsidR="009C638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przęsła wykonano z profili, całość ocynkowana i malowana proszkowo - kolor czarny</w:t>
      </w:r>
    </w:p>
    <w:p w:rsidR="00FE2D6B" w:rsidRPr="00FE2D6B" w:rsidRDefault="00FE2D6B" w:rsidP="00FE2D6B">
      <w:pPr>
        <w:pStyle w:val="WW-Tekstpodstawowy2"/>
        <w:spacing w:line="240" w:lineRule="auto"/>
        <w:ind w:left="720"/>
        <w:jc w:val="both"/>
        <w:rPr>
          <w:rFonts w:ascii="Arial" w:eastAsia="Arial" w:hAnsi="Arial" w:cs="Arial"/>
          <w:b w:val="0"/>
          <w:sz w:val="18"/>
          <w:szCs w:val="18"/>
        </w:rPr>
      </w:pPr>
    </w:p>
    <w:p w:rsidR="009C6386" w:rsidRPr="006D01B6" w:rsidRDefault="009C6386" w:rsidP="002F1C46">
      <w:pPr>
        <w:pStyle w:val="WW-Tekstpodstawowy2"/>
        <w:spacing w:line="240" w:lineRule="auto"/>
        <w:ind w:left="284"/>
        <w:jc w:val="both"/>
        <w:rPr>
          <w:rFonts w:ascii="Arial" w:hAnsi="Arial" w:cs="Arial"/>
          <w:b w:val="0"/>
          <w:sz w:val="18"/>
          <w:szCs w:val="18"/>
        </w:rPr>
      </w:pPr>
      <w:r w:rsidRPr="006D01B6">
        <w:rPr>
          <w:rFonts w:ascii="Arial" w:hAnsi="Arial" w:cs="Arial"/>
          <w:i/>
          <w:sz w:val="18"/>
          <w:szCs w:val="18"/>
        </w:rPr>
        <w:t>Montaż</w:t>
      </w:r>
      <w:r w:rsidRPr="006D01B6">
        <w:rPr>
          <w:rFonts w:ascii="Arial" w:hAnsi="Arial" w:cs="Arial"/>
          <w:b w:val="0"/>
          <w:sz w:val="18"/>
          <w:szCs w:val="18"/>
        </w:rPr>
        <w:t>:</w:t>
      </w:r>
    </w:p>
    <w:p w:rsidR="009C6386" w:rsidRDefault="009C6386" w:rsidP="002F1C46">
      <w:pPr>
        <w:pStyle w:val="WW-Tekstpodstawowy2"/>
        <w:spacing w:line="240" w:lineRule="auto"/>
        <w:ind w:left="284"/>
        <w:jc w:val="both"/>
        <w:rPr>
          <w:rFonts w:ascii="Arial" w:eastAsia="Arial" w:hAnsi="Arial" w:cs="Arial"/>
          <w:b w:val="0"/>
          <w:sz w:val="18"/>
          <w:szCs w:val="18"/>
        </w:rPr>
      </w:pPr>
      <w:r w:rsidRPr="006D01B6">
        <w:rPr>
          <w:rFonts w:ascii="Arial" w:hAnsi="Arial" w:cs="Arial"/>
          <w:b w:val="0"/>
          <w:i/>
          <w:sz w:val="18"/>
          <w:szCs w:val="18"/>
        </w:rPr>
        <w:t xml:space="preserve">Montaż płyt za pomocą </w:t>
      </w:r>
      <w:r w:rsidRPr="006D01B6">
        <w:rPr>
          <w:rFonts w:ascii="Arial" w:eastAsia="Arial" w:hAnsi="Arial" w:cs="Arial"/>
          <w:b w:val="0"/>
          <w:sz w:val="18"/>
          <w:szCs w:val="18"/>
        </w:rPr>
        <w:t>zaprawy klejącej na bazie białego cementu, elastycznej, mrozoodpornej.</w:t>
      </w:r>
    </w:p>
    <w:p w:rsidR="002F1C46" w:rsidRPr="006D01B6" w:rsidRDefault="002F1C46" w:rsidP="002F1C46">
      <w:pPr>
        <w:pStyle w:val="WW-Tekstpodstawowy2"/>
        <w:spacing w:line="240" w:lineRule="auto"/>
        <w:ind w:left="284"/>
        <w:jc w:val="both"/>
        <w:rPr>
          <w:rFonts w:ascii="Arial" w:eastAsia="Arial" w:hAnsi="Arial" w:cs="Arial"/>
          <w:b w:val="0"/>
          <w:sz w:val="18"/>
          <w:szCs w:val="18"/>
        </w:rPr>
      </w:pPr>
    </w:p>
    <w:p w:rsidR="009C6386" w:rsidRPr="00406E3E" w:rsidRDefault="009C6386" w:rsidP="009C6386">
      <w:pPr>
        <w:pStyle w:val="Domylnie"/>
        <w:spacing w:after="200"/>
        <w:ind w:firstLine="284"/>
        <w:rPr>
          <w:rFonts w:ascii="Arial" w:hAnsi="Arial" w:cs="Arial"/>
          <w:b/>
          <w:sz w:val="18"/>
          <w:szCs w:val="18"/>
        </w:rPr>
      </w:pPr>
      <w:r w:rsidRPr="00406E3E">
        <w:rPr>
          <w:rFonts w:ascii="Arial" w:hAnsi="Arial" w:cs="Arial"/>
          <w:b/>
          <w:sz w:val="18"/>
          <w:szCs w:val="18"/>
          <w:lang w:eastAsia="ar-SA"/>
        </w:rPr>
        <w:t>2.3.9. Wiata rowerowa</w:t>
      </w:r>
    </w:p>
    <w:p w:rsidR="009C6386" w:rsidRPr="006D01B6" w:rsidRDefault="009C6386" w:rsidP="009C6386">
      <w:pPr>
        <w:pStyle w:val="Domylnie"/>
        <w:spacing w:after="200"/>
        <w:ind w:firstLine="284"/>
        <w:rPr>
          <w:rFonts w:ascii="Arial" w:hAnsi="Arial" w:cs="Arial"/>
          <w:b/>
          <w:sz w:val="18"/>
          <w:szCs w:val="18"/>
        </w:rPr>
      </w:pPr>
      <w:r w:rsidRPr="006D01B6">
        <w:rPr>
          <w:rFonts w:ascii="Arial" w:hAnsi="Arial" w:cs="Arial"/>
          <w:b/>
          <w:i/>
          <w:sz w:val="18"/>
          <w:szCs w:val="18"/>
        </w:rPr>
        <w:t>Dane techniczne</w:t>
      </w:r>
      <w:r w:rsidRPr="006D01B6">
        <w:rPr>
          <w:rFonts w:ascii="Arial" w:hAnsi="Arial" w:cs="Arial"/>
          <w:b/>
          <w:sz w:val="18"/>
          <w:szCs w:val="18"/>
        </w:rPr>
        <w:t>:</w:t>
      </w:r>
    </w:p>
    <w:p w:rsidR="009C6386" w:rsidRPr="006D01B6" w:rsidRDefault="009C6386" w:rsidP="009C6386">
      <w:pPr>
        <w:pStyle w:val="WW-Tekstpodstawowy2"/>
        <w:spacing w:line="360" w:lineRule="auto"/>
        <w:ind w:left="284"/>
        <w:jc w:val="both"/>
        <w:rPr>
          <w:rFonts w:ascii="Arial" w:eastAsia="Arial" w:hAnsi="Arial" w:cs="Arial"/>
          <w:b w:val="0"/>
          <w:sz w:val="18"/>
          <w:szCs w:val="18"/>
        </w:rPr>
      </w:pPr>
      <w:r w:rsidRPr="006D01B6">
        <w:rPr>
          <w:rFonts w:ascii="Arial" w:eastAsia="Arial" w:hAnsi="Arial" w:cs="Arial"/>
          <w:b w:val="0"/>
          <w:sz w:val="18"/>
          <w:szCs w:val="18"/>
        </w:rPr>
        <w:t xml:space="preserve">Wymiary w rzucie 8,0x2,0m, </w:t>
      </w:r>
    </w:p>
    <w:p w:rsidR="009C6386" w:rsidRPr="006D01B6" w:rsidRDefault="009C6386" w:rsidP="009C6386">
      <w:pPr>
        <w:pStyle w:val="WW-Tekstpodstawowy2"/>
        <w:spacing w:line="360" w:lineRule="auto"/>
        <w:ind w:left="284"/>
        <w:jc w:val="both"/>
        <w:rPr>
          <w:rFonts w:ascii="Arial" w:hAnsi="Arial" w:cs="Arial"/>
          <w:b w:val="0"/>
          <w:i/>
          <w:sz w:val="18"/>
          <w:szCs w:val="18"/>
        </w:rPr>
      </w:pPr>
      <w:r w:rsidRPr="006D01B6">
        <w:rPr>
          <w:rFonts w:ascii="Arial" w:eastAsia="Arial" w:hAnsi="Arial" w:cs="Arial"/>
          <w:b w:val="0"/>
          <w:sz w:val="18"/>
          <w:szCs w:val="18"/>
        </w:rPr>
        <w:t>Wysokość całkowita 2,62m,</w:t>
      </w:r>
      <w:r w:rsidRPr="006D01B6">
        <w:rPr>
          <w:rFonts w:ascii="Arial" w:hAnsi="Arial" w:cs="Arial"/>
          <w:b w:val="0"/>
          <w:i/>
          <w:sz w:val="18"/>
          <w:szCs w:val="18"/>
        </w:rPr>
        <w:t xml:space="preserve"> </w:t>
      </w:r>
    </w:p>
    <w:p w:rsidR="009C6386" w:rsidRPr="006D01B6" w:rsidRDefault="009C6386" w:rsidP="009C6386">
      <w:pPr>
        <w:pStyle w:val="WW-Tekstpodstawowy2"/>
        <w:spacing w:line="360" w:lineRule="auto"/>
        <w:ind w:left="284"/>
        <w:jc w:val="both"/>
        <w:rPr>
          <w:rFonts w:ascii="Arial" w:hAnsi="Arial" w:cs="Arial"/>
          <w:b w:val="0"/>
          <w:sz w:val="18"/>
          <w:szCs w:val="18"/>
        </w:rPr>
      </w:pPr>
      <w:r w:rsidRPr="006D01B6">
        <w:rPr>
          <w:rFonts w:ascii="Arial" w:hAnsi="Arial" w:cs="Arial"/>
          <w:b w:val="0"/>
          <w:sz w:val="18"/>
          <w:szCs w:val="18"/>
        </w:rPr>
        <w:t xml:space="preserve">Dach jednospadowy 13 stopni </w:t>
      </w:r>
    </w:p>
    <w:p w:rsidR="009C6386" w:rsidRPr="006D01B6" w:rsidRDefault="009C6386" w:rsidP="009C6386">
      <w:pPr>
        <w:pStyle w:val="WW-Tekstpodstawowy2"/>
        <w:spacing w:line="360" w:lineRule="auto"/>
        <w:ind w:left="284"/>
        <w:jc w:val="both"/>
        <w:rPr>
          <w:rFonts w:ascii="Arial" w:hAnsi="Arial" w:cs="Arial"/>
          <w:b w:val="0"/>
          <w:sz w:val="18"/>
          <w:szCs w:val="18"/>
        </w:rPr>
      </w:pPr>
      <w:r w:rsidRPr="006D01B6">
        <w:rPr>
          <w:rFonts w:ascii="Arial" w:hAnsi="Arial" w:cs="Arial"/>
          <w:i/>
          <w:sz w:val="18"/>
          <w:szCs w:val="18"/>
        </w:rPr>
        <w:t>Materiały</w:t>
      </w:r>
      <w:r w:rsidRPr="006D01B6">
        <w:rPr>
          <w:rFonts w:ascii="Arial" w:hAnsi="Arial" w:cs="Arial"/>
          <w:b w:val="0"/>
          <w:sz w:val="18"/>
          <w:szCs w:val="18"/>
        </w:rPr>
        <w:t>:</w:t>
      </w:r>
    </w:p>
    <w:p w:rsidR="009C6386" w:rsidRPr="006D01B6" w:rsidRDefault="009C6386" w:rsidP="009C6386">
      <w:pPr>
        <w:pStyle w:val="WW-Tekstpodstawowy2"/>
        <w:spacing w:line="360" w:lineRule="auto"/>
        <w:jc w:val="both"/>
        <w:rPr>
          <w:rFonts w:ascii="Arial" w:hAnsi="Arial" w:cs="Arial"/>
          <w:b w:val="0"/>
          <w:sz w:val="18"/>
          <w:szCs w:val="18"/>
        </w:rPr>
      </w:pPr>
      <w:r w:rsidRPr="006D01B6">
        <w:rPr>
          <w:rFonts w:ascii="Arial" w:hAnsi="Arial" w:cs="Arial"/>
          <w:b w:val="0"/>
          <w:sz w:val="18"/>
          <w:szCs w:val="18"/>
        </w:rPr>
        <w:t xml:space="preserve">     Konstrukcja drewniana – drewno sosnowe klasy C24</w:t>
      </w:r>
    </w:p>
    <w:p w:rsidR="009C6386" w:rsidRPr="006D01B6" w:rsidRDefault="009C6386" w:rsidP="009C6386">
      <w:pPr>
        <w:spacing w:line="240" w:lineRule="auto"/>
        <w:ind w:left="266"/>
        <w:jc w:val="both"/>
        <w:rPr>
          <w:rFonts w:ascii="Arial" w:eastAsia="Arial" w:hAnsi="Arial" w:cs="Arial"/>
          <w:sz w:val="18"/>
          <w:szCs w:val="18"/>
        </w:rPr>
      </w:pPr>
      <w:r w:rsidRPr="006D01B6">
        <w:rPr>
          <w:rFonts w:ascii="Arial" w:eastAsia="Arial" w:hAnsi="Arial" w:cs="Arial"/>
          <w:sz w:val="18"/>
          <w:szCs w:val="18"/>
        </w:rPr>
        <w:t xml:space="preserve">Zadaszenie pełne - warstwy: </w:t>
      </w:r>
    </w:p>
    <w:p w:rsidR="009C6386" w:rsidRPr="006D01B6" w:rsidRDefault="009C6386" w:rsidP="007869BB">
      <w:pPr>
        <w:pStyle w:val="Akapitzlist"/>
        <w:numPr>
          <w:ilvl w:val="0"/>
          <w:numId w:val="116"/>
        </w:numPr>
        <w:spacing w:line="240" w:lineRule="auto"/>
        <w:jc w:val="both"/>
        <w:rPr>
          <w:rFonts w:ascii="Arial" w:eastAsia="Arial" w:hAnsi="Arial" w:cs="Arial"/>
          <w:sz w:val="18"/>
          <w:szCs w:val="18"/>
        </w:rPr>
      </w:pPr>
      <w:r w:rsidRPr="006D01B6">
        <w:rPr>
          <w:rFonts w:ascii="Arial" w:eastAsia="Arial" w:hAnsi="Arial" w:cs="Arial"/>
          <w:sz w:val="18"/>
          <w:szCs w:val="18"/>
        </w:rPr>
        <w:t xml:space="preserve">deskowanie  gr.28mm (łączenie pióro-wpust), </w:t>
      </w:r>
    </w:p>
    <w:p w:rsidR="009C6386" w:rsidRPr="006D01B6" w:rsidRDefault="009C6386" w:rsidP="007869BB">
      <w:pPr>
        <w:pStyle w:val="Akapitzlist"/>
        <w:numPr>
          <w:ilvl w:val="0"/>
          <w:numId w:val="116"/>
        </w:numPr>
        <w:spacing w:line="240" w:lineRule="auto"/>
        <w:jc w:val="both"/>
        <w:rPr>
          <w:rFonts w:ascii="Arial" w:eastAsia="Arial" w:hAnsi="Arial" w:cs="Arial"/>
          <w:sz w:val="18"/>
          <w:szCs w:val="18"/>
        </w:rPr>
      </w:pPr>
      <w:r w:rsidRPr="006D01B6">
        <w:rPr>
          <w:rFonts w:ascii="Arial" w:eastAsia="Arial" w:hAnsi="Arial" w:cs="Arial"/>
          <w:sz w:val="18"/>
          <w:szCs w:val="18"/>
        </w:rPr>
        <w:t xml:space="preserve">papa podkładowa bez podsypki z wkładką 180 gr.3mm, </w:t>
      </w:r>
    </w:p>
    <w:p w:rsidR="00E01587" w:rsidRPr="000628DC" w:rsidRDefault="009C6386" w:rsidP="007869BB">
      <w:pPr>
        <w:pStyle w:val="Akapitzlist"/>
        <w:numPr>
          <w:ilvl w:val="0"/>
          <w:numId w:val="116"/>
        </w:numPr>
        <w:spacing w:line="240" w:lineRule="auto"/>
        <w:jc w:val="both"/>
        <w:rPr>
          <w:rFonts w:ascii="Arial" w:eastAsia="Arial" w:hAnsi="Arial" w:cs="Arial"/>
          <w:sz w:val="18"/>
          <w:szCs w:val="18"/>
        </w:rPr>
      </w:pPr>
      <w:r w:rsidRPr="006D01B6">
        <w:rPr>
          <w:rFonts w:ascii="Arial" w:eastAsia="Arial" w:hAnsi="Arial" w:cs="Arial"/>
          <w:sz w:val="18"/>
          <w:szCs w:val="18"/>
        </w:rPr>
        <w:t xml:space="preserve">łupek kamienny. </w:t>
      </w:r>
    </w:p>
    <w:p w:rsidR="009C6386" w:rsidRPr="006D01B6" w:rsidRDefault="009C6386" w:rsidP="009C6386">
      <w:pPr>
        <w:spacing w:line="240" w:lineRule="auto"/>
        <w:ind w:left="360"/>
        <w:jc w:val="both"/>
        <w:rPr>
          <w:rFonts w:ascii="Arial" w:eastAsia="Arial" w:hAnsi="Arial" w:cs="Arial"/>
          <w:sz w:val="18"/>
          <w:szCs w:val="18"/>
        </w:rPr>
      </w:pPr>
      <w:r w:rsidRPr="006D01B6">
        <w:rPr>
          <w:rFonts w:ascii="Arial" w:eastAsia="Arial" w:hAnsi="Arial" w:cs="Arial"/>
          <w:sz w:val="18"/>
          <w:szCs w:val="18"/>
        </w:rPr>
        <w:t xml:space="preserve">Parametry techniczne łupka kamiennego: </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 xml:space="preserve">wytrzymałość mechaniczna wzdłużna &gt;45 </w:t>
      </w:r>
      <w:proofErr w:type="spellStart"/>
      <w:r w:rsidRPr="006D01B6">
        <w:rPr>
          <w:rFonts w:ascii="Arial" w:eastAsia="Arial" w:hAnsi="Arial" w:cs="Arial"/>
          <w:sz w:val="18"/>
          <w:szCs w:val="18"/>
        </w:rPr>
        <w:t>Mpa</w:t>
      </w:r>
      <w:proofErr w:type="spellEnd"/>
      <w:r w:rsidRPr="006D01B6">
        <w:rPr>
          <w:rFonts w:ascii="Arial" w:eastAsia="Arial" w:hAnsi="Arial" w:cs="Arial"/>
          <w:sz w:val="18"/>
          <w:szCs w:val="18"/>
        </w:rPr>
        <w:t xml:space="preserve"> </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 xml:space="preserve">wytrzymałość mechaniczna poprzeczna &gt;45 </w:t>
      </w:r>
      <w:proofErr w:type="spellStart"/>
      <w:r w:rsidRPr="006D01B6">
        <w:rPr>
          <w:rFonts w:ascii="Arial" w:eastAsia="Arial" w:hAnsi="Arial" w:cs="Arial"/>
          <w:sz w:val="18"/>
          <w:szCs w:val="18"/>
        </w:rPr>
        <w:t>Mpa</w:t>
      </w:r>
      <w:proofErr w:type="spellEnd"/>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zawartość węglanów &lt; 0,05%</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nasiąkliwość &lt; 0,5%</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klasa termiczna T1</w:t>
      </w:r>
    </w:p>
    <w:p w:rsidR="009C6386" w:rsidRPr="006D01B6" w:rsidRDefault="009C6386" w:rsidP="009C6386">
      <w:pPr>
        <w:spacing w:line="240" w:lineRule="auto"/>
        <w:jc w:val="both"/>
        <w:rPr>
          <w:rFonts w:ascii="Arial" w:eastAsia="Arial" w:hAnsi="Arial" w:cs="Arial"/>
          <w:sz w:val="18"/>
          <w:szCs w:val="18"/>
        </w:rPr>
      </w:pPr>
    </w:p>
    <w:p w:rsidR="009C6386" w:rsidRPr="006D01B6" w:rsidRDefault="009C6386" w:rsidP="004C32B2">
      <w:pPr>
        <w:spacing w:line="240" w:lineRule="auto"/>
        <w:ind w:firstLine="284"/>
        <w:jc w:val="both"/>
        <w:rPr>
          <w:rFonts w:ascii="Arial" w:eastAsia="Arial" w:hAnsi="Arial" w:cs="Arial"/>
          <w:sz w:val="18"/>
          <w:szCs w:val="18"/>
        </w:rPr>
      </w:pPr>
      <w:r w:rsidRPr="006D01B6">
        <w:rPr>
          <w:rFonts w:ascii="Arial" w:eastAsia="Arial" w:hAnsi="Arial" w:cs="Arial"/>
          <w:sz w:val="18"/>
          <w:szCs w:val="18"/>
        </w:rPr>
        <w:t xml:space="preserve">Rodzaj łupka np. IBERO 5 lub równoważny. </w:t>
      </w:r>
    </w:p>
    <w:p w:rsidR="009C6386" w:rsidRPr="006D01B6" w:rsidRDefault="009C6386" w:rsidP="004C32B2">
      <w:pPr>
        <w:pStyle w:val="WW-Tekstpodstawowy2"/>
        <w:spacing w:line="360" w:lineRule="auto"/>
        <w:ind w:firstLine="284"/>
        <w:jc w:val="both"/>
        <w:rPr>
          <w:rFonts w:ascii="Arial" w:hAnsi="Arial" w:cs="Arial"/>
          <w:b w:val="0"/>
          <w:sz w:val="18"/>
          <w:szCs w:val="18"/>
        </w:rPr>
      </w:pPr>
      <w:r w:rsidRPr="006D01B6">
        <w:rPr>
          <w:rFonts w:ascii="Arial" w:hAnsi="Arial" w:cs="Arial"/>
          <w:i/>
          <w:sz w:val="18"/>
          <w:szCs w:val="18"/>
        </w:rPr>
        <w:t>Montaż</w:t>
      </w:r>
      <w:r w:rsidRPr="006D01B6">
        <w:rPr>
          <w:rFonts w:ascii="Arial" w:hAnsi="Arial" w:cs="Arial"/>
          <w:b w:val="0"/>
          <w:sz w:val="18"/>
          <w:szCs w:val="18"/>
        </w:rPr>
        <w:t>:</w:t>
      </w:r>
    </w:p>
    <w:p w:rsidR="009C6386" w:rsidRPr="006D01B6" w:rsidRDefault="009C6386" w:rsidP="004C32B2">
      <w:pPr>
        <w:spacing w:line="240" w:lineRule="auto"/>
        <w:ind w:firstLine="284"/>
        <w:jc w:val="both"/>
        <w:rPr>
          <w:rFonts w:ascii="Arial" w:eastAsia="Arial" w:hAnsi="Arial" w:cs="Arial"/>
          <w:sz w:val="18"/>
          <w:szCs w:val="18"/>
        </w:rPr>
      </w:pPr>
      <w:r w:rsidRPr="006D01B6">
        <w:rPr>
          <w:rFonts w:ascii="Arial" w:eastAsia="Arial" w:hAnsi="Arial" w:cs="Arial"/>
          <w:sz w:val="18"/>
          <w:szCs w:val="18"/>
        </w:rPr>
        <w:t>Montaż łupka za pomocą gwoździ długość ok. 4cm.</w:t>
      </w:r>
    </w:p>
    <w:p w:rsidR="009C6386" w:rsidRPr="006D01B6" w:rsidRDefault="009C6386" w:rsidP="004C32B2">
      <w:pPr>
        <w:spacing w:line="240" w:lineRule="auto"/>
        <w:ind w:firstLine="284"/>
        <w:jc w:val="both"/>
        <w:rPr>
          <w:rFonts w:ascii="Arial" w:eastAsia="Arial" w:hAnsi="Arial" w:cs="Arial"/>
          <w:sz w:val="18"/>
          <w:szCs w:val="18"/>
        </w:rPr>
      </w:pPr>
      <w:r w:rsidRPr="006D01B6">
        <w:rPr>
          <w:rFonts w:ascii="Arial" w:eastAsia="Arial" w:hAnsi="Arial" w:cs="Arial"/>
          <w:sz w:val="18"/>
          <w:szCs w:val="18"/>
        </w:rPr>
        <w:t>Montaż słupów przez betonowanie przy użyciu kotwy typu U stalowej ocynkowanej.</w:t>
      </w:r>
    </w:p>
    <w:p w:rsidR="00294C2B" w:rsidRPr="006D01B6" w:rsidRDefault="00294C2B" w:rsidP="004C32B2">
      <w:pPr>
        <w:pStyle w:val="Domylnie"/>
        <w:ind w:firstLine="284"/>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3.1 Ogólne zasady dotyczące sprzętu</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Ogólne zasady dotyczące transport podane są w SST  00.00  „Wymagania ogólne „pkt 3</w:t>
      </w:r>
      <w:r w:rsidRPr="006D01B6">
        <w:rPr>
          <w:rFonts w:ascii="Arial" w:hAnsi="Arial" w:cs="Arial"/>
          <w:b/>
          <w:sz w:val="18"/>
          <w:szCs w:val="18"/>
        </w:rPr>
        <w:t>.</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3.2. Sprzęt</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Roboty wykonujemy ręcznie oraz przy użyciu dowolnego sprzętu mechanicznego zaakceptowanego przez Inspektora nadzoru. Wykonawca jest odpowiedzialny za wybraną technologię robót i sprzęt.</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zasady dotyczące transportu</w:t>
      </w:r>
    </w:p>
    <w:p w:rsidR="00294C2B" w:rsidRDefault="001817BF" w:rsidP="003B4EF4">
      <w:pPr>
        <w:pStyle w:val="Domylnie"/>
        <w:ind w:left="360"/>
        <w:jc w:val="both"/>
        <w:rPr>
          <w:rFonts w:ascii="Arial" w:hAnsi="Arial" w:cs="Arial"/>
          <w:sz w:val="18"/>
          <w:szCs w:val="18"/>
        </w:rPr>
      </w:pPr>
      <w:r w:rsidRPr="006D01B6">
        <w:rPr>
          <w:rFonts w:ascii="Arial" w:hAnsi="Arial" w:cs="Arial"/>
          <w:sz w:val="18"/>
          <w:szCs w:val="18"/>
        </w:rPr>
        <w:t>Ogólne zasady dotyczące transportu podane są w SST  00.00  „Wymagania ogólne „pkt 4.</w:t>
      </w:r>
    </w:p>
    <w:p w:rsidR="00406E3E" w:rsidRPr="006D01B6" w:rsidRDefault="00406E3E" w:rsidP="003B4EF4">
      <w:pPr>
        <w:pStyle w:val="Domylnie"/>
        <w:ind w:left="360"/>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4.2. Transport</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 xml:space="preserve">Materiały przewozi się odpowiednimi środkami transportowymi. W czasie transportu ładunek należy zabezpieczyć prze uszkodzeniem. </w:t>
      </w:r>
    </w:p>
    <w:p w:rsidR="00BD6DCD" w:rsidRPr="006D01B6" w:rsidRDefault="00BD6DCD" w:rsidP="00211482">
      <w:pPr>
        <w:pStyle w:val="Domylnie"/>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podane są w SST  00.00  „Wymagania ogólne „pkt 5.</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5.2 Sposób i kolejność wykonywania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elementy małej architektury należy zamontować zgodnie z dokumentacją projektową i zaleceniami producenta.</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Wady niedopuszczalne</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Wady niedopuszczalne powstałe w  trakcie wykonywania prac:</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niezgodne z dokumentacją rozmieszczenie elementów małej architektury;</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niezgodność asortymentu elementów wyposażenia z dokumentacją;</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montaż niezgodny z instrukcją producenta;</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uszkodzenia elementów małej architektury.</w:t>
      </w:r>
    </w:p>
    <w:p w:rsidR="00294C2B" w:rsidRPr="006D01B6" w:rsidRDefault="00294C2B">
      <w:pPr>
        <w:pStyle w:val="Domylnie"/>
        <w:rPr>
          <w:rFonts w:ascii="Arial" w:hAnsi="Arial" w:cs="Arial"/>
          <w:sz w:val="18"/>
          <w:szCs w:val="18"/>
        </w:rPr>
      </w:pPr>
    </w:p>
    <w:p w:rsidR="00294C2B" w:rsidRPr="006D01B6" w:rsidRDefault="00294C2B">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6.</w:t>
      </w:r>
      <w:r w:rsidR="00D016FA">
        <w:rPr>
          <w:rFonts w:ascii="Arial" w:hAnsi="Arial" w:cs="Arial"/>
          <w:b/>
          <w:sz w:val="18"/>
          <w:szCs w:val="18"/>
        </w:rPr>
        <w:t xml:space="preserve"> KONTROLA JAKOŚCI ROBÓT</w:t>
      </w:r>
    </w:p>
    <w:p w:rsidR="00D016FA" w:rsidRDefault="00D016FA">
      <w:pPr>
        <w:pStyle w:val="Domylnie"/>
        <w:ind w:left="360"/>
        <w:rPr>
          <w:rFonts w:ascii="Arial" w:hAnsi="Arial" w:cs="Arial"/>
          <w:b/>
          <w:sz w:val="18"/>
          <w:szCs w:val="18"/>
        </w:rPr>
      </w:pPr>
    </w:p>
    <w:p w:rsidR="00D016FA" w:rsidRPr="006D01B6" w:rsidRDefault="00D016FA" w:rsidP="00D016FA">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D016FA" w:rsidRPr="006D01B6" w:rsidRDefault="00D016FA" w:rsidP="00D016FA">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FE2D6B" w:rsidRPr="006D01B6" w:rsidRDefault="00FE2D6B">
      <w:pPr>
        <w:pStyle w:val="Domylnie"/>
        <w:ind w:left="360"/>
        <w:rPr>
          <w:rFonts w:ascii="Arial" w:hAnsi="Arial" w:cs="Arial"/>
          <w:sz w:val="18"/>
          <w:szCs w:val="18"/>
        </w:rPr>
      </w:pPr>
    </w:p>
    <w:p w:rsidR="00294C2B" w:rsidRPr="00D016FA" w:rsidRDefault="00D016FA">
      <w:pPr>
        <w:pStyle w:val="Domylnie"/>
        <w:ind w:left="360"/>
        <w:rPr>
          <w:rFonts w:ascii="Arial" w:hAnsi="Arial" w:cs="Arial"/>
          <w:b/>
          <w:sz w:val="18"/>
          <w:szCs w:val="18"/>
        </w:rPr>
      </w:pPr>
      <w:r w:rsidRPr="00D016FA">
        <w:rPr>
          <w:rFonts w:ascii="Arial" w:hAnsi="Arial" w:cs="Arial"/>
          <w:b/>
          <w:sz w:val="18"/>
          <w:szCs w:val="18"/>
        </w:rPr>
        <w:t xml:space="preserve">6.2. </w:t>
      </w:r>
      <w:r w:rsidR="001817BF" w:rsidRPr="00D016FA">
        <w:rPr>
          <w:rFonts w:ascii="Arial" w:hAnsi="Arial" w:cs="Arial"/>
          <w:b/>
          <w:sz w:val="18"/>
          <w:szCs w:val="18"/>
        </w:rPr>
        <w:t>Kontrola jakości wykonania prac polega na:</w:t>
      </w:r>
    </w:p>
    <w:p w:rsidR="00294C2B" w:rsidRPr="006D01B6" w:rsidRDefault="001817BF" w:rsidP="00462049">
      <w:pPr>
        <w:pStyle w:val="Domylnie"/>
        <w:numPr>
          <w:ilvl w:val="0"/>
          <w:numId w:val="86"/>
        </w:numPr>
        <w:tabs>
          <w:tab w:val="left" w:pos="1080"/>
        </w:tabs>
        <w:ind w:left="360" w:firstLine="18"/>
        <w:rPr>
          <w:rFonts w:ascii="Arial" w:hAnsi="Arial" w:cs="Arial"/>
          <w:sz w:val="18"/>
          <w:szCs w:val="18"/>
        </w:rPr>
      </w:pPr>
      <w:r w:rsidRPr="006D01B6">
        <w:rPr>
          <w:rFonts w:ascii="Arial" w:hAnsi="Arial" w:cs="Arial"/>
          <w:sz w:val="18"/>
          <w:szCs w:val="18"/>
        </w:rPr>
        <w:t>rozmieszczeniu elementów małej architektury zgodnie z planem;</w:t>
      </w:r>
    </w:p>
    <w:p w:rsidR="00294C2B" w:rsidRPr="006D01B6" w:rsidRDefault="001817BF" w:rsidP="00462049">
      <w:pPr>
        <w:pStyle w:val="Domylnie"/>
        <w:numPr>
          <w:ilvl w:val="0"/>
          <w:numId w:val="86"/>
        </w:numPr>
        <w:tabs>
          <w:tab w:val="left" w:pos="1080"/>
        </w:tabs>
        <w:ind w:left="360" w:firstLine="18"/>
        <w:rPr>
          <w:rFonts w:ascii="Arial" w:hAnsi="Arial" w:cs="Arial"/>
          <w:sz w:val="18"/>
          <w:szCs w:val="18"/>
        </w:rPr>
      </w:pPr>
      <w:r w:rsidRPr="006D01B6">
        <w:rPr>
          <w:rFonts w:ascii="Arial" w:hAnsi="Arial" w:cs="Arial"/>
          <w:sz w:val="18"/>
          <w:szCs w:val="18"/>
        </w:rPr>
        <w:t>zgodności elementów małej architektury z dokumentacją projektową;</w:t>
      </w:r>
    </w:p>
    <w:p w:rsidR="00294C2B" w:rsidRPr="006D01B6" w:rsidRDefault="001817BF" w:rsidP="00462049">
      <w:pPr>
        <w:pStyle w:val="Domylnie"/>
        <w:numPr>
          <w:ilvl w:val="0"/>
          <w:numId w:val="86"/>
        </w:numPr>
        <w:tabs>
          <w:tab w:val="left" w:pos="1080"/>
        </w:tabs>
        <w:ind w:left="360" w:firstLine="18"/>
        <w:rPr>
          <w:rFonts w:ascii="Arial" w:hAnsi="Arial" w:cs="Arial"/>
          <w:sz w:val="18"/>
          <w:szCs w:val="18"/>
        </w:rPr>
      </w:pPr>
      <w:r w:rsidRPr="006D01B6">
        <w:rPr>
          <w:rFonts w:ascii="Arial" w:hAnsi="Arial" w:cs="Arial"/>
          <w:sz w:val="18"/>
          <w:szCs w:val="18"/>
        </w:rPr>
        <w:t>stabilności zamontowania elementów małej architektury.</w:t>
      </w:r>
    </w:p>
    <w:p w:rsidR="00294C2B" w:rsidRDefault="00294C2B">
      <w:pPr>
        <w:pStyle w:val="Domylnie"/>
        <w:rPr>
          <w:rFonts w:ascii="Arial" w:hAnsi="Arial" w:cs="Arial"/>
          <w:sz w:val="18"/>
          <w:szCs w:val="18"/>
        </w:rPr>
      </w:pPr>
    </w:p>
    <w:p w:rsidR="00D016FA" w:rsidRDefault="00D016FA">
      <w:pPr>
        <w:pStyle w:val="Domylnie"/>
        <w:rPr>
          <w:rFonts w:ascii="Arial" w:hAnsi="Arial" w:cs="Arial"/>
          <w:sz w:val="18"/>
          <w:szCs w:val="18"/>
        </w:rPr>
      </w:pPr>
    </w:p>
    <w:p w:rsidR="00D016FA" w:rsidRPr="006D01B6" w:rsidRDefault="00D016FA">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7. OBMIAR ROBÓT</w:t>
      </w:r>
    </w:p>
    <w:p w:rsidR="00D016FA" w:rsidRDefault="00D016FA">
      <w:pPr>
        <w:pStyle w:val="Domylnie"/>
        <w:ind w:left="360"/>
        <w:rPr>
          <w:rFonts w:ascii="Arial" w:hAnsi="Arial" w:cs="Arial"/>
          <w:b/>
          <w:sz w:val="18"/>
          <w:szCs w:val="18"/>
        </w:rPr>
      </w:pPr>
    </w:p>
    <w:p w:rsidR="00D016FA" w:rsidRPr="006D01B6" w:rsidRDefault="00D016FA" w:rsidP="00D016FA">
      <w:pPr>
        <w:pStyle w:val="Domylnie"/>
        <w:ind w:left="360"/>
        <w:rPr>
          <w:rFonts w:ascii="Arial" w:hAnsi="Arial" w:cs="Arial"/>
          <w:sz w:val="18"/>
          <w:szCs w:val="18"/>
        </w:rPr>
      </w:pPr>
      <w:r>
        <w:rPr>
          <w:rFonts w:ascii="Arial" w:hAnsi="Arial" w:cs="Arial"/>
          <w:b/>
          <w:sz w:val="18"/>
          <w:szCs w:val="18"/>
        </w:rPr>
        <w:t>7</w:t>
      </w:r>
      <w:r w:rsidRPr="006D01B6">
        <w:rPr>
          <w:rFonts w:ascii="Arial" w:hAnsi="Arial" w:cs="Arial"/>
          <w:b/>
          <w:sz w:val="18"/>
          <w:szCs w:val="18"/>
        </w:rPr>
        <w:t>.1. Ogól</w:t>
      </w:r>
      <w:r>
        <w:rPr>
          <w:rFonts w:ascii="Arial" w:hAnsi="Arial" w:cs="Arial"/>
          <w:b/>
          <w:sz w:val="18"/>
          <w:szCs w:val="18"/>
        </w:rPr>
        <w:t>ne wymagania dotyczące obmiaru robót.</w:t>
      </w:r>
    </w:p>
    <w:p w:rsidR="00D016FA" w:rsidRPr="006D01B6" w:rsidRDefault="00D016FA" w:rsidP="00D016FA">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D016FA" w:rsidRPr="006D01B6" w:rsidRDefault="00D016FA">
      <w:pPr>
        <w:pStyle w:val="Domylnie"/>
        <w:ind w:left="360"/>
        <w:rPr>
          <w:rFonts w:ascii="Arial" w:hAnsi="Arial" w:cs="Arial"/>
          <w:sz w:val="18"/>
          <w:szCs w:val="18"/>
        </w:rPr>
      </w:pPr>
    </w:p>
    <w:p w:rsidR="00294C2B" w:rsidRPr="006D01B6" w:rsidRDefault="00D016FA" w:rsidP="002942C1">
      <w:pPr>
        <w:pStyle w:val="Domylnie"/>
        <w:ind w:left="360"/>
        <w:rPr>
          <w:rFonts w:ascii="Arial" w:hAnsi="Arial" w:cs="Arial"/>
          <w:sz w:val="18"/>
          <w:szCs w:val="18"/>
        </w:rPr>
      </w:pPr>
      <w:r w:rsidRPr="00D016FA">
        <w:rPr>
          <w:rFonts w:ascii="Arial" w:hAnsi="Arial" w:cs="Arial"/>
          <w:b/>
          <w:sz w:val="18"/>
          <w:szCs w:val="18"/>
        </w:rPr>
        <w:lastRenderedPageBreak/>
        <w:t>7.2.</w:t>
      </w:r>
      <w:r>
        <w:rPr>
          <w:rFonts w:ascii="Arial" w:hAnsi="Arial" w:cs="Arial"/>
          <w:sz w:val="18"/>
          <w:szCs w:val="18"/>
        </w:rPr>
        <w:t xml:space="preserve"> </w:t>
      </w:r>
      <w:r w:rsidR="001817BF" w:rsidRPr="006D01B6">
        <w:rPr>
          <w:rFonts w:ascii="Arial" w:hAnsi="Arial" w:cs="Arial"/>
          <w:sz w:val="18"/>
          <w:szCs w:val="18"/>
        </w:rPr>
        <w:t>Obmiar robót określa faktyczny zakres wykonanych robót zgodnie z dokumentacją projektową. Jednostki obmiarowe robót to liczba i standard montowanych elementów.</w:t>
      </w:r>
    </w:p>
    <w:p w:rsidR="000628DC" w:rsidRDefault="000628DC">
      <w:pPr>
        <w:pStyle w:val="Domylnie"/>
        <w:ind w:left="360"/>
        <w:rPr>
          <w:rFonts w:ascii="Arial" w:hAnsi="Arial" w:cs="Arial"/>
          <w:b/>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 ODBIÓR ROBÓT</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Ogólne zasady odbioru robót podano w Specyfikacji SST  00.00 „Wymagania Ogólne”, pkt 8.</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Roboty uznaje się za wykonane zgodnie z dokumentacją projektową, SST oraz wymaganiami Inspektora Nadzoru, jeżeli wszystkie określone wymagania zostały spełnione.</w:t>
      </w:r>
    </w:p>
    <w:p w:rsidR="00294C2B" w:rsidRPr="006D01B6" w:rsidRDefault="00294C2B" w:rsidP="00211482">
      <w:pPr>
        <w:pStyle w:val="Domylnie"/>
        <w:rPr>
          <w:rFonts w:ascii="Arial" w:hAnsi="Arial" w:cs="Arial"/>
          <w:sz w:val="18"/>
          <w:szCs w:val="18"/>
        </w:rPr>
      </w:pPr>
    </w:p>
    <w:p w:rsidR="00294C2B" w:rsidRDefault="00D016FA" w:rsidP="00D016FA">
      <w:pPr>
        <w:pStyle w:val="Domylnie"/>
        <w:ind w:left="360"/>
        <w:rPr>
          <w:rFonts w:ascii="Arial" w:hAnsi="Arial" w:cs="Arial"/>
          <w:b/>
          <w:sz w:val="18"/>
          <w:szCs w:val="18"/>
        </w:rPr>
      </w:pPr>
      <w:r w:rsidRPr="00D016FA">
        <w:rPr>
          <w:rFonts w:ascii="Arial" w:hAnsi="Arial" w:cs="Arial"/>
          <w:b/>
          <w:sz w:val="18"/>
          <w:szCs w:val="18"/>
        </w:rPr>
        <w:t>9.</w:t>
      </w:r>
      <w:r>
        <w:rPr>
          <w:rFonts w:ascii="Arial" w:hAnsi="Arial" w:cs="Arial"/>
          <w:b/>
          <w:sz w:val="18"/>
          <w:szCs w:val="18"/>
        </w:rPr>
        <w:t xml:space="preserve"> </w:t>
      </w:r>
      <w:r w:rsidR="001817BF" w:rsidRPr="006D01B6">
        <w:rPr>
          <w:rFonts w:ascii="Arial" w:hAnsi="Arial" w:cs="Arial"/>
          <w:b/>
          <w:sz w:val="18"/>
          <w:szCs w:val="18"/>
        </w:rPr>
        <w:t>PODSTAWA PŁATNOŚCI</w:t>
      </w:r>
    </w:p>
    <w:p w:rsidR="00D016FA" w:rsidRDefault="00D016FA" w:rsidP="00D016FA">
      <w:pPr>
        <w:pStyle w:val="Domylnie"/>
        <w:ind w:left="360"/>
        <w:rPr>
          <w:rFonts w:ascii="Arial" w:hAnsi="Arial" w:cs="Arial"/>
          <w:b/>
          <w:sz w:val="18"/>
          <w:szCs w:val="18"/>
        </w:rPr>
      </w:pPr>
    </w:p>
    <w:p w:rsidR="00D016FA" w:rsidRPr="006D01B6" w:rsidRDefault="00D016FA" w:rsidP="00D016FA">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D016FA" w:rsidRPr="006D01B6" w:rsidRDefault="00D016FA" w:rsidP="00D016FA">
      <w:pPr>
        <w:pStyle w:val="Domylnie"/>
        <w:ind w:left="360"/>
        <w:rPr>
          <w:rFonts w:ascii="Arial" w:hAnsi="Arial" w:cs="Arial"/>
          <w:sz w:val="18"/>
          <w:szCs w:val="18"/>
        </w:rPr>
      </w:pPr>
    </w:p>
    <w:p w:rsidR="000D257E" w:rsidRPr="006D01B6" w:rsidRDefault="00D016FA" w:rsidP="000D257E">
      <w:pPr>
        <w:pStyle w:val="Domylnie"/>
        <w:ind w:left="360"/>
        <w:rPr>
          <w:rFonts w:ascii="Arial" w:hAnsi="Arial" w:cs="Arial"/>
          <w:sz w:val="18"/>
          <w:szCs w:val="18"/>
        </w:rPr>
      </w:pPr>
      <w:r w:rsidRPr="00D016FA">
        <w:rPr>
          <w:rFonts w:ascii="Arial" w:hAnsi="Arial" w:cs="Arial"/>
          <w:b/>
          <w:sz w:val="18"/>
          <w:szCs w:val="18"/>
        </w:rPr>
        <w:t>9.2.</w:t>
      </w:r>
      <w:r>
        <w:rPr>
          <w:rFonts w:ascii="Arial" w:hAnsi="Arial" w:cs="Arial"/>
          <w:sz w:val="18"/>
          <w:szCs w:val="18"/>
        </w:rPr>
        <w:t xml:space="preserve"> </w:t>
      </w:r>
      <w:r w:rsidR="001817BF" w:rsidRPr="006D01B6">
        <w:rPr>
          <w:rFonts w:ascii="Arial" w:hAnsi="Arial" w:cs="Arial"/>
          <w:sz w:val="18"/>
          <w:szCs w:val="18"/>
        </w:rPr>
        <w:t>Jednostką obmiarową jest ilość i standard zamontowanych elementów wyposażenia. Obmiaru robót na budowie dokonuje Wykonawca w obecności Inspektora Nadzoru.</w:t>
      </w:r>
    </w:p>
    <w:p w:rsidR="000D257E" w:rsidRPr="006D01B6" w:rsidRDefault="000D257E" w:rsidP="000D257E">
      <w:pPr>
        <w:pStyle w:val="Domylnie"/>
        <w:ind w:left="360"/>
        <w:rPr>
          <w:rFonts w:ascii="Arial" w:hAnsi="Arial" w:cs="Arial"/>
          <w:sz w:val="18"/>
          <w:szCs w:val="18"/>
        </w:rPr>
      </w:pPr>
    </w:p>
    <w:p w:rsidR="002F1C46" w:rsidRDefault="002F1C46">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rsidP="00D016FA">
      <w:pPr>
        <w:pStyle w:val="Domylnie"/>
        <w:spacing w:line="360" w:lineRule="auto"/>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2942C1" w:rsidRDefault="002942C1">
      <w:pPr>
        <w:pStyle w:val="Domylnie"/>
        <w:spacing w:line="360" w:lineRule="auto"/>
        <w:jc w:val="center"/>
        <w:rPr>
          <w:rFonts w:ascii="Arial" w:hAnsi="Arial" w:cs="Arial"/>
          <w:b/>
          <w:sz w:val="22"/>
          <w:szCs w:val="18"/>
        </w:rPr>
      </w:pPr>
    </w:p>
    <w:p w:rsidR="002942C1" w:rsidRDefault="002942C1">
      <w:pPr>
        <w:pStyle w:val="Domylnie"/>
        <w:spacing w:line="360" w:lineRule="auto"/>
        <w:jc w:val="center"/>
        <w:rPr>
          <w:rFonts w:ascii="Arial" w:hAnsi="Arial" w:cs="Arial"/>
          <w:b/>
          <w:sz w:val="22"/>
          <w:szCs w:val="18"/>
        </w:rPr>
      </w:pPr>
    </w:p>
    <w:p w:rsidR="002942C1" w:rsidRDefault="002942C1">
      <w:pPr>
        <w:pStyle w:val="Domylnie"/>
        <w:spacing w:line="360" w:lineRule="auto"/>
        <w:jc w:val="center"/>
        <w:rPr>
          <w:rFonts w:ascii="Arial" w:hAnsi="Arial" w:cs="Arial"/>
          <w:b/>
          <w:sz w:val="22"/>
          <w:szCs w:val="18"/>
        </w:rPr>
      </w:pP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 xml:space="preserve">SST 00.05.  </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NAWIERZCHNIE PARKOWE - KORYTO Z PROFILOWANIEM I ZAGĘSZCZENIEM PODŁOŻA</w:t>
      </w:r>
    </w:p>
    <w:p w:rsidR="00294C2B" w:rsidRPr="002F1C46" w:rsidRDefault="001817BF">
      <w:pPr>
        <w:pStyle w:val="Domylnie"/>
        <w:tabs>
          <w:tab w:val="left" w:pos="2241"/>
        </w:tabs>
        <w:rPr>
          <w:rFonts w:ascii="Arial" w:hAnsi="Arial" w:cs="Arial"/>
          <w:sz w:val="22"/>
          <w:szCs w:val="18"/>
        </w:rPr>
      </w:pPr>
      <w:r w:rsidRPr="002F1C46">
        <w:rPr>
          <w:rFonts w:ascii="Arial" w:hAnsi="Arial" w:cs="Arial"/>
          <w:sz w:val="22"/>
          <w:szCs w:val="18"/>
        </w:rPr>
        <w:tab/>
      </w: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rPr>
          <w:rFonts w:ascii="Arial" w:hAnsi="Arial" w:cs="Arial"/>
          <w:sz w:val="22"/>
          <w:szCs w:val="18"/>
        </w:rPr>
      </w:pPr>
    </w:p>
    <w:p w:rsidR="00294C2B" w:rsidRPr="002F1C46" w:rsidRDefault="00294C2B">
      <w:pPr>
        <w:pStyle w:val="Nagwek1"/>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2F1C46">
        <w:rPr>
          <w:rFonts w:ascii="Arial" w:hAnsi="Arial" w:cs="Arial"/>
          <w:b w:val="0"/>
          <w:sz w:val="22"/>
          <w:szCs w:val="18"/>
        </w:rPr>
        <w:t>, 49-340 LEWIN BRZESKI</w:t>
      </w:r>
    </w:p>
    <w:p w:rsidR="00294C2B" w:rsidRPr="002F1C46" w:rsidRDefault="00294C2B">
      <w:pPr>
        <w:pStyle w:val="Nagwek1"/>
        <w:rPr>
          <w:rFonts w:ascii="Arial" w:hAnsi="Arial" w:cs="Arial"/>
          <w:sz w:val="22"/>
          <w:szCs w:val="18"/>
        </w:rPr>
      </w:pPr>
    </w:p>
    <w:p w:rsidR="00294C2B" w:rsidRPr="002F1C46" w:rsidRDefault="00294C2B">
      <w:pPr>
        <w:pStyle w:val="Domylnie"/>
        <w:tabs>
          <w:tab w:val="left" w:pos="3165"/>
        </w:tabs>
        <w:spacing w:line="360" w:lineRule="auto"/>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5E5D81" w:rsidRPr="002F1C46" w:rsidRDefault="005E5D81">
      <w:pPr>
        <w:pStyle w:val="Domylnie"/>
        <w:jc w:val="center"/>
        <w:rPr>
          <w:rFonts w:ascii="Arial" w:hAnsi="Arial" w:cs="Arial"/>
          <w:sz w:val="22"/>
          <w:szCs w:val="18"/>
        </w:rPr>
      </w:pPr>
    </w:p>
    <w:p w:rsidR="005E5D81" w:rsidRPr="002F1C46" w:rsidRDefault="005E5D81">
      <w:pPr>
        <w:pStyle w:val="Domylnie"/>
        <w:jc w:val="center"/>
        <w:rPr>
          <w:rFonts w:ascii="Arial" w:hAnsi="Arial" w:cs="Arial"/>
          <w:sz w:val="22"/>
          <w:szCs w:val="18"/>
        </w:rPr>
      </w:pPr>
    </w:p>
    <w:p w:rsidR="005E5D81" w:rsidRPr="002F1C46" w:rsidRDefault="005E5D81">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1817BF" w:rsidP="000D257E">
      <w:pPr>
        <w:pStyle w:val="Domylnie"/>
        <w:spacing w:line="360" w:lineRule="auto"/>
        <w:jc w:val="center"/>
        <w:rPr>
          <w:rFonts w:ascii="Arial" w:hAnsi="Arial" w:cs="Arial"/>
          <w:sz w:val="22"/>
          <w:szCs w:val="18"/>
        </w:rPr>
      </w:pPr>
      <w:r w:rsidRPr="002F1C46">
        <w:rPr>
          <w:rFonts w:ascii="Arial" w:hAnsi="Arial" w:cs="Arial"/>
          <w:b/>
          <w:sz w:val="22"/>
          <w:szCs w:val="18"/>
        </w:rPr>
        <w:t xml:space="preserve">KOD CPV: </w:t>
      </w:r>
      <w:r w:rsidR="000D257E" w:rsidRPr="002F1C46">
        <w:rPr>
          <w:rFonts w:ascii="Arial" w:hAnsi="Arial" w:cs="Arial"/>
          <w:b/>
          <w:sz w:val="22"/>
          <w:szCs w:val="18"/>
        </w:rPr>
        <w:t>45233250-6 Roboty w zakresie nawierzchni, z wyjątkiem dróg</w:t>
      </w:r>
    </w:p>
    <w:p w:rsidR="00294C2B" w:rsidRPr="006D01B6" w:rsidRDefault="00294C2B">
      <w:pPr>
        <w:pStyle w:val="Domylnie"/>
        <w:spacing w:line="360" w:lineRule="auto"/>
        <w:ind w:left="1069"/>
        <w:jc w:val="center"/>
        <w:rPr>
          <w:rFonts w:ascii="Arial" w:hAnsi="Arial" w:cs="Arial"/>
          <w:sz w:val="18"/>
          <w:szCs w:val="18"/>
        </w:rPr>
      </w:pPr>
    </w:p>
    <w:p w:rsidR="00865103" w:rsidRPr="006D01B6" w:rsidRDefault="00865103">
      <w:pPr>
        <w:pStyle w:val="Domylnie"/>
        <w:spacing w:line="360" w:lineRule="auto"/>
        <w:ind w:left="1069"/>
        <w:jc w:val="center"/>
        <w:rPr>
          <w:rFonts w:ascii="Arial" w:hAnsi="Arial" w:cs="Arial"/>
          <w:sz w:val="18"/>
          <w:szCs w:val="18"/>
        </w:rPr>
      </w:pPr>
    </w:p>
    <w:p w:rsidR="00865103" w:rsidRPr="006D01B6" w:rsidRDefault="00865103">
      <w:pPr>
        <w:pStyle w:val="Domylnie"/>
        <w:spacing w:line="360" w:lineRule="auto"/>
        <w:ind w:left="1069"/>
        <w:jc w:val="center"/>
        <w:rPr>
          <w:rFonts w:ascii="Arial" w:hAnsi="Arial" w:cs="Arial"/>
          <w:sz w:val="18"/>
          <w:szCs w:val="18"/>
        </w:rPr>
      </w:pPr>
    </w:p>
    <w:p w:rsidR="003B4EF4" w:rsidRPr="006D01B6" w:rsidRDefault="003B4EF4">
      <w:pPr>
        <w:pStyle w:val="Domylnie"/>
        <w:tabs>
          <w:tab w:val="left" w:pos="3165"/>
        </w:tabs>
        <w:spacing w:line="360" w:lineRule="auto"/>
        <w:jc w:val="both"/>
        <w:rPr>
          <w:rFonts w:ascii="Arial" w:hAnsi="Arial" w:cs="Arial"/>
          <w:sz w:val="18"/>
          <w:szCs w:val="18"/>
        </w:rPr>
      </w:pPr>
    </w:p>
    <w:p w:rsidR="00211482" w:rsidRDefault="00211482">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Pr="006D01B6" w:rsidRDefault="002F1C46">
      <w:pPr>
        <w:pStyle w:val="Domylnie"/>
        <w:tabs>
          <w:tab w:val="left" w:pos="3165"/>
        </w:tabs>
        <w:spacing w:line="360" w:lineRule="auto"/>
        <w:jc w:val="both"/>
        <w:rPr>
          <w:rFonts w:ascii="Arial" w:hAnsi="Arial" w:cs="Arial"/>
          <w:b/>
          <w:sz w:val="18"/>
          <w:szCs w:val="18"/>
        </w:rPr>
      </w:pPr>
    </w:p>
    <w:p w:rsidR="00A220B6" w:rsidRDefault="00A220B6" w:rsidP="00A220B6">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A220B6">
      <w:pPr>
        <w:pStyle w:val="Domylnie"/>
        <w:tabs>
          <w:tab w:val="left" w:pos="3165"/>
        </w:tabs>
        <w:spacing w:line="360" w:lineRule="auto"/>
        <w:rPr>
          <w:rFonts w:ascii="Arial" w:hAnsi="Arial" w:cs="Arial"/>
          <w:sz w:val="18"/>
          <w:szCs w:val="18"/>
        </w:rPr>
      </w:pP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A220B6"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F2198C" w:rsidRPr="00406E3E" w:rsidRDefault="00F2198C" w:rsidP="007869BB">
      <w:pPr>
        <w:pStyle w:val="Domylnie"/>
        <w:numPr>
          <w:ilvl w:val="0"/>
          <w:numId w:val="127"/>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564798" w:rsidRPr="006D01B6" w:rsidRDefault="00564798">
      <w:pPr>
        <w:pStyle w:val="Domylnie"/>
        <w:jc w:val="both"/>
        <w:rPr>
          <w:rFonts w:ascii="Arial" w:hAnsi="Arial" w:cs="Arial"/>
          <w:sz w:val="18"/>
          <w:szCs w:val="18"/>
        </w:rPr>
      </w:pPr>
    </w:p>
    <w:p w:rsidR="00564798" w:rsidRPr="006D01B6" w:rsidRDefault="00564798">
      <w:pPr>
        <w:pStyle w:val="Domylnie"/>
        <w:jc w:val="both"/>
        <w:rPr>
          <w:rFonts w:ascii="Arial" w:hAnsi="Arial" w:cs="Arial"/>
          <w:sz w:val="18"/>
          <w:szCs w:val="18"/>
        </w:rPr>
      </w:pPr>
    </w:p>
    <w:p w:rsidR="00294C2B" w:rsidRDefault="00294C2B">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Pr="006D01B6" w:rsidRDefault="002F1C46">
      <w:pPr>
        <w:pStyle w:val="Domylnie"/>
        <w:jc w:val="both"/>
        <w:rPr>
          <w:rFonts w:ascii="Arial" w:hAnsi="Arial" w:cs="Arial"/>
          <w:sz w:val="18"/>
          <w:szCs w:val="18"/>
        </w:rPr>
      </w:pPr>
    </w:p>
    <w:p w:rsidR="00294C2B" w:rsidRPr="006D01B6" w:rsidRDefault="001817BF" w:rsidP="00462049">
      <w:pPr>
        <w:pStyle w:val="Domylnie"/>
        <w:numPr>
          <w:ilvl w:val="0"/>
          <w:numId w:val="88"/>
        </w:numPr>
        <w:tabs>
          <w:tab w:val="left" w:pos="900"/>
        </w:tabs>
        <w:jc w:val="both"/>
        <w:rPr>
          <w:rFonts w:ascii="Arial" w:hAnsi="Arial" w:cs="Arial"/>
          <w:sz w:val="18"/>
          <w:szCs w:val="18"/>
        </w:rPr>
      </w:pPr>
      <w:r w:rsidRPr="006D01B6">
        <w:rPr>
          <w:rFonts w:ascii="Arial" w:hAnsi="Arial" w:cs="Arial"/>
          <w:b/>
          <w:sz w:val="18"/>
          <w:szCs w:val="18"/>
        </w:rPr>
        <w:lastRenderedPageBreak/>
        <w:t>WSTĘP</w:t>
      </w:r>
    </w:p>
    <w:p w:rsidR="00294C2B" w:rsidRPr="006D01B6" w:rsidRDefault="00294C2B">
      <w:pPr>
        <w:pStyle w:val="Domylnie"/>
        <w:tabs>
          <w:tab w:val="left" w:pos="1260"/>
        </w:tabs>
        <w:ind w:left="360"/>
        <w:jc w:val="both"/>
        <w:rPr>
          <w:rFonts w:ascii="Arial" w:hAnsi="Arial" w:cs="Arial"/>
          <w:sz w:val="18"/>
          <w:szCs w:val="18"/>
        </w:rPr>
      </w:pPr>
    </w:p>
    <w:p w:rsidR="00294C2B" w:rsidRPr="006D01B6" w:rsidRDefault="001817BF">
      <w:pPr>
        <w:pStyle w:val="Domylnie"/>
        <w:tabs>
          <w:tab w:val="left" w:pos="938"/>
        </w:tabs>
        <w:ind w:left="413"/>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Przedmiotem niniejszej specyfikacji technicznej SST wymagania dotyczące wykonania 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odbioru robót związanych z profilowaniem i zagęszczaniem podłoża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wykonaniem koryta przeznaczonego do ułożenia konstrukcji nawierzchni.</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Określenia podstawowe są zgodne z obowiązującymi, odpowiednimi polskimi normami i z definicjami podanymi w SST 00.00 „Wymagania ogólne” </w:t>
      </w:r>
      <w:r w:rsidR="00D016FA">
        <w:rPr>
          <w:rFonts w:ascii="Arial" w:hAnsi="Arial" w:cs="Arial"/>
          <w:sz w:val="18"/>
          <w:szCs w:val="18"/>
        </w:rPr>
        <w:t>.</w:t>
      </w:r>
    </w:p>
    <w:p w:rsidR="00294C2B" w:rsidRPr="006D01B6" w:rsidRDefault="001817BF">
      <w:pPr>
        <w:pStyle w:val="tekstost"/>
        <w:tabs>
          <w:tab w:val="left" w:pos="984"/>
        </w:tabs>
        <w:spacing w:before="60" w:after="60"/>
        <w:ind w:left="360" w:hanging="360"/>
        <w:rPr>
          <w:rFonts w:ascii="Arial" w:hAnsi="Arial" w:cs="Arial"/>
          <w:sz w:val="18"/>
          <w:szCs w:val="18"/>
        </w:rPr>
      </w:pPr>
      <w:r w:rsidRPr="006D01B6">
        <w:rPr>
          <w:rFonts w:ascii="Arial" w:hAnsi="Arial" w:cs="Arial"/>
          <w:b/>
          <w:sz w:val="18"/>
          <w:szCs w:val="18"/>
        </w:rPr>
        <w:tab/>
      </w:r>
      <w:r w:rsidRPr="006D01B6">
        <w:rPr>
          <w:rFonts w:ascii="Arial" w:hAnsi="Arial" w:cs="Arial"/>
          <w:b/>
          <w:i/>
          <w:sz w:val="18"/>
          <w:szCs w:val="18"/>
        </w:rPr>
        <w:t>1.4.1. Konstrukcja nawierzchni</w:t>
      </w:r>
      <w:r w:rsidRPr="006D01B6">
        <w:rPr>
          <w:rFonts w:ascii="Arial" w:hAnsi="Arial" w:cs="Arial"/>
          <w:sz w:val="18"/>
          <w:szCs w:val="18"/>
        </w:rPr>
        <w:t xml:space="preserve"> - układ warstw nawierzchni wraz ze sposobem ich połączenia.</w:t>
      </w:r>
    </w:p>
    <w:p w:rsidR="00294C2B" w:rsidRPr="006D01B6" w:rsidRDefault="001817BF">
      <w:pPr>
        <w:pStyle w:val="tekstost"/>
        <w:tabs>
          <w:tab w:val="left" w:pos="984"/>
        </w:tabs>
        <w:spacing w:before="60" w:after="60"/>
        <w:ind w:left="360" w:hanging="360"/>
        <w:rPr>
          <w:rFonts w:ascii="Arial" w:hAnsi="Arial" w:cs="Arial"/>
          <w:sz w:val="18"/>
          <w:szCs w:val="18"/>
        </w:rPr>
      </w:pPr>
      <w:r w:rsidRPr="006D01B6">
        <w:rPr>
          <w:rFonts w:ascii="Arial" w:hAnsi="Arial" w:cs="Arial"/>
          <w:b/>
          <w:sz w:val="18"/>
          <w:szCs w:val="18"/>
        </w:rPr>
        <w:tab/>
      </w:r>
      <w:r w:rsidRPr="006D01B6">
        <w:rPr>
          <w:rFonts w:ascii="Arial" w:hAnsi="Arial" w:cs="Arial"/>
          <w:b/>
          <w:i/>
          <w:sz w:val="18"/>
          <w:szCs w:val="18"/>
        </w:rPr>
        <w:t>1.4.2. Koryto</w:t>
      </w:r>
      <w:r w:rsidRPr="006D01B6">
        <w:rPr>
          <w:rFonts w:ascii="Arial" w:hAnsi="Arial" w:cs="Arial"/>
          <w:sz w:val="18"/>
          <w:szCs w:val="18"/>
        </w:rPr>
        <w:t xml:space="preserve"> - element uformowany w korpusie drogowym w celu ułożenia w nim konstrukcji nawierzchni.</w:t>
      </w:r>
    </w:p>
    <w:p w:rsidR="00294C2B" w:rsidRPr="006D01B6" w:rsidRDefault="001817BF">
      <w:pPr>
        <w:pStyle w:val="Domylnie"/>
        <w:ind w:left="324"/>
        <w:jc w:val="both"/>
        <w:rPr>
          <w:rFonts w:ascii="Arial" w:hAnsi="Arial" w:cs="Arial"/>
          <w:sz w:val="18"/>
          <w:szCs w:val="18"/>
        </w:rPr>
      </w:pPr>
      <w:r w:rsidRPr="006D01B6">
        <w:rPr>
          <w:rFonts w:ascii="Arial" w:hAnsi="Arial" w:cs="Arial"/>
          <w:b/>
          <w:i/>
          <w:sz w:val="18"/>
          <w:szCs w:val="18"/>
        </w:rPr>
        <w:t>1.4.3. Niweleta</w:t>
      </w:r>
      <w:r w:rsidRPr="006D01B6">
        <w:rPr>
          <w:rFonts w:ascii="Arial" w:hAnsi="Arial" w:cs="Arial"/>
          <w:sz w:val="18"/>
          <w:szCs w:val="18"/>
        </w:rPr>
        <w:t xml:space="preserve"> – wysokościowe i geometryczne rozwinięcie na płaszczyźnie pionowego przekroju w osi drogi.</w:t>
      </w:r>
    </w:p>
    <w:p w:rsidR="00294C2B" w:rsidRPr="006D01B6" w:rsidRDefault="001817BF">
      <w:pPr>
        <w:pStyle w:val="tekstost"/>
        <w:tabs>
          <w:tab w:val="left" w:pos="907"/>
        </w:tabs>
        <w:spacing w:before="60"/>
        <w:ind w:left="283"/>
        <w:rPr>
          <w:rFonts w:ascii="Arial" w:hAnsi="Arial" w:cs="Arial"/>
          <w:sz w:val="18"/>
          <w:szCs w:val="18"/>
        </w:rPr>
      </w:pPr>
      <w:r w:rsidRPr="006D01B6">
        <w:rPr>
          <w:rFonts w:ascii="Arial" w:hAnsi="Arial" w:cs="Arial"/>
          <w:b/>
          <w:i/>
          <w:sz w:val="18"/>
          <w:szCs w:val="18"/>
        </w:rPr>
        <w:t>1.4.4. Nawierzchnia</w:t>
      </w:r>
      <w:r w:rsidRPr="006D01B6">
        <w:rPr>
          <w:rFonts w:ascii="Arial" w:hAnsi="Arial" w:cs="Arial"/>
          <w:sz w:val="18"/>
          <w:szCs w:val="18"/>
        </w:rPr>
        <w:t xml:space="preserve"> - warstwa lub zespół warstw służących do przejmowania i rozkładania obciążeń od ruchu na podłoże gruntowe i zapewniających dogodne warunki dla ruchu.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ścieralna</w:t>
      </w:r>
      <w:r w:rsidRPr="006D01B6">
        <w:rPr>
          <w:rFonts w:ascii="Arial" w:hAnsi="Arial" w:cs="Arial"/>
          <w:sz w:val="18"/>
          <w:szCs w:val="18"/>
        </w:rPr>
        <w:t xml:space="preserve"> - górna warstwa nawierzchni poddana bezpośrednio oddziaływaniu ruch i czynników atmosferycznych.</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wiążąca</w:t>
      </w:r>
      <w:r w:rsidRPr="006D01B6">
        <w:rPr>
          <w:rFonts w:ascii="Arial" w:hAnsi="Arial" w:cs="Arial"/>
          <w:sz w:val="18"/>
          <w:szCs w:val="18"/>
        </w:rPr>
        <w:t xml:space="preserve"> - warstwa znajdująca się między warstwą ścieralną a podbudową, zapewniająca lepsze rozłożenie </w:t>
      </w:r>
      <w:proofErr w:type="spellStart"/>
      <w:r w:rsidRPr="006D01B6">
        <w:rPr>
          <w:rFonts w:ascii="Arial" w:hAnsi="Arial" w:cs="Arial"/>
          <w:sz w:val="18"/>
          <w:szCs w:val="18"/>
        </w:rPr>
        <w:t>naprężeń</w:t>
      </w:r>
      <w:proofErr w:type="spellEnd"/>
      <w:r w:rsidRPr="006D01B6">
        <w:rPr>
          <w:rFonts w:ascii="Arial" w:hAnsi="Arial" w:cs="Arial"/>
          <w:sz w:val="18"/>
          <w:szCs w:val="18"/>
        </w:rPr>
        <w:t xml:space="preserve"> w nawierzchni i przekazywanie ich na podbudowę.</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wyrównawcza</w:t>
      </w:r>
      <w:r w:rsidRPr="006D01B6">
        <w:rPr>
          <w:rFonts w:ascii="Arial" w:hAnsi="Arial" w:cs="Arial"/>
          <w:sz w:val="18"/>
          <w:szCs w:val="18"/>
        </w:rPr>
        <w:t xml:space="preserve"> - warstwa służąca do wyrównania nierówności podbudowy lub profilu istniejącej nawierzchni.</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w:t>
      </w:r>
      <w:r w:rsidRPr="006D01B6">
        <w:rPr>
          <w:rFonts w:ascii="Arial" w:hAnsi="Arial" w:cs="Arial"/>
          <w:sz w:val="18"/>
          <w:szCs w:val="18"/>
        </w:rPr>
        <w:t xml:space="preserve"> - dolna część nawierzchni służąca do przenoszenia obciążeń od ruchu na podłoże. Podbudowa może składać się z podbudowy zasadniczej i podbudowy pomocniczej.</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zasadnicza</w:t>
      </w:r>
      <w:r w:rsidRPr="006D01B6">
        <w:rPr>
          <w:rFonts w:ascii="Arial" w:hAnsi="Arial" w:cs="Arial"/>
          <w:sz w:val="18"/>
          <w:szCs w:val="18"/>
        </w:rPr>
        <w:t xml:space="preserve"> - górna część podbudowy spełniająca funkcje nośne w konstrukcji nawierzchni. Może ona składać się z jednej lub dwóch warstw.</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pomocnicza</w:t>
      </w:r>
      <w:r w:rsidRPr="006D01B6">
        <w:rPr>
          <w:rFonts w:ascii="Arial" w:hAnsi="Arial" w:cs="Arial"/>
          <w:sz w:val="18"/>
          <w:szCs w:val="18"/>
        </w:rPr>
        <w:t xml:space="preserve"> - dolna część podbudowy spełniająca, obok funkcji nośnych, funkcje zabezpieczenia nawierzchni przed działaniem wody, mrozu i przenikaniem cząstek podło</w:t>
      </w:r>
      <w:r w:rsidR="000E7E66" w:rsidRPr="006D01B6">
        <w:rPr>
          <w:rFonts w:ascii="Arial" w:hAnsi="Arial" w:cs="Arial"/>
          <w:sz w:val="18"/>
          <w:szCs w:val="18"/>
        </w:rPr>
        <w:t xml:space="preserve">ża. Może zawierać warstwę </w:t>
      </w:r>
      <w:proofErr w:type="spellStart"/>
      <w:r w:rsidR="000E7E66" w:rsidRPr="006D01B6">
        <w:rPr>
          <w:rFonts w:ascii="Arial" w:hAnsi="Arial" w:cs="Arial"/>
          <w:sz w:val="18"/>
          <w:szCs w:val="18"/>
        </w:rPr>
        <w:t>mrozo</w:t>
      </w:r>
      <w:r w:rsidRPr="006D01B6">
        <w:rPr>
          <w:rFonts w:ascii="Arial" w:hAnsi="Arial" w:cs="Arial"/>
          <w:sz w:val="18"/>
          <w:szCs w:val="18"/>
        </w:rPr>
        <w:t>chronną</w:t>
      </w:r>
      <w:proofErr w:type="spellEnd"/>
      <w:r w:rsidRPr="006D01B6">
        <w:rPr>
          <w:rFonts w:ascii="Arial" w:hAnsi="Arial" w:cs="Arial"/>
          <w:sz w:val="18"/>
          <w:szCs w:val="18"/>
        </w:rPr>
        <w:t>, odsączającą lub odcinającą.</w:t>
      </w:r>
    </w:p>
    <w:p w:rsidR="00294C2B" w:rsidRPr="006D01B6" w:rsidRDefault="000E7E66" w:rsidP="00462049">
      <w:pPr>
        <w:pStyle w:val="Akapitzlist"/>
        <w:numPr>
          <w:ilvl w:val="0"/>
          <w:numId w:val="95"/>
        </w:numPr>
        <w:jc w:val="both"/>
        <w:rPr>
          <w:rFonts w:ascii="Arial" w:hAnsi="Arial" w:cs="Arial"/>
          <w:sz w:val="18"/>
          <w:szCs w:val="18"/>
        </w:rPr>
      </w:pPr>
      <w:r w:rsidRPr="006D01B6">
        <w:rPr>
          <w:rFonts w:ascii="Arial" w:hAnsi="Arial" w:cs="Arial"/>
          <w:b/>
          <w:sz w:val="18"/>
          <w:szCs w:val="18"/>
        </w:rPr>
        <w:t xml:space="preserve">Warstwa </w:t>
      </w:r>
      <w:proofErr w:type="spellStart"/>
      <w:r w:rsidRPr="006D01B6">
        <w:rPr>
          <w:rFonts w:ascii="Arial" w:hAnsi="Arial" w:cs="Arial"/>
          <w:b/>
          <w:sz w:val="18"/>
          <w:szCs w:val="18"/>
        </w:rPr>
        <w:t>mrozo</w:t>
      </w:r>
      <w:r w:rsidR="001817BF" w:rsidRPr="006D01B6">
        <w:rPr>
          <w:rFonts w:ascii="Arial" w:hAnsi="Arial" w:cs="Arial"/>
          <w:b/>
          <w:sz w:val="18"/>
          <w:szCs w:val="18"/>
        </w:rPr>
        <w:t>chronna</w:t>
      </w:r>
      <w:proofErr w:type="spellEnd"/>
      <w:r w:rsidR="001817BF" w:rsidRPr="006D01B6">
        <w:rPr>
          <w:rFonts w:ascii="Arial" w:hAnsi="Arial" w:cs="Arial"/>
          <w:sz w:val="18"/>
          <w:szCs w:val="18"/>
        </w:rPr>
        <w:t xml:space="preserve"> - warstwa, której głównym zadaniem jest ochrona nawierzchni przed skutkami działania mrozu.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odcinająca</w:t>
      </w:r>
      <w:r w:rsidRPr="006D01B6">
        <w:rPr>
          <w:rFonts w:ascii="Arial" w:hAnsi="Arial" w:cs="Arial"/>
          <w:sz w:val="18"/>
          <w:szCs w:val="18"/>
        </w:rPr>
        <w:t xml:space="preserve"> - warstwa stosowana w celu uniemożliwienia przenikania cząstek drobnych gruntu do warstwy nawierzchni leżącej powyżej.</w:t>
      </w:r>
    </w:p>
    <w:p w:rsidR="00FA34D2" w:rsidRDefault="001817BF" w:rsidP="00462049">
      <w:pPr>
        <w:pStyle w:val="Akapitzlist"/>
        <w:numPr>
          <w:ilvl w:val="0"/>
          <w:numId w:val="95"/>
        </w:numPr>
        <w:spacing w:after="60"/>
        <w:jc w:val="both"/>
        <w:rPr>
          <w:rFonts w:ascii="Arial" w:hAnsi="Arial" w:cs="Arial"/>
          <w:sz w:val="18"/>
          <w:szCs w:val="18"/>
        </w:rPr>
      </w:pPr>
      <w:r w:rsidRPr="006D01B6">
        <w:rPr>
          <w:rFonts w:ascii="Arial" w:hAnsi="Arial" w:cs="Arial"/>
          <w:b/>
          <w:sz w:val="18"/>
          <w:szCs w:val="18"/>
        </w:rPr>
        <w:t>Warstwa odsączająca</w:t>
      </w:r>
      <w:r w:rsidRPr="006D01B6">
        <w:rPr>
          <w:rFonts w:ascii="Arial" w:hAnsi="Arial" w:cs="Arial"/>
          <w:sz w:val="18"/>
          <w:szCs w:val="18"/>
        </w:rPr>
        <w:t xml:space="preserve"> - warstwa służąca do odprowadzenia wody przedostającej się do nawierzchni.</w:t>
      </w:r>
    </w:p>
    <w:p w:rsidR="002F1C46" w:rsidRPr="002F1C46" w:rsidRDefault="002F1C46" w:rsidP="002F1C46">
      <w:pPr>
        <w:pStyle w:val="Akapitzlist"/>
        <w:spacing w:after="60"/>
        <w:jc w:val="both"/>
        <w:rPr>
          <w:rFonts w:ascii="Arial" w:hAnsi="Arial" w:cs="Arial"/>
          <w:sz w:val="18"/>
          <w:szCs w:val="18"/>
        </w:rPr>
      </w:pPr>
    </w:p>
    <w:p w:rsidR="00294C2B" w:rsidRPr="006D01B6" w:rsidRDefault="001817BF" w:rsidP="008E6625">
      <w:pPr>
        <w:pStyle w:val="Domylnie"/>
        <w:ind w:left="388" w:hanging="24"/>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Nie występują.</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przystępujący do wykonania koryta i profilowania podłoża powinien wykazać</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się możliwością korzystania z następującego sprzętu:</w:t>
      </w:r>
    </w:p>
    <w:p w:rsidR="00294C2B" w:rsidRPr="006D01B6" w:rsidRDefault="001817BF" w:rsidP="00462049">
      <w:pPr>
        <w:pStyle w:val="Domylnie"/>
        <w:numPr>
          <w:ilvl w:val="0"/>
          <w:numId w:val="89"/>
        </w:numPr>
        <w:tabs>
          <w:tab w:val="left" w:pos="720"/>
        </w:tabs>
        <w:ind w:left="0" w:firstLine="338"/>
        <w:jc w:val="both"/>
        <w:rPr>
          <w:rFonts w:ascii="Arial" w:hAnsi="Arial" w:cs="Arial"/>
          <w:sz w:val="18"/>
          <w:szCs w:val="18"/>
        </w:rPr>
      </w:pPr>
      <w:r w:rsidRPr="006D01B6">
        <w:rPr>
          <w:rFonts w:ascii="Arial" w:hAnsi="Arial" w:cs="Arial"/>
          <w:sz w:val="18"/>
          <w:szCs w:val="18"/>
        </w:rPr>
        <w:t>równiarek lub spycharek uniwersalnych z ukośnie ustawianym lemieszem; Inspektor Nadzoru</w:t>
      </w:r>
    </w:p>
    <w:p w:rsidR="00294C2B" w:rsidRPr="006D01B6" w:rsidRDefault="001817BF">
      <w:pPr>
        <w:pStyle w:val="Domylnie"/>
        <w:ind w:firstLine="338"/>
        <w:jc w:val="both"/>
        <w:rPr>
          <w:rFonts w:ascii="Arial" w:hAnsi="Arial" w:cs="Arial"/>
          <w:sz w:val="18"/>
          <w:szCs w:val="18"/>
        </w:rPr>
      </w:pPr>
      <w:r w:rsidRPr="006D01B6">
        <w:rPr>
          <w:rFonts w:ascii="Arial" w:hAnsi="Arial" w:cs="Arial"/>
          <w:sz w:val="18"/>
          <w:szCs w:val="18"/>
        </w:rPr>
        <w:t>może dopuścić wykonanie koryta i profilowanie podłoża z zastosowaniem równiarek kołowych,</w:t>
      </w:r>
    </w:p>
    <w:p w:rsidR="00294C2B" w:rsidRPr="006D01B6" w:rsidRDefault="001817BF" w:rsidP="00462049">
      <w:pPr>
        <w:pStyle w:val="Domylnie"/>
        <w:numPr>
          <w:ilvl w:val="0"/>
          <w:numId w:val="89"/>
        </w:numPr>
        <w:tabs>
          <w:tab w:val="left" w:pos="720"/>
        </w:tabs>
        <w:ind w:left="0" w:firstLine="338"/>
        <w:jc w:val="both"/>
        <w:rPr>
          <w:rFonts w:ascii="Arial" w:hAnsi="Arial" w:cs="Arial"/>
          <w:sz w:val="18"/>
          <w:szCs w:val="18"/>
        </w:rPr>
      </w:pPr>
      <w:r w:rsidRPr="006D01B6">
        <w:rPr>
          <w:rFonts w:ascii="Arial" w:hAnsi="Arial" w:cs="Arial"/>
          <w:sz w:val="18"/>
          <w:szCs w:val="18"/>
        </w:rPr>
        <w:lastRenderedPageBreak/>
        <w:t>koparek z czerpakami profilowymi,</w:t>
      </w:r>
    </w:p>
    <w:p w:rsidR="00294C2B" w:rsidRPr="006D01B6" w:rsidRDefault="001817BF" w:rsidP="00462049">
      <w:pPr>
        <w:pStyle w:val="Domylnie"/>
        <w:numPr>
          <w:ilvl w:val="0"/>
          <w:numId w:val="89"/>
        </w:numPr>
        <w:tabs>
          <w:tab w:val="left" w:pos="720"/>
        </w:tabs>
        <w:ind w:left="0" w:firstLine="338"/>
        <w:jc w:val="both"/>
        <w:rPr>
          <w:rFonts w:ascii="Arial" w:hAnsi="Arial" w:cs="Arial"/>
          <w:sz w:val="18"/>
          <w:szCs w:val="18"/>
        </w:rPr>
      </w:pPr>
      <w:r w:rsidRPr="006D01B6">
        <w:rPr>
          <w:rFonts w:ascii="Arial" w:hAnsi="Arial" w:cs="Arial"/>
          <w:sz w:val="18"/>
          <w:szCs w:val="18"/>
        </w:rPr>
        <w:t>walców statycznych, wibracyjnych lub płyt wibracyjnych.</w:t>
      </w:r>
    </w:p>
    <w:p w:rsidR="00294C2B" w:rsidRPr="006D01B6" w:rsidRDefault="001817BF">
      <w:pPr>
        <w:pStyle w:val="Domylnie"/>
        <w:ind w:firstLine="338"/>
        <w:jc w:val="both"/>
        <w:rPr>
          <w:rFonts w:ascii="Arial" w:hAnsi="Arial" w:cs="Arial"/>
          <w:sz w:val="18"/>
          <w:szCs w:val="18"/>
        </w:rPr>
      </w:pPr>
      <w:r w:rsidRPr="006D01B6">
        <w:rPr>
          <w:rFonts w:ascii="Arial" w:hAnsi="Arial" w:cs="Arial"/>
          <w:sz w:val="18"/>
          <w:szCs w:val="18"/>
        </w:rPr>
        <w:t>Stosowany sprzęt nie może spowodować niekorzystnego wpływu na właściwości gruntu</w:t>
      </w:r>
    </w:p>
    <w:p w:rsidR="00294C2B" w:rsidRPr="006D01B6" w:rsidRDefault="001817BF">
      <w:pPr>
        <w:pStyle w:val="Domylnie"/>
        <w:ind w:firstLine="338"/>
        <w:jc w:val="both"/>
        <w:rPr>
          <w:rFonts w:ascii="Arial" w:hAnsi="Arial" w:cs="Arial"/>
          <w:sz w:val="18"/>
          <w:szCs w:val="18"/>
        </w:rPr>
      </w:pPr>
      <w:r w:rsidRPr="006D01B6">
        <w:rPr>
          <w:rFonts w:ascii="Arial" w:hAnsi="Arial" w:cs="Arial"/>
          <w:sz w:val="18"/>
          <w:szCs w:val="18"/>
        </w:rPr>
        <w:t>podłoża.</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Warunki przystąpienia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powinien przystąpić do wykonania koryta oraz profilowania i zagęszczenia podłoża bezpośrednio przed rozpoczęciem robót związanych z wykonaniem warstwy wierzchniej. Wcześniejsze przystąpienie do wykonania koryta oraz profilowania i zagęszczania podłoża, jest możliwe wyłącznie za zgodą Inspektor Nadzoru, w korzystnych warunkach atmosferycznych.</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wykonanym korycie oraz po wyprofilowanym i zagęszczonym podłożu nie może odbywać się ruch budowlany, niezwiązany bezpośrednio z wykonaniem pierwszej warstwy nawierzchni.</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5.3. Wykonanie koryta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Paliki lub szpilki do prawidłowego ukształtowania koryta w planie i profilu powinny być wcześniej przygotowane. Paliki lub szpilki należy ustawiać w osi drogi i w rzędach równoległych do osi drogi lub w inny sposób zaakceptowany przez Inspektor Nadzoru. Rozmieszczenie palików lub szpilek powinno umożliwiać naciągnięcie sznurków lub linek do wytyczenia robót w odstępach nie większych niż co 10 metrów.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Rodzaj sprzętu, a w szczególności jego moc należy dostosować do rodzaju gruntu, w którym</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prowadzone są roboty i do trudności jego odspojenia.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Koryto należy wykonywać ręcznie, gdy jego szerokość nie pozwala na zastosowanie maszyn, na przykład na poszerzeniach, w przypadku robót o małym zakresie oraz w pobliżu budynków lub innych obiektów budowlanych. Sposób wykonania musi być zaakceptowany przez Inspektor Nadzoru.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Grunt odspojony w czasie wykonywania koryta powinien być wykorzystany zgodnie z ustaleniami dokumentacji projektowej i SST, tj. wbudowany w miejsce po rozebranych nawierzchniach lub odwieziony na odkład w miejsce wskazane przez Zamawiającego. Należy unikać nieuzasadnionego przewozu gruntu.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trakcie wykonywania koryta, należy zwrócić szczególną uwagę na systemy korzeniowe drzew, nie wolno ich uszkadzać, jeżeli istnieje ryzyko uszkodzenia systemu korzeniowego przez sprzęty mechaniczne, prace należy wykonywać ręcznie.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Profilowanie i zagęszczanie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Przed przystąpieniem do profilowania podłoże powinno być oczyszczone ze wszelkich zanieczyszczeń. Po oczyszczeniu powierzchni podłoża należy sprawdzić, czy istniejące rzędne terenu umożliwiają uzyskanie po profilowaniu zaprojektowanych rzędnych podłoża, umożliwiających wykonanie konstrukcji nawierzchni. Zaleca się, aby rzędne terenu przed profilowaniem były o co najmniej 5 cm wyższe niż projektowane rzędne podłoża.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profilowania podłoża należy stosować równiarki. Ścięty grunt powinien być wykorzystany w robotach ziemnych lub w inny sposób zaakceptowany przez Zamawiającego.</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w:t>
      </w:r>
    </w:p>
    <w:p w:rsidR="00294C2B" w:rsidRPr="006D01B6" w:rsidRDefault="00294C2B">
      <w:pPr>
        <w:pStyle w:val="Domylnie"/>
        <w:ind w:left="360"/>
        <w:jc w:val="both"/>
        <w:rPr>
          <w:rFonts w:ascii="Arial" w:hAnsi="Arial" w:cs="Arial"/>
          <w:sz w:val="18"/>
          <w:szCs w:val="18"/>
        </w:rPr>
      </w:pPr>
    </w:p>
    <w:p w:rsidR="00294C2B" w:rsidRPr="006D01B6" w:rsidRDefault="001817BF">
      <w:pPr>
        <w:pStyle w:val="Styl"/>
        <w:spacing w:line="225" w:lineRule="exact"/>
        <w:ind w:left="19" w:right="4"/>
        <w:rPr>
          <w:rFonts w:ascii="Arial" w:hAnsi="Arial" w:cs="Arial"/>
          <w:sz w:val="18"/>
          <w:szCs w:val="18"/>
        </w:rPr>
      </w:pPr>
      <w:r w:rsidRPr="006D01B6">
        <w:rPr>
          <w:rFonts w:ascii="Arial" w:hAnsi="Arial" w:cs="Arial"/>
          <w:sz w:val="18"/>
          <w:szCs w:val="18"/>
        </w:rPr>
        <w:t xml:space="preserve">       Tablica l. Minimalne wartości wskaźnika zagęszczenia podłoża.</w:t>
      </w:r>
    </w:p>
    <w:tbl>
      <w:tblPr>
        <w:tblW w:w="0" w:type="auto"/>
        <w:tblInd w:w="431" w:type="dxa"/>
        <w:tblBorders>
          <w:top w:val="single" w:sz="4" w:space="0" w:color="00000A"/>
          <w:left w:val="single" w:sz="4" w:space="0" w:color="00000A"/>
          <w:right w:val="single" w:sz="4" w:space="0" w:color="00000A"/>
        </w:tblBorders>
        <w:tblCellMar>
          <w:left w:w="10" w:type="dxa"/>
          <w:right w:w="10" w:type="dxa"/>
        </w:tblCellMar>
        <w:tblLook w:val="0000" w:firstRow="0" w:lastRow="0" w:firstColumn="0" w:lastColumn="0" w:noHBand="0" w:noVBand="0"/>
      </w:tblPr>
      <w:tblGrid>
        <w:gridCol w:w="2472"/>
        <w:gridCol w:w="2131"/>
        <w:gridCol w:w="2409"/>
        <w:gridCol w:w="1633"/>
      </w:tblGrid>
      <w:tr w:rsidR="00294C2B" w:rsidRPr="006D01B6">
        <w:trPr>
          <w:trHeight w:hRule="exact" w:val="240"/>
        </w:trPr>
        <w:tc>
          <w:tcPr>
            <w:tcW w:w="2472"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131"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40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right="100"/>
              <w:jc w:val="right"/>
              <w:rPr>
                <w:rFonts w:ascii="Arial" w:hAnsi="Arial" w:cs="Arial"/>
                <w:sz w:val="18"/>
                <w:szCs w:val="18"/>
              </w:rPr>
            </w:pPr>
            <w:r w:rsidRPr="006D01B6">
              <w:rPr>
                <w:rFonts w:ascii="Arial" w:hAnsi="Arial" w:cs="Arial"/>
                <w:sz w:val="18"/>
                <w:szCs w:val="18"/>
              </w:rPr>
              <w:t xml:space="preserve">Minimalna wartość I, dla: </w:t>
            </w:r>
          </w:p>
        </w:tc>
        <w:tc>
          <w:tcPr>
            <w:tcW w:w="1633"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49"/>
        </w:trPr>
        <w:tc>
          <w:tcPr>
            <w:tcW w:w="2472"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Strefa </w:t>
            </w:r>
          </w:p>
        </w:tc>
        <w:tc>
          <w:tcPr>
            <w:tcW w:w="2131"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Autostrad i dróg </w:t>
            </w:r>
          </w:p>
        </w:tc>
        <w:tc>
          <w:tcPr>
            <w:tcW w:w="404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3"/>
              <w:jc w:val="center"/>
              <w:rPr>
                <w:rFonts w:ascii="Arial" w:hAnsi="Arial" w:cs="Arial"/>
                <w:sz w:val="18"/>
                <w:szCs w:val="18"/>
              </w:rPr>
            </w:pPr>
            <w:r w:rsidRPr="006D01B6">
              <w:rPr>
                <w:rFonts w:ascii="Arial" w:hAnsi="Arial" w:cs="Arial"/>
                <w:sz w:val="18"/>
                <w:szCs w:val="18"/>
              </w:rPr>
              <w:t xml:space="preserve">Innych dróg </w:t>
            </w:r>
          </w:p>
        </w:tc>
      </w:tr>
      <w:tr w:rsidR="00294C2B" w:rsidRPr="006D01B6">
        <w:trPr>
          <w:trHeight w:hRule="exact" w:val="259"/>
        </w:trPr>
        <w:tc>
          <w:tcPr>
            <w:tcW w:w="2472"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korpusu </w:t>
            </w:r>
          </w:p>
        </w:tc>
        <w:tc>
          <w:tcPr>
            <w:tcW w:w="2131"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ekspresowych </w:t>
            </w:r>
          </w:p>
        </w:tc>
        <w:tc>
          <w:tcPr>
            <w:tcW w:w="2409"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696"/>
              <w:rPr>
                <w:rFonts w:ascii="Arial" w:hAnsi="Arial" w:cs="Arial"/>
                <w:sz w:val="18"/>
                <w:szCs w:val="18"/>
              </w:rPr>
            </w:pPr>
            <w:r w:rsidRPr="006D01B6">
              <w:rPr>
                <w:rFonts w:ascii="Arial" w:hAnsi="Arial" w:cs="Arial"/>
                <w:sz w:val="18"/>
                <w:szCs w:val="18"/>
              </w:rPr>
              <w:t xml:space="preserve">Ruch ciężki </w:t>
            </w:r>
          </w:p>
        </w:tc>
        <w:tc>
          <w:tcPr>
            <w:tcW w:w="163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Ruch mniejszy </w:t>
            </w:r>
          </w:p>
        </w:tc>
      </w:tr>
      <w:tr w:rsidR="00294C2B" w:rsidRPr="006D01B6">
        <w:trPr>
          <w:trHeight w:hRule="exact" w:val="211"/>
        </w:trPr>
        <w:tc>
          <w:tcPr>
            <w:tcW w:w="2472"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13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409"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76"/>
              <w:jc w:val="center"/>
              <w:rPr>
                <w:rFonts w:ascii="Arial" w:hAnsi="Arial" w:cs="Arial"/>
                <w:sz w:val="18"/>
                <w:szCs w:val="18"/>
              </w:rPr>
            </w:pPr>
            <w:r w:rsidRPr="006D01B6">
              <w:rPr>
                <w:rFonts w:ascii="Arial" w:hAnsi="Arial" w:cs="Arial"/>
                <w:sz w:val="18"/>
                <w:szCs w:val="18"/>
              </w:rPr>
              <w:t xml:space="preserve">i bardzo ciężki </w:t>
            </w:r>
          </w:p>
        </w:tc>
        <w:tc>
          <w:tcPr>
            <w:tcW w:w="163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od ciężkiego </w:t>
            </w:r>
          </w:p>
        </w:tc>
      </w:tr>
      <w:tr w:rsidR="00294C2B" w:rsidRPr="006D01B6">
        <w:trPr>
          <w:trHeight w:hRule="exact" w:val="240"/>
        </w:trPr>
        <w:tc>
          <w:tcPr>
            <w:tcW w:w="2472"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1"/>
              <w:rPr>
                <w:rFonts w:ascii="Arial" w:hAnsi="Arial" w:cs="Arial"/>
                <w:sz w:val="18"/>
                <w:szCs w:val="18"/>
              </w:rPr>
            </w:pPr>
            <w:r w:rsidRPr="006D01B6">
              <w:rPr>
                <w:rFonts w:ascii="Arial" w:hAnsi="Arial" w:cs="Arial"/>
                <w:sz w:val="18"/>
                <w:szCs w:val="18"/>
              </w:rPr>
              <w:t xml:space="preserve">Górna warstwa o grubości 20 cm </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1,03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76"/>
              <w:jc w:val="center"/>
              <w:rPr>
                <w:rFonts w:ascii="Arial" w:hAnsi="Arial" w:cs="Arial"/>
                <w:sz w:val="18"/>
                <w:szCs w:val="18"/>
              </w:rPr>
            </w:pPr>
            <w:r w:rsidRPr="006D01B6">
              <w:rPr>
                <w:rFonts w:ascii="Arial" w:hAnsi="Arial" w:cs="Arial"/>
                <w:sz w:val="18"/>
                <w:szCs w:val="18"/>
              </w:rPr>
              <w:t xml:space="preserve">1,00 </w:t>
            </w:r>
          </w:p>
        </w:tc>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1,00 </w:t>
            </w:r>
          </w:p>
        </w:tc>
      </w:tr>
      <w:tr w:rsidR="00294C2B" w:rsidRPr="006D01B6">
        <w:trPr>
          <w:trHeight w:hRule="exact" w:val="264"/>
        </w:trPr>
        <w:tc>
          <w:tcPr>
            <w:tcW w:w="2472"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Na głębokości od 20 do 50 cm od </w:t>
            </w:r>
          </w:p>
        </w:tc>
        <w:tc>
          <w:tcPr>
            <w:tcW w:w="2131"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409"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163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11"/>
        </w:trPr>
        <w:tc>
          <w:tcPr>
            <w:tcW w:w="2472"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1"/>
              <w:rPr>
                <w:rFonts w:ascii="Arial" w:hAnsi="Arial" w:cs="Arial"/>
                <w:sz w:val="18"/>
                <w:szCs w:val="18"/>
              </w:rPr>
            </w:pPr>
            <w:r w:rsidRPr="006D01B6">
              <w:rPr>
                <w:rFonts w:ascii="Arial" w:hAnsi="Arial" w:cs="Arial"/>
                <w:sz w:val="18"/>
                <w:szCs w:val="18"/>
              </w:rPr>
              <w:t xml:space="preserve">powierzchni podłoża </w:t>
            </w:r>
          </w:p>
        </w:tc>
        <w:tc>
          <w:tcPr>
            <w:tcW w:w="213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1,00 </w:t>
            </w:r>
          </w:p>
        </w:tc>
        <w:tc>
          <w:tcPr>
            <w:tcW w:w="2409"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76"/>
              <w:jc w:val="center"/>
              <w:rPr>
                <w:rFonts w:ascii="Arial" w:hAnsi="Arial" w:cs="Arial"/>
                <w:sz w:val="18"/>
                <w:szCs w:val="18"/>
              </w:rPr>
            </w:pPr>
            <w:r w:rsidRPr="006D01B6">
              <w:rPr>
                <w:rFonts w:ascii="Arial" w:hAnsi="Arial" w:cs="Arial"/>
                <w:sz w:val="18"/>
                <w:szCs w:val="18"/>
              </w:rPr>
              <w:t xml:space="preserve">1,00 </w:t>
            </w:r>
          </w:p>
        </w:tc>
        <w:tc>
          <w:tcPr>
            <w:tcW w:w="163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0,97 </w:t>
            </w:r>
          </w:p>
          <w:p w:rsidR="00294C2B" w:rsidRPr="006D01B6" w:rsidRDefault="00294C2B">
            <w:pPr>
              <w:pStyle w:val="Styl"/>
              <w:ind w:left="48"/>
              <w:jc w:val="center"/>
              <w:rPr>
                <w:rFonts w:ascii="Arial" w:hAnsi="Arial" w:cs="Arial"/>
                <w:sz w:val="18"/>
                <w:szCs w:val="18"/>
              </w:rPr>
            </w:pPr>
          </w:p>
        </w:tc>
      </w:tr>
    </w:tbl>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lastRenderedPageBreak/>
        <w:t>W przypadku gdy, gruboziarnisty materiał tworzący podłoże uniemożliwię badania zagęszczenia, kontrolę zagęszczenia należy oprzeć na metodzie obciążeń płytowych. Należy określić pierwotny i wtórny moduł odkształcenia podłoża według BN- 64/8931-02. Stosunek wtórnego i pierwotnego modułu odkształcenia nie powinien przekraczać 2,2.</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Wilgotność gruntu podłoża podczas zagęszczania powinna być równa wilgotności optymalnej z tolerancją od -20% do +10</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5.5. Utrzymanie koryta oraz wyprofilowanego i zagęszczonego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Podłoże (koryto) po wyprofilowaniu i zagęszczeniu powinno być utrzymywane w dobrym</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stanie. Jeżeli po wykonaniu robót związanych z profilowaniem i zagęszczeniem podłoża nastąpi przerwa w robotach i Wykonawca nie przystąpi natychmiast do układania warstwy wierzchniej, to powinien on zabezpieczyć podłoże przed nadmiernym zawilgoceniem. Jeżeli wyprofilowane i zagęszczone podłoże uległo nadmiernemu zawilgoceniu, to do układania kolejnej warstwy można przystąpić dopiero po jego naturalnym osuszeniu. Po osuszeniu podłoża Inspektor Nadzoru oceni jego stan i ewentualnie zaleci wykonanie niezbędnych napraw. Jeżeli zawilgocenie nastąpiło wskutek zaniedbania Wykonawcy, to naprawę wykona on na własny koszt.</w:t>
      </w:r>
    </w:p>
    <w:p w:rsidR="00564798" w:rsidRPr="006D01B6" w:rsidRDefault="00564798" w:rsidP="002F1C46">
      <w:pPr>
        <w:pStyle w:val="Domylnie"/>
        <w:jc w:val="both"/>
        <w:rPr>
          <w:rFonts w:ascii="Arial" w:hAnsi="Arial" w:cs="Arial"/>
          <w:b/>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sidR="006F1A57">
        <w:rPr>
          <w:rFonts w:ascii="Arial" w:hAnsi="Arial" w:cs="Arial"/>
          <w:sz w:val="18"/>
          <w:szCs w:val="18"/>
        </w:rPr>
        <w:t>0.00</w:t>
      </w:r>
      <w:r w:rsidRPr="006D01B6">
        <w:rPr>
          <w:rFonts w:ascii="Arial" w:hAnsi="Arial" w:cs="Arial"/>
          <w:sz w:val="18"/>
          <w:szCs w:val="18"/>
        </w:rPr>
        <w:t xml:space="preserve">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6.2. Badania w czasie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6.2.1. Częstotliwość oraz zakres badań i pomiarów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Częstotliwość oraz zakres badań i pomiarów dotyczących cech geometrycznych 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zagęszczenia koryta i wyprofilowanego podłoża podaje tablica 2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Tablica 2.</w:t>
      </w:r>
    </w:p>
    <w:tbl>
      <w:tblPr>
        <w:tblW w:w="0" w:type="auto"/>
        <w:tblInd w:w="28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84"/>
        <w:gridCol w:w="3295"/>
        <w:gridCol w:w="4719"/>
        <w:gridCol w:w="93"/>
      </w:tblGrid>
      <w:tr w:rsidR="00294C2B" w:rsidRPr="006D01B6">
        <w:trPr>
          <w:trHeight w:hRule="exact" w:val="249"/>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Lp.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8"/>
              <w:jc w:val="center"/>
              <w:rPr>
                <w:rFonts w:ascii="Arial" w:hAnsi="Arial" w:cs="Arial"/>
                <w:sz w:val="18"/>
                <w:szCs w:val="18"/>
              </w:rPr>
            </w:pPr>
            <w:r w:rsidRPr="006D01B6">
              <w:rPr>
                <w:rFonts w:ascii="Arial" w:hAnsi="Arial" w:cs="Arial"/>
                <w:sz w:val="18"/>
                <w:szCs w:val="18"/>
              </w:rPr>
              <w:t xml:space="preserve">Wyszczególnienie badań i pomiarów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right="518"/>
              <w:jc w:val="right"/>
              <w:rPr>
                <w:rFonts w:ascii="Arial" w:hAnsi="Arial" w:cs="Arial"/>
                <w:sz w:val="18"/>
                <w:szCs w:val="18"/>
              </w:rPr>
            </w:pPr>
            <w:r w:rsidRPr="006D01B6">
              <w:rPr>
                <w:rFonts w:ascii="Arial" w:hAnsi="Arial" w:cs="Arial"/>
                <w:sz w:val="18"/>
                <w:szCs w:val="18"/>
              </w:rPr>
              <w:t xml:space="preserve">Minimalna częstotliwość badań i pomiarów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9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l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Szerokość koryta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na l km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30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2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Równość podłużna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20 m na każdym pasie ruchu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9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3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Równość poprzeczna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na l km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30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4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Spadki poprzeczne </w:t>
            </w:r>
            <w:r w:rsidRPr="006D01B6">
              <w:rPr>
                <w:rFonts w:ascii="Arial" w:hAnsi="Arial" w:cs="Arial"/>
                <w:w w:val="120"/>
                <w:sz w:val="18"/>
                <w:szCs w:val="18"/>
              </w:rPr>
              <w:t xml:space="preserve">»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na l km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64"/>
        </w:trPr>
        <w:tc>
          <w:tcPr>
            <w:tcW w:w="708"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5 </w:t>
            </w:r>
          </w:p>
        </w:tc>
        <w:tc>
          <w:tcPr>
            <w:tcW w:w="340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Rzędne wysokościowe </w:t>
            </w:r>
          </w:p>
        </w:tc>
        <w:tc>
          <w:tcPr>
            <w:tcW w:w="4906" w:type="dxa"/>
            <w:tcBorders>
              <w:top w:val="single" w:sz="4" w:space="0" w:color="00000A"/>
              <w:lef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25 m w osi jezdni i na jej krawędziach dla autostrad </w:t>
            </w:r>
          </w:p>
        </w:tc>
        <w:tc>
          <w:tcPr>
            <w:tcW w:w="54" w:type="dxa"/>
            <w:tcBorders>
              <w:top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right="48"/>
              <w:jc w:val="right"/>
              <w:rPr>
                <w:rFonts w:ascii="Arial" w:hAnsi="Arial" w:cs="Arial"/>
                <w:sz w:val="18"/>
                <w:szCs w:val="18"/>
              </w:rPr>
            </w:pPr>
            <w:r w:rsidRPr="006D01B6">
              <w:rPr>
                <w:rFonts w:ascii="Arial" w:hAnsi="Arial" w:cs="Arial"/>
                <w:sz w:val="18"/>
                <w:szCs w:val="18"/>
              </w:rPr>
              <w:t xml:space="preserve">i </w:t>
            </w:r>
          </w:p>
        </w:tc>
      </w:tr>
      <w:tr w:rsidR="00294C2B" w:rsidRPr="006D01B6">
        <w:trPr>
          <w:trHeight w:hRule="exact" w:val="216"/>
        </w:trPr>
        <w:tc>
          <w:tcPr>
            <w:tcW w:w="708"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0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906" w:type="dxa"/>
            <w:tcBorders>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dróg ekspresowych, co l 00 m dla pozostałych dróg </w:t>
            </w:r>
          </w:p>
        </w:tc>
        <w:tc>
          <w:tcPr>
            <w:tcW w:w="54" w:type="dxa"/>
            <w:tcBorders>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59"/>
        </w:trPr>
        <w:tc>
          <w:tcPr>
            <w:tcW w:w="708"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6 </w:t>
            </w:r>
          </w:p>
        </w:tc>
        <w:tc>
          <w:tcPr>
            <w:tcW w:w="340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Ukształtowanie osi w planie ') </w:t>
            </w:r>
          </w:p>
        </w:tc>
        <w:tc>
          <w:tcPr>
            <w:tcW w:w="4960" w:type="dxa"/>
            <w:gridSpan w:val="2"/>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8"/>
              <w:jc w:val="center"/>
              <w:rPr>
                <w:rFonts w:ascii="Arial" w:hAnsi="Arial" w:cs="Arial"/>
                <w:sz w:val="18"/>
                <w:szCs w:val="18"/>
              </w:rPr>
            </w:pPr>
            <w:r w:rsidRPr="006D01B6">
              <w:rPr>
                <w:rFonts w:ascii="Arial" w:hAnsi="Arial" w:cs="Arial"/>
                <w:sz w:val="18"/>
                <w:szCs w:val="18"/>
              </w:rPr>
              <w:t xml:space="preserve">co 25 m w osi jezdni i na jej krawędziach dla autostrad i dróg </w:t>
            </w:r>
          </w:p>
        </w:tc>
      </w:tr>
      <w:tr w:rsidR="00294C2B" w:rsidRPr="006D01B6">
        <w:trPr>
          <w:trHeight w:hRule="exact" w:val="278"/>
        </w:trPr>
        <w:tc>
          <w:tcPr>
            <w:tcW w:w="708"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0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906" w:type="dxa"/>
            <w:tcBorders>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ekspresowych, co 100 m dla pozostałych dróg </w:t>
            </w:r>
          </w:p>
        </w:tc>
        <w:tc>
          <w:tcPr>
            <w:tcW w:w="54" w:type="dxa"/>
            <w:tcBorders>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571"/>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7 </w:t>
            </w:r>
          </w:p>
        </w:tc>
        <w:tc>
          <w:tcPr>
            <w:tcW w:w="340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Zagęszczenie, wilgotność gruntu podłoża </w:t>
            </w:r>
          </w:p>
        </w:tc>
        <w:tc>
          <w:tcPr>
            <w:tcW w:w="4960" w:type="dxa"/>
            <w:gridSpan w:val="2"/>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8"/>
              <w:jc w:val="center"/>
              <w:rPr>
                <w:rFonts w:ascii="Arial" w:hAnsi="Arial" w:cs="Arial"/>
                <w:sz w:val="18"/>
                <w:szCs w:val="18"/>
              </w:rPr>
            </w:pPr>
            <w:r w:rsidRPr="006D01B6">
              <w:rPr>
                <w:rFonts w:ascii="Arial" w:hAnsi="Arial" w:cs="Arial"/>
                <w:sz w:val="18"/>
                <w:szCs w:val="18"/>
              </w:rPr>
              <w:t xml:space="preserve">w 2 punktach na dziennej działce roboczej, lecz nie rzadziej niż </w:t>
            </w:r>
          </w:p>
        </w:tc>
      </w:tr>
      <w:tr w:rsidR="00294C2B" w:rsidRPr="006D01B6">
        <w:trPr>
          <w:trHeight w:hRule="exact" w:val="57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ind w:left="24"/>
              <w:jc w:val="center"/>
              <w:rPr>
                <w:rFonts w:ascii="Arial" w:hAnsi="Arial" w:cs="Arial"/>
                <w:sz w:val="18"/>
                <w:szCs w:val="18"/>
              </w:rPr>
            </w:pPr>
          </w:p>
        </w:tc>
        <w:tc>
          <w:tcPr>
            <w:tcW w:w="340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906" w:type="dxa"/>
            <w:tcBorders>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raz na 600 m</w:t>
            </w:r>
            <w:r w:rsidRPr="006D01B6">
              <w:rPr>
                <w:rFonts w:ascii="Arial" w:hAnsi="Arial" w:cs="Arial"/>
                <w:sz w:val="18"/>
                <w:szCs w:val="18"/>
                <w:vertAlign w:val="superscript"/>
              </w:rPr>
              <w:t>2</w:t>
            </w:r>
            <w:r w:rsidRPr="006D01B6">
              <w:rPr>
                <w:rFonts w:ascii="Arial" w:hAnsi="Arial" w:cs="Arial"/>
                <w:sz w:val="18"/>
                <w:szCs w:val="18"/>
              </w:rPr>
              <w:t xml:space="preserve"> </w:t>
            </w:r>
          </w:p>
        </w:tc>
        <w:tc>
          <w:tcPr>
            <w:tcW w:w="54" w:type="dxa"/>
            <w:tcBorders>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bl>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6.2.2. Szerokość koryta (profilowanego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Szerokość koryta  profilowanego podłoża nie może różnić się od szerokości projektowanej o</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więcej niż +10 cm i -5 cm.</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6.2.3. Równość koryta (profilowanego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Nierówności podłużne koryta i profilowanego podłoża należy mierzyć 4-metrową łatą</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zgodnie z normą BN-68/8931-04.</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Nierówności poprzeczne należy mierzyć 4-metrową łatą.</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Nierówności nie mogą przekraczać 80 mm.</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6.2.4. Spadki poprzeczne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Spadki poprzeczne koryta i profilowanego podłoża powinny być zgodne z dokumentacją</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projektową .</w:t>
      </w:r>
    </w:p>
    <w:p w:rsidR="00294C2B" w:rsidRDefault="00294C2B">
      <w:pPr>
        <w:pStyle w:val="Domylnie"/>
        <w:ind w:left="360"/>
        <w:jc w:val="both"/>
        <w:rPr>
          <w:rFonts w:ascii="Arial" w:hAnsi="Arial" w:cs="Arial"/>
          <w:sz w:val="18"/>
          <w:szCs w:val="18"/>
        </w:rPr>
      </w:pPr>
    </w:p>
    <w:p w:rsidR="002F1C46" w:rsidRPr="006D01B6" w:rsidRDefault="002F1C46">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lastRenderedPageBreak/>
        <w:t>6.2.5. Ukształtowanie osi w planie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Oś w planie nie może być przesunięta w stosunku do osi projektowanej o więcej niż 5 cm.</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6.2.6. Zagęszczenie koryta (profilowanego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Wskaźnik zagęszczenia koryta i wyprofilowanego podłoża określony wg BN-77/8931-12 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powinien być mniejszy odrosty pniowe podanego w tablicy1.</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Jeśli jako kryterium dobrego zagęszczenia stosuje się porównanie wartości modułów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odkształcenia, to wartość stosunku wtórnego do pierwotnego modułu odkształcenia,</w:t>
      </w:r>
    </w:p>
    <w:p w:rsidR="00294C2B" w:rsidRPr="006D01B6" w:rsidRDefault="001817BF">
      <w:pPr>
        <w:pStyle w:val="Styl"/>
        <w:spacing w:line="206" w:lineRule="exact"/>
        <w:ind w:left="360"/>
        <w:jc w:val="both"/>
        <w:rPr>
          <w:rFonts w:ascii="Arial" w:hAnsi="Arial" w:cs="Arial"/>
          <w:sz w:val="18"/>
          <w:szCs w:val="18"/>
        </w:rPr>
      </w:pPr>
      <w:r w:rsidRPr="006D01B6">
        <w:rPr>
          <w:rFonts w:ascii="Arial" w:hAnsi="Arial" w:cs="Arial"/>
          <w:sz w:val="18"/>
          <w:szCs w:val="18"/>
        </w:rPr>
        <w:t xml:space="preserve">określonych zgodnie z normą BN-64/8931-02 nie powinna być większa od 2,2. Wilgotność w czasie zagęszczania należy badać według PN-B-06714-17 [2]. Wilgotność gruntu podłoża powinna być równa wilgotności optymalnej z tolerancją od -20% do + 10%.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6.3. Zasady postępowania z wadliwie wykonanymi odcinkami koryta (profilowanego</w:t>
      </w: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powierzchnie, które wykazują większe odchylenia cech geometrycznych od</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określonych w punkcie 6.2 powinny być naprawione przez spulchnienie do głębokości co</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najmniej 10 cm, wyrównanie i powtórne zagęszczenie. Dodanie nowego materiału bez</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spulchnienia wykonanej warstwy jest niedopuszczalne.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6D01B6" w:rsidRDefault="00294C2B">
      <w:pPr>
        <w:pStyle w:val="Domylnie"/>
        <w:jc w:val="both"/>
        <w:rPr>
          <w:rFonts w:ascii="Arial" w:hAnsi="Arial" w:cs="Arial"/>
          <w:sz w:val="18"/>
          <w:szCs w:val="18"/>
        </w:rPr>
      </w:pPr>
    </w:p>
    <w:p w:rsidR="00294C2B" w:rsidRPr="00F2198C" w:rsidRDefault="001817BF" w:rsidP="00462049">
      <w:pPr>
        <w:pStyle w:val="Domylnie"/>
        <w:numPr>
          <w:ilvl w:val="0"/>
          <w:numId w:val="90"/>
        </w:numPr>
        <w:jc w:val="both"/>
        <w:rPr>
          <w:rFonts w:ascii="Arial" w:hAnsi="Arial" w:cs="Arial"/>
          <w:b/>
          <w:sz w:val="18"/>
          <w:szCs w:val="18"/>
        </w:rPr>
      </w:pPr>
      <w:r w:rsidRPr="00F2198C">
        <w:rPr>
          <w:rFonts w:ascii="Arial" w:hAnsi="Arial" w:cs="Arial"/>
          <w:b/>
          <w:sz w:val="18"/>
          <w:szCs w:val="18"/>
        </w:rPr>
        <w:t>ODBIÓR ROBÓT</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 „Wymagania ogólne” pkt 8. Roboty uznaje się za zgodne z dokumentacją projektową, SST i</w:t>
      </w:r>
      <w:r>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Pr>
          <w:rFonts w:ascii="Arial" w:hAnsi="Arial" w:cs="Arial"/>
          <w:sz w:val="18"/>
          <w:szCs w:val="18"/>
        </w:rPr>
        <w:t>.</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ustalenia dotyczące podstawy płatności podano w SST 00.00„Wymagania ogólne” pkt 9.</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9.2 Cena jednostki obmiarowej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Cena wykonania 1 m2 koryta obejmuje:</w:t>
      </w:r>
    </w:p>
    <w:p w:rsidR="00294C2B" w:rsidRPr="006D01B6" w:rsidRDefault="001817BF" w:rsidP="00462049">
      <w:pPr>
        <w:pStyle w:val="Domylnie"/>
        <w:numPr>
          <w:ilvl w:val="0"/>
          <w:numId w:val="91"/>
        </w:numPr>
        <w:tabs>
          <w:tab w:val="left" w:pos="720"/>
        </w:tabs>
        <w:ind w:left="0" w:firstLine="400"/>
        <w:jc w:val="both"/>
        <w:rPr>
          <w:rFonts w:ascii="Arial" w:hAnsi="Arial" w:cs="Arial"/>
          <w:sz w:val="18"/>
          <w:szCs w:val="18"/>
        </w:rPr>
      </w:pPr>
      <w:r w:rsidRPr="006D01B6">
        <w:rPr>
          <w:rFonts w:ascii="Arial" w:hAnsi="Arial" w:cs="Arial"/>
          <w:sz w:val="18"/>
          <w:szCs w:val="18"/>
        </w:rPr>
        <w:t>prace pomiarowe i roboty przygotowawcze,</w:t>
      </w:r>
    </w:p>
    <w:p w:rsidR="00294C2B" w:rsidRPr="006D01B6" w:rsidRDefault="001817BF" w:rsidP="00462049">
      <w:pPr>
        <w:pStyle w:val="Domylnie"/>
        <w:numPr>
          <w:ilvl w:val="0"/>
          <w:numId w:val="91"/>
        </w:numPr>
        <w:tabs>
          <w:tab w:val="left" w:pos="720"/>
        </w:tabs>
        <w:ind w:left="0" w:firstLine="400"/>
        <w:jc w:val="both"/>
        <w:rPr>
          <w:rFonts w:ascii="Arial" w:hAnsi="Arial" w:cs="Arial"/>
          <w:sz w:val="18"/>
          <w:szCs w:val="18"/>
        </w:rPr>
      </w:pPr>
      <w:r w:rsidRPr="006D01B6">
        <w:rPr>
          <w:rFonts w:ascii="Arial" w:hAnsi="Arial" w:cs="Arial"/>
          <w:sz w:val="18"/>
          <w:szCs w:val="18"/>
        </w:rPr>
        <w:t>odspojenie gruntu z przerzutem na pobocze i rozplantowaniem,</w:t>
      </w:r>
    </w:p>
    <w:p w:rsidR="00294C2B" w:rsidRPr="006D01B6" w:rsidRDefault="001817BF" w:rsidP="00462049">
      <w:pPr>
        <w:pStyle w:val="Domylnie"/>
        <w:numPr>
          <w:ilvl w:val="0"/>
          <w:numId w:val="91"/>
        </w:numPr>
        <w:tabs>
          <w:tab w:val="left" w:pos="720"/>
        </w:tabs>
        <w:ind w:left="0" w:firstLine="400"/>
        <w:jc w:val="both"/>
        <w:rPr>
          <w:rFonts w:ascii="Arial" w:hAnsi="Arial" w:cs="Arial"/>
          <w:sz w:val="18"/>
          <w:szCs w:val="18"/>
        </w:rPr>
      </w:pPr>
      <w:r w:rsidRPr="006D01B6">
        <w:rPr>
          <w:rFonts w:ascii="Arial" w:hAnsi="Arial" w:cs="Arial"/>
          <w:sz w:val="18"/>
          <w:szCs w:val="18"/>
        </w:rPr>
        <w:t>załadunek nadmiaru odspojonego gruntu na środki transportowe i odwiezienie na</w:t>
      </w:r>
    </w:p>
    <w:p w:rsidR="00294C2B" w:rsidRPr="006D01B6" w:rsidRDefault="001817BF">
      <w:pPr>
        <w:pStyle w:val="Domylnie"/>
        <w:ind w:firstLine="400"/>
        <w:jc w:val="both"/>
        <w:rPr>
          <w:rFonts w:ascii="Arial" w:hAnsi="Arial" w:cs="Arial"/>
          <w:sz w:val="18"/>
          <w:szCs w:val="18"/>
        </w:rPr>
      </w:pPr>
      <w:r w:rsidRPr="006D01B6">
        <w:rPr>
          <w:rFonts w:ascii="Arial" w:hAnsi="Arial" w:cs="Arial"/>
          <w:sz w:val="18"/>
          <w:szCs w:val="18"/>
        </w:rPr>
        <w:t>odkład lub nasyp,</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profilowanie dna koryta lub podłoża,</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zagęszczenie,</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utrzymanie koryta lub podłoża,</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przeprowadzenie pomiarów i badań laboratoryjnych, wymaganych w specyfikacji</w:t>
      </w:r>
    </w:p>
    <w:p w:rsidR="00294C2B" w:rsidRPr="006D01B6" w:rsidRDefault="001817BF" w:rsidP="00DB465B">
      <w:pPr>
        <w:pStyle w:val="Domylnie"/>
        <w:tabs>
          <w:tab w:val="left" w:pos="720"/>
        </w:tabs>
        <w:ind w:firstLine="400"/>
        <w:jc w:val="both"/>
        <w:rPr>
          <w:rFonts w:ascii="Arial" w:hAnsi="Arial" w:cs="Arial"/>
          <w:sz w:val="18"/>
          <w:szCs w:val="18"/>
        </w:rPr>
      </w:pPr>
      <w:r w:rsidRPr="006D01B6">
        <w:rPr>
          <w:rFonts w:ascii="Arial" w:hAnsi="Arial" w:cs="Arial"/>
          <w:sz w:val="18"/>
          <w:szCs w:val="18"/>
        </w:rPr>
        <w:t>technicznej.</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jc w:val="both"/>
        <w:rPr>
          <w:rFonts w:ascii="Arial" w:hAnsi="Arial" w:cs="Arial"/>
          <w:sz w:val="18"/>
          <w:szCs w:val="18"/>
        </w:rPr>
      </w:pPr>
    </w:p>
    <w:p w:rsidR="00294C2B" w:rsidRPr="006D01B6" w:rsidRDefault="001817BF" w:rsidP="00462049">
      <w:pPr>
        <w:pStyle w:val="Domylnie"/>
        <w:numPr>
          <w:ilvl w:val="0"/>
          <w:numId w:val="93"/>
        </w:numPr>
        <w:jc w:val="both"/>
        <w:rPr>
          <w:rFonts w:ascii="Arial" w:hAnsi="Arial" w:cs="Arial"/>
          <w:sz w:val="18"/>
          <w:szCs w:val="18"/>
        </w:rPr>
      </w:pPr>
      <w:r w:rsidRPr="006D01B6">
        <w:rPr>
          <w:rFonts w:ascii="Arial" w:hAnsi="Arial" w:cs="Arial"/>
          <w:sz w:val="18"/>
          <w:szCs w:val="18"/>
        </w:rPr>
        <w:t>PN-B-04481 Grunty budowlane. Badania próbek gruntu</w:t>
      </w:r>
    </w:p>
    <w:p w:rsidR="00294C2B" w:rsidRPr="006D01B6" w:rsidRDefault="001817BF" w:rsidP="00462049">
      <w:pPr>
        <w:pStyle w:val="Domylnie"/>
        <w:numPr>
          <w:ilvl w:val="0"/>
          <w:numId w:val="93"/>
        </w:numPr>
        <w:jc w:val="both"/>
        <w:rPr>
          <w:rFonts w:ascii="Arial" w:hAnsi="Arial" w:cs="Arial"/>
          <w:sz w:val="18"/>
          <w:szCs w:val="18"/>
        </w:rPr>
      </w:pPr>
      <w:r w:rsidRPr="006D01B6">
        <w:rPr>
          <w:rFonts w:ascii="Arial" w:hAnsi="Arial" w:cs="Arial"/>
          <w:sz w:val="18"/>
          <w:szCs w:val="18"/>
        </w:rPr>
        <w:t>PN-/B-06714-17 Kruszywa mineralne. Badania. oznaczanie wilgotności</w:t>
      </w:r>
    </w:p>
    <w:p w:rsidR="00294C2B" w:rsidRPr="006D01B6" w:rsidRDefault="001817BF" w:rsidP="00462049">
      <w:pPr>
        <w:pStyle w:val="Domylnie"/>
        <w:numPr>
          <w:ilvl w:val="0"/>
          <w:numId w:val="93"/>
        </w:numPr>
        <w:jc w:val="both"/>
        <w:rPr>
          <w:rFonts w:ascii="Arial" w:hAnsi="Arial" w:cs="Arial"/>
          <w:sz w:val="18"/>
          <w:szCs w:val="18"/>
        </w:rPr>
      </w:pPr>
      <w:r w:rsidRPr="006D01B6">
        <w:rPr>
          <w:rFonts w:ascii="Arial" w:hAnsi="Arial" w:cs="Arial"/>
          <w:sz w:val="18"/>
          <w:szCs w:val="18"/>
        </w:rPr>
        <w:t>BN-64/8931-02 Drogi samochodowe. Oznaczanie modułu odkształcenia nawierzchni</w:t>
      </w:r>
    </w:p>
    <w:p w:rsidR="00294C2B" w:rsidRPr="006D01B6" w:rsidRDefault="001817BF">
      <w:pPr>
        <w:pStyle w:val="Domylnie"/>
        <w:ind w:firstLine="720"/>
        <w:jc w:val="both"/>
        <w:rPr>
          <w:rFonts w:ascii="Arial" w:hAnsi="Arial" w:cs="Arial"/>
          <w:sz w:val="18"/>
          <w:szCs w:val="18"/>
        </w:rPr>
      </w:pPr>
      <w:r w:rsidRPr="006D01B6">
        <w:rPr>
          <w:rFonts w:ascii="Arial" w:hAnsi="Arial" w:cs="Arial"/>
          <w:sz w:val="18"/>
          <w:szCs w:val="18"/>
        </w:rPr>
        <w:t>podatnych i podłoża przez obciążenie płytą</w:t>
      </w:r>
    </w:p>
    <w:p w:rsidR="00294C2B" w:rsidRPr="006D01B6" w:rsidRDefault="001817BF" w:rsidP="00462049">
      <w:pPr>
        <w:pStyle w:val="Domylnie"/>
        <w:numPr>
          <w:ilvl w:val="0"/>
          <w:numId w:val="94"/>
        </w:numPr>
        <w:jc w:val="both"/>
        <w:rPr>
          <w:rFonts w:ascii="Arial" w:hAnsi="Arial" w:cs="Arial"/>
          <w:sz w:val="18"/>
          <w:szCs w:val="18"/>
        </w:rPr>
      </w:pPr>
      <w:r w:rsidRPr="006D01B6">
        <w:rPr>
          <w:rFonts w:ascii="Arial" w:hAnsi="Arial" w:cs="Arial"/>
          <w:sz w:val="18"/>
          <w:szCs w:val="18"/>
        </w:rPr>
        <w:t>BN-68/8931-04 Drogi samochodowe. Pomiar równości nawierzchni</w:t>
      </w:r>
      <w:r w:rsidR="00FA34D2" w:rsidRPr="006D01B6">
        <w:rPr>
          <w:rFonts w:ascii="Arial" w:hAnsi="Arial" w:cs="Arial"/>
          <w:sz w:val="18"/>
          <w:szCs w:val="18"/>
        </w:rPr>
        <w:t xml:space="preserve"> </w:t>
      </w:r>
      <w:proofErr w:type="spellStart"/>
      <w:r w:rsidR="00FA34D2" w:rsidRPr="006D01B6">
        <w:rPr>
          <w:rFonts w:ascii="Arial" w:hAnsi="Arial" w:cs="Arial"/>
          <w:sz w:val="18"/>
          <w:szCs w:val="18"/>
        </w:rPr>
        <w:t>planografem</w:t>
      </w:r>
      <w:proofErr w:type="spellEnd"/>
      <w:r w:rsidR="00FA34D2" w:rsidRPr="006D01B6">
        <w:rPr>
          <w:rFonts w:ascii="Arial" w:hAnsi="Arial" w:cs="Arial"/>
          <w:sz w:val="18"/>
          <w:szCs w:val="18"/>
        </w:rPr>
        <w:t xml:space="preserve"> i łatą</w:t>
      </w: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564798" w:rsidRPr="006D01B6" w:rsidRDefault="00564798">
      <w:pPr>
        <w:pStyle w:val="Domylnie"/>
        <w:spacing w:line="360" w:lineRule="auto"/>
        <w:jc w:val="center"/>
        <w:rPr>
          <w:rFonts w:ascii="Arial" w:hAnsi="Arial" w:cs="Arial"/>
          <w:b/>
          <w:sz w:val="18"/>
          <w:szCs w:val="18"/>
        </w:rPr>
      </w:pPr>
    </w:p>
    <w:p w:rsidR="00564798" w:rsidRPr="006D01B6" w:rsidRDefault="00564798">
      <w:pPr>
        <w:pStyle w:val="Domylnie"/>
        <w:spacing w:line="360" w:lineRule="auto"/>
        <w:jc w:val="center"/>
        <w:rPr>
          <w:rFonts w:ascii="Arial" w:hAnsi="Arial" w:cs="Arial"/>
          <w:b/>
          <w:sz w:val="18"/>
          <w:szCs w:val="18"/>
        </w:rPr>
      </w:pPr>
    </w:p>
    <w:p w:rsidR="00564798" w:rsidRDefault="00564798" w:rsidP="007A6696">
      <w:pPr>
        <w:pStyle w:val="Domylnie"/>
        <w:spacing w:line="360" w:lineRule="auto"/>
        <w:jc w:val="center"/>
        <w:rPr>
          <w:rFonts w:ascii="Arial" w:hAnsi="Arial" w:cs="Arial"/>
          <w:b/>
          <w:sz w:val="18"/>
          <w:szCs w:val="18"/>
        </w:rPr>
      </w:pPr>
    </w:p>
    <w:p w:rsidR="002F1C46" w:rsidRDefault="002F1C46" w:rsidP="007A6696">
      <w:pPr>
        <w:pStyle w:val="Domylnie"/>
        <w:spacing w:line="360" w:lineRule="auto"/>
        <w:jc w:val="center"/>
        <w:rPr>
          <w:rFonts w:ascii="Arial" w:hAnsi="Arial" w:cs="Arial"/>
          <w:b/>
          <w:sz w:val="18"/>
          <w:szCs w:val="18"/>
        </w:rPr>
      </w:pPr>
    </w:p>
    <w:p w:rsidR="002F1C46" w:rsidRPr="006D01B6" w:rsidRDefault="002F1C46" w:rsidP="00D016FA">
      <w:pPr>
        <w:pStyle w:val="Domylnie"/>
        <w:spacing w:line="360" w:lineRule="auto"/>
        <w:rPr>
          <w:rFonts w:ascii="Arial" w:hAnsi="Arial" w:cs="Arial"/>
          <w:b/>
          <w:sz w:val="18"/>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 xml:space="preserve">SST 00.06.  </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NAWIERZCHNIE PARKOWE - WARSTWA ODCINAJĄCA</w:t>
      </w: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2F1C46">
        <w:rPr>
          <w:rFonts w:ascii="Arial" w:hAnsi="Arial" w:cs="Arial"/>
          <w:b w:val="0"/>
          <w:sz w:val="22"/>
          <w:szCs w:val="18"/>
        </w:rPr>
        <w:t>, 49-340 LEWIN BRZESKI</w:t>
      </w:r>
    </w:p>
    <w:p w:rsidR="00294C2B" w:rsidRPr="002F1C46" w:rsidRDefault="00294C2B">
      <w:pPr>
        <w:pStyle w:val="Nagwek1"/>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jc w:val="center"/>
        <w:rPr>
          <w:rFonts w:ascii="Arial" w:hAnsi="Arial" w:cs="Arial"/>
          <w:sz w:val="22"/>
          <w:szCs w:val="18"/>
        </w:rPr>
      </w:pPr>
    </w:p>
    <w:p w:rsidR="00F946FD" w:rsidRPr="006D01B6" w:rsidRDefault="00F946FD" w:rsidP="00F946FD">
      <w:pPr>
        <w:pStyle w:val="Domylnie"/>
        <w:spacing w:line="360" w:lineRule="auto"/>
        <w:jc w:val="center"/>
        <w:rPr>
          <w:rFonts w:ascii="Arial" w:hAnsi="Arial" w:cs="Arial"/>
          <w:sz w:val="18"/>
          <w:szCs w:val="18"/>
        </w:rPr>
      </w:pPr>
      <w:r w:rsidRPr="002F1C46">
        <w:rPr>
          <w:rFonts w:ascii="Arial" w:hAnsi="Arial" w:cs="Arial"/>
          <w:b/>
          <w:sz w:val="22"/>
          <w:szCs w:val="18"/>
        </w:rPr>
        <w:t>KOD CPV: 45233250-6 Roboty w zakresie nawierzchni, z wyjątkiem dróg</w:t>
      </w:r>
    </w:p>
    <w:p w:rsidR="00294C2B" w:rsidRPr="006D01B6" w:rsidRDefault="00294C2B">
      <w:pPr>
        <w:pStyle w:val="Domylnie"/>
        <w:jc w:val="center"/>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44746A" w:rsidRPr="006D01B6" w:rsidRDefault="0044746A">
      <w:pPr>
        <w:pStyle w:val="Domylnie"/>
        <w:jc w:val="both"/>
        <w:rPr>
          <w:rFonts w:ascii="Arial" w:hAnsi="Arial" w:cs="Arial"/>
          <w:sz w:val="18"/>
          <w:szCs w:val="18"/>
        </w:rPr>
      </w:pPr>
    </w:p>
    <w:p w:rsidR="0044746A" w:rsidRPr="006D01B6" w:rsidRDefault="0044746A">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3568B" w:rsidRPr="006D01B6" w:rsidRDefault="0023568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Default="00294C2B">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034FE1" w:rsidRDefault="00034FE1">
      <w:pPr>
        <w:pStyle w:val="Domylnie"/>
        <w:jc w:val="both"/>
        <w:rPr>
          <w:rFonts w:ascii="Arial" w:hAnsi="Arial" w:cs="Arial"/>
          <w:sz w:val="18"/>
          <w:szCs w:val="18"/>
        </w:rPr>
      </w:pPr>
    </w:p>
    <w:p w:rsidR="00F946FD" w:rsidRPr="006D01B6" w:rsidRDefault="00F946FD">
      <w:pPr>
        <w:pStyle w:val="Domylnie"/>
        <w:jc w:val="both"/>
        <w:rPr>
          <w:rFonts w:ascii="Arial" w:hAnsi="Arial" w:cs="Arial"/>
          <w:sz w:val="18"/>
          <w:szCs w:val="18"/>
        </w:rPr>
      </w:pPr>
    </w:p>
    <w:p w:rsidR="00294C2B" w:rsidRDefault="001817BF">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pPr>
        <w:pStyle w:val="Domylnie"/>
        <w:tabs>
          <w:tab w:val="left" w:pos="3165"/>
        </w:tabs>
        <w:spacing w:line="360" w:lineRule="auto"/>
        <w:jc w:val="both"/>
        <w:rPr>
          <w:rFonts w:ascii="Arial" w:hAnsi="Arial" w:cs="Arial"/>
          <w:sz w:val="18"/>
          <w:szCs w:val="18"/>
        </w:rPr>
      </w:pP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1.   Wstęp</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3.   Sprzęt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4.   Transport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5.   Wykonanie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6.   Kontrola jakości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8.   Odbiór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9.   Podstawa płatności</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F946FD" w:rsidRPr="006D01B6" w:rsidRDefault="00F946FD">
      <w:pPr>
        <w:pStyle w:val="Domylnie"/>
        <w:jc w:val="both"/>
        <w:rPr>
          <w:rFonts w:ascii="Arial" w:hAnsi="Arial" w:cs="Arial"/>
          <w:sz w:val="18"/>
          <w:szCs w:val="18"/>
        </w:rPr>
      </w:pPr>
    </w:p>
    <w:p w:rsidR="00F946FD" w:rsidRPr="006D01B6" w:rsidRDefault="00F946FD">
      <w:pPr>
        <w:pStyle w:val="Domylnie"/>
        <w:jc w:val="both"/>
        <w:rPr>
          <w:rFonts w:ascii="Arial" w:hAnsi="Arial" w:cs="Arial"/>
          <w:sz w:val="18"/>
          <w:szCs w:val="18"/>
        </w:rPr>
      </w:pPr>
    </w:p>
    <w:p w:rsidR="00865103" w:rsidRDefault="00865103">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Pr="006D01B6" w:rsidRDefault="002F1C46">
      <w:pPr>
        <w:pStyle w:val="Domylnie"/>
        <w:jc w:val="both"/>
        <w:rPr>
          <w:rFonts w:ascii="Arial" w:hAnsi="Arial" w:cs="Arial"/>
          <w:sz w:val="18"/>
          <w:szCs w:val="18"/>
        </w:rPr>
      </w:pPr>
    </w:p>
    <w:p w:rsidR="00294C2B" w:rsidRPr="006D01B6" w:rsidRDefault="001817BF" w:rsidP="00462049">
      <w:pPr>
        <w:pStyle w:val="Domylnie"/>
        <w:numPr>
          <w:ilvl w:val="0"/>
          <w:numId w:val="96"/>
        </w:numPr>
        <w:tabs>
          <w:tab w:val="clear" w:pos="502"/>
          <w:tab w:val="num" w:pos="426"/>
          <w:tab w:val="left" w:pos="900"/>
        </w:tabs>
        <w:ind w:hanging="124"/>
        <w:jc w:val="both"/>
        <w:rPr>
          <w:rFonts w:ascii="Arial" w:hAnsi="Arial" w:cs="Arial"/>
          <w:b/>
          <w:sz w:val="18"/>
          <w:szCs w:val="18"/>
        </w:rPr>
      </w:pPr>
      <w:r w:rsidRPr="006D01B6">
        <w:rPr>
          <w:rFonts w:ascii="Arial" w:hAnsi="Arial" w:cs="Arial"/>
          <w:b/>
          <w:sz w:val="18"/>
          <w:szCs w:val="18"/>
        </w:rPr>
        <w:lastRenderedPageBreak/>
        <w:t>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rsidP="0023568B">
      <w:pPr>
        <w:pStyle w:val="Domylnie"/>
        <w:ind w:left="388" w:firstLine="4"/>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wykonaniem warstwy odcinającej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prowadzenia robót związanych z wykonaniem warstwy odcinającej stanowiącej część podbudowy pomocniczej, w przypadku gdy podłoże stanowi grunt </w:t>
      </w:r>
      <w:proofErr w:type="spellStart"/>
      <w:r w:rsidRPr="006D01B6">
        <w:rPr>
          <w:rFonts w:ascii="Arial" w:hAnsi="Arial" w:cs="Arial"/>
          <w:sz w:val="18"/>
          <w:szCs w:val="18"/>
        </w:rPr>
        <w:t>wysadzinowy</w:t>
      </w:r>
      <w:proofErr w:type="spellEnd"/>
      <w:r w:rsidRPr="006D01B6">
        <w:rPr>
          <w:rFonts w:ascii="Arial" w:hAnsi="Arial" w:cs="Arial"/>
          <w:sz w:val="18"/>
          <w:szCs w:val="18"/>
        </w:rPr>
        <w:t xml:space="preserve"> lub wątpliwy, nieulepszony spoiwem lub lepiszczem.</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00.00 „Wymagania ogólne” .</w:t>
      </w:r>
    </w:p>
    <w:p w:rsidR="00294C2B" w:rsidRPr="006D01B6" w:rsidRDefault="00294C2B">
      <w:pPr>
        <w:pStyle w:val="Domylnie"/>
        <w:ind w:left="360"/>
        <w:jc w:val="both"/>
        <w:rPr>
          <w:rFonts w:ascii="Arial" w:hAnsi="Arial" w:cs="Arial"/>
          <w:sz w:val="18"/>
          <w:szCs w:val="18"/>
        </w:rPr>
      </w:pPr>
    </w:p>
    <w:p w:rsidR="00294C2B" w:rsidRPr="006D01B6" w:rsidRDefault="001817BF">
      <w:pPr>
        <w:pStyle w:val="tekstost"/>
        <w:tabs>
          <w:tab w:val="left" w:pos="984"/>
        </w:tabs>
        <w:spacing w:before="60" w:after="60"/>
        <w:ind w:left="360" w:hanging="13"/>
        <w:rPr>
          <w:rFonts w:ascii="Arial" w:hAnsi="Arial" w:cs="Arial"/>
          <w:sz w:val="18"/>
          <w:szCs w:val="18"/>
        </w:rPr>
      </w:pPr>
      <w:r w:rsidRPr="006D01B6">
        <w:rPr>
          <w:rFonts w:ascii="Arial" w:hAnsi="Arial" w:cs="Arial"/>
          <w:b/>
          <w:i/>
          <w:sz w:val="18"/>
          <w:szCs w:val="18"/>
        </w:rPr>
        <w:t>1.4.1. Konstrukcja nawierzchni</w:t>
      </w:r>
      <w:r w:rsidRPr="006D01B6">
        <w:rPr>
          <w:rFonts w:ascii="Arial" w:hAnsi="Arial" w:cs="Arial"/>
          <w:sz w:val="18"/>
          <w:szCs w:val="18"/>
        </w:rPr>
        <w:t xml:space="preserve"> - układ warstw nawierzchni wraz ze sposobem ich połączenia.</w:t>
      </w:r>
    </w:p>
    <w:p w:rsidR="00294C2B" w:rsidRPr="006D01B6" w:rsidRDefault="001817BF">
      <w:pPr>
        <w:pStyle w:val="tekstost"/>
        <w:tabs>
          <w:tab w:val="left" w:pos="984"/>
        </w:tabs>
        <w:spacing w:before="60" w:after="60"/>
        <w:ind w:left="360" w:hanging="360"/>
        <w:rPr>
          <w:rFonts w:ascii="Arial" w:hAnsi="Arial" w:cs="Arial"/>
          <w:sz w:val="18"/>
          <w:szCs w:val="18"/>
        </w:rPr>
      </w:pPr>
      <w:r w:rsidRPr="006D01B6">
        <w:rPr>
          <w:rFonts w:ascii="Arial" w:hAnsi="Arial" w:cs="Arial"/>
          <w:b/>
          <w:sz w:val="18"/>
          <w:szCs w:val="18"/>
        </w:rPr>
        <w:tab/>
      </w:r>
    </w:p>
    <w:p w:rsidR="00294C2B" w:rsidRPr="006D01B6" w:rsidRDefault="001817BF">
      <w:pPr>
        <w:pStyle w:val="Domylnie"/>
        <w:ind w:left="324"/>
        <w:jc w:val="both"/>
        <w:rPr>
          <w:rFonts w:ascii="Arial" w:hAnsi="Arial" w:cs="Arial"/>
          <w:sz w:val="18"/>
          <w:szCs w:val="18"/>
        </w:rPr>
      </w:pPr>
      <w:r w:rsidRPr="006D01B6">
        <w:rPr>
          <w:rFonts w:ascii="Arial" w:hAnsi="Arial" w:cs="Arial"/>
          <w:b/>
          <w:i/>
          <w:sz w:val="18"/>
          <w:szCs w:val="18"/>
        </w:rPr>
        <w:t>1.4.3. Niweleta</w:t>
      </w:r>
      <w:r w:rsidRPr="006D01B6">
        <w:rPr>
          <w:rFonts w:ascii="Arial" w:hAnsi="Arial" w:cs="Arial"/>
          <w:sz w:val="18"/>
          <w:szCs w:val="18"/>
        </w:rPr>
        <w:t xml:space="preserve"> – wysokościowe i geometryczne rozwinięcie na płaszczyźnie pionowego przekroju w osi drogi.</w:t>
      </w:r>
    </w:p>
    <w:p w:rsidR="00294C2B" w:rsidRPr="006D01B6" w:rsidRDefault="00294C2B">
      <w:pPr>
        <w:pStyle w:val="Domylnie"/>
        <w:ind w:left="324"/>
        <w:jc w:val="both"/>
        <w:rPr>
          <w:rFonts w:ascii="Arial" w:hAnsi="Arial" w:cs="Arial"/>
          <w:sz w:val="18"/>
          <w:szCs w:val="18"/>
        </w:rPr>
      </w:pPr>
    </w:p>
    <w:p w:rsidR="00294C2B" w:rsidRPr="006D01B6" w:rsidRDefault="001817BF">
      <w:pPr>
        <w:pStyle w:val="tekstost"/>
        <w:tabs>
          <w:tab w:val="left" w:pos="907"/>
        </w:tabs>
        <w:spacing w:before="60"/>
        <w:ind w:left="283"/>
        <w:rPr>
          <w:rFonts w:ascii="Arial" w:hAnsi="Arial" w:cs="Arial"/>
          <w:sz w:val="18"/>
          <w:szCs w:val="18"/>
        </w:rPr>
      </w:pPr>
      <w:r w:rsidRPr="006D01B6">
        <w:rPr>
          <w:rFonts w:ascii="Arial" w:hAnsi="Arial" w:cs="Arial"/>
          <w:b/>
          <w:i/>
          <w:sz w:val="18"/>
          <w:szCs w:val="18"/>
        </w:rPr>
        <w:t>1.4.4. Nawierzchnia</w:t>
      </w:r>
      <w:r w:rsidRPr="006D01B6">
        <w:rPr>
          <w:rFonts w:ascii="Arial" w:hAnsi="Arial" w:cs="Arial"/>
          <w:sz w:val="18"/>
          <w:szCs w:val="18"/>
        </w:rPr>
        <w:t xml:space="preserve"> - warstwa lub zespół warstw służących do przejmowania i rozkładania obciążeń od ruchu na podłoże gruntowe i zapewniających dogodne warunki dla ruchu.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ścieralna</w:t>
      </w:r>
      <w:r w:rsidRPr="006D01B6">
        <w:rPr>
          <w:rFonts w:ascii="Arial" w:hAnsi="Arial" w:cs="Arial"/>
          <w:sz w:val="18"/>
          <w:szCs w:val="18"/>
        </w:rPr>
        <w:t xml:space="preserve"> - górna warstwa nawierzchni poddana bezpośrednio oddziaływaniu ruch i czynników atmosferycznych.</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wiążąca</w:t>
      </w:r>
      <w:r w:rsidRPr="006D01B6">
        <w:rPr>
          <w:rFonts w:ascii="Arial" w:hAnsi="Arial" w:cs="Arial"/>
          <w:sz w:val="18"/>
          <w:szCs w:val="18"/>
        </w:rPr>
        <w:t xml:space="preserve"> - warstwa znajdująca się między warstwą ścieralną a podbudową, zapewniająca lepsze rozłożenie </w:t>
      </w:r>
      <w:proofErr w:type="spellStart"/>
      <w:r w:rsidRPr="006D01B6">
        <w:rPr>
          <w:rFonts w:ascii="Arial" w:hAnsi="Arial" w:cs="Arial"/>
          <w:sz w:val="18"/>
          <w:szCs w:val="18"/>
        </w:rPr>
        <w:t>naprężeń</w:t>
      </w:r>
      <w:proofErr w:type="spellEnd"/>
      <w:r w:rsidRPr="006D01B6">
        <w:rPr>
          <w:rFonts w:ascii="Arial" w:hAnsi="Arial" w:cs="Arial"/>
          <w:sz w:val="18"/>
          <w:szCs w:val="18"/>
        </w:rPr>
        <w:t xml:space="preserve"> w nawierzchni i przekazywanie ich na podbudowę.</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wyrównawcza</w:t>
      </w:r>
      <w:r w:rsidRPr="006D01B6">
        <w:rPr>
          <w:rFonts w:ascii="Arial" w:hAnsi="Arial" w:cs="Arial"/>
          <w:sz w:val="18"/>
          <w:szCs w:val="18"/>
        </w:rPr>
        <w:t xml:space="preserve"> - warstwa służąca do wyrównania nierówności podbudowy lub profilu istniejącej nawierzchni.</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w:t>
      </w:r>
      <w:r w:rsidRPr="006D01B6">
        <w:rPr>
          <w:rFonts w:ascii="Arial" w:hAnsi="Arial" w:cs="Arial"/>
          <w:sz w:val="18"/>
          <w:szCs w:val="18"/>
        </w:rPr>
        <w:t xml:space="preserve"> - dolna część nawierzchni służąca do przenoszenia obciążeń od ruchu na podłoże. Podbudowa może składać się z podbudowy zasadniczej i podbudowy pomocniczej.</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zasadnicza</w:t>
      </w:r>
      <w:r w:rsidRPr="006D01B6">
        <w:rPr>
          <w:rFonts w:ascii="Arial" w:hAnsi="Arial" w:cs="Arial"/>
          <w:sz w:val="18"/>
          <w:szCs w:val="18"/>
        </w:rPr>
        <w:t xml:space="preserve"> - górna część podbudowy spełniająca funkcje nośne w konstrukcji nawierzchni. Może ona składać się z jednej lub dwóch warstw.</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pomocnicza</w:t>
      </w:r>
      <w:r w:rsidRPr="006D01B6">
        <w:rPr>
          <w:rFonts w:ascii="Arial" w:hAnsi="Arial" w:cs="Arial"/>
          <w:sz w:val="18"/>
          <w:szCs w:val="18"/>
        </w:rPr>
        <w:t xml:space="preserve"> - dolna część podbudowy spełniająca, obok funkcji nośnych, funkcje zabezpieczenia nawierzchni przed działaniem wody, mrozu i przenikaniem cząstek podłoża. Może zawierać warstwę </w:t>
      </w:r>
      <w:proofErr w:type="spellStart"/>
      <w:r w:rsidRPr="006D01B6">
        <w:rPr>
          <w:rFonts w:ascii="Arial" w:hAnsi="Arial" w:cs="Arial"/>
          <w:sz w:val="18"/>
          <w:szCs w:val="18"/>
        </w:rPr>
        <w:t>mrozoochronną</w:t>
      </w:r>
      <w:proofErr w:type="spellEnd"/>
      <w:r w:rsidRPr="006D01B6">
        <w:rPr>
          <w:rFonts w:ascii="Arial" w:hAnsi="Arial" w:cs="Arial"/>
          <w:sz w:val="18"/>
          <w:szCs w:val="18"/>
        </w:rPr>
        <w:t>, odsączającą lub odcinającą.</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 xml:space="preserve">Warstwa </w:t>
      </w:r>
      <w:proofErr w:type="spellStart"/>
      <w:r w:rsidRPr="006D01B6">
        <w:rPr>
          <w:rFonts w:ascii="Arial" w:hAnsi="Arial" w:cs="Arial"/>
          <w:b/>
          <w:sz w:val="18"/>
          <w:szCs w:val="18"/>
        </w:rPr>
        <w:t>mrozoochronna</w:t>
      </w:r>
      <w:proofErr w:type="spellEnd"/>
      <w:r w:rsidRPr="006D01B6">
        <w:rPr>
          <w:rFonts w:ascii="Arial" w:hAnsi="Arial" w:cs="Arial"/>
          <w:sz w:val="18"/>
          <w:szCs w:val="18"/>
        </w:rPr>
        <w:t xml:space="preserve"> - warstwa, której głównym zadaniem jest ochrona nawierzchni przed skutkami działania mrozu.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odcinająca</w:t>
      </w:r>
      <w:r w:rsidRPr="006D01B6">
        <w:rPr>
          <w:rFonts w:ascii="Arial" w:hAnsi="Arial" w:cs="Arial"/>
          <w:sz w:val="18"/>
          <w:szCs w:val="18"/>
        </w:rPr>
        <w:t xml:space="preserve"> - warstwa stosowana w celu uniemożliwienia przenikania cząstek drobnych gruntu do warstwy nawierzchni leżącej powyżej.</w:t>
      </w:r>
    </w:p>
    <w:p w:rsidR="00294C2B" w:rsidRPr="006D01B6" w:rsidRDefault="001817BF" w:rsidP="00462049">
      <w:pPr>
        <w:pStyle w:val="Akapitzlist"/>
        <w:numPr>
          <w:ilvl w:val="0"/>
          <w:numId w:val="95"/>
        </w:numPr>
        <w:spacing w:after="60"/>
        <w:jc w:val="both"/>
        <w:rPr>
          <w:rFonts w:ascii="Arial" w:hAnsi="Arial" w:cs="Arial"/>
          <w:sz w:val="18"/>
          <w:szCs w:val="18"/>
        </w:rPr>
      </w:pPr>
      <w:r w:rsidRPr="006D01B6">
        <w:rPr>
          <w:rFonts w:ascii="Arial" w:hAnsi="Arial" w:cs="Arial"/>
          <w:b/>
          <w:sz w:val="18"/>
          <w:szCs w:val="18"/>
        </w:rPr>
        <w:t>Warstwa odsączająca</w:t>
      </w:r>
      <w:r w:rsidRPr="006D01B6">
        <w:rPr>
          <w:rFonts w:ascii="Arial" w:hAnsi="Arial" w:cs="Arial"/>
          <w:sz w:val="18"/>
          <w:szCs w:val="18"/>
        </w:rPr>
        <w:t xml:space="preserve"> - warstwa służąca do odprowadzenia wody przedostającej się do nawierzchni.</w:t>
      </w:r>
    </w:p>
    <w:p w:rsidR="000E7E66" w:rsidRPr="006D01B6" w:rsidRDefault="000E7E66" w:rsidP="000E7E66">
      <w:pPr>
        <w:pStyle w:val="Akapitzlist"/>
        <w:spacing w:after="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2.MATERIAŁY</w:t>
      </w:r>
    </w:p>
    <w:p w:rsidR="00294C2B" w:rsidRPr="006D01B6" w:rsidRDefault="00294C2B">
      <w:pPr>
        <w:pStyle w:val="Domylnie"/>
        <w:ind w:left="360"/>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2.1.Ogólne wymagania dotyczące materiałów</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materiałów podano w SST</w:t>
      </w:r>
      <w:r w:rsidR="00BE0137" w:rsidRPr="006D01B6">
        <w:rPr>
          <w:rFonts w:ascii="Arial" w:hAnsi="Arial" w:cs="Arial"/>
          <w:sz w:val="18"/>
          <w:szCs w:val="18"/>
        </w:rPr>
        <w:t xml:space="preserve"> </w:t>
      </w:r>
      <w:r w:rsidRPr="006D01B6">
        <w:rPr>
          <w:rFonts w:ascii="Arial" w:hAnsi="Arial" w:cs="Arial"/>
          <w:sz w:val="18"/>
          <w:szCs w:val="18"/>
        </w:rPr>
        <w:t>00.00</w:t>
      </w:r>
      <w:r w:rsidR="00BE0137" w:rsidRPr="006D01B6">
        <w:rPr>
          <w:rFonts w:ascii="Arial" w:hAnsi="Arial" w:cs="Arial"/>
          <w:sz w:val="18"/>
          <w:szCs w:val="18"/>
        </w:rPr>
        <w:t xml:space="preserve"> </w:t>
      </w:r>
      <w:r w:rsidRPr="006D01B6">
        <w:rPr>
          <w:rFonts w:ascii="Arial" w:hAnsi="Arial" w:cs="Arial"/>
          <w:sz w:val="18"/>
          <w:szCs w:val="18"/>
        </w:rPr>
        <w:t>pkt 2 „Wymagania ogólne”.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Rodzaje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Materiałem użytym do wykonania warstwy odcinającej jest </w:t>
      </w:r>
      <w:r w:rsidRPr="006D01B6">
        <w:rPr>
          <w:rFonts w:ascii="Arial" w:hAnsi="Arial" w:cs="Arial"/>
          <w:color w:val="000000"/>
          <w:sz w:val="18"/>
          <w:szCs w:val="18"/>
        </w:rPr>
        <w:t>pospółka 0/20 mm wg. PN-EN 13043:2004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2.3. Wymagania dla kruszywa</w:t>
      </w:r>
    </w:p>
    <w:p w:rsidR="00294C2B" w:rsidRPr="006D01B6" w:rsidRDefault="00294C2B">
      <w:pPr>
        <w:pStyle w:val="Domylnie"/>
        <w:ind w:left="360"/>
        <w:jc w:val="both"/>
        <w:rPr>
          <w:rFonts w:ascii="Arial" w:hAnsi="Arial" w:cs="Arial"/>
          <w:sz w:val="18"/>
          <w:szCs w:val="18"/>
        </w:rPr>
      </w:pPr>
    </w:p>
    <w:p w:rsidR="00294C2B" w:rsidRPr="006D01B6" w:rsidRDefault="001817BF" w:rsidP="00462049">
      <w:pPr>
        <w:pStyle w:val="Akapitzlist"/>
        <w:numPr>
          <w:ilvl w:val="0"/>
          <w:numId w:val="99"/>
        </w:numPr>
        <w:tabs>
          <w:tab w:val="left" w:pos="2250"/>
        </w:tabs>
        <w:jc w:val="both"/>
        <w:rPr>
          <w:rFonts w:ascii="Arial" w:hAnsi="Arial" w:cs="Arial"/>
          <w:sz w:val="18"/>
          <w:szCs w:val="18"/>
        </w:rPr>
      </w:pPr>
      <w:r w:rsidRPr="006D01B6">
        <w:rPr>
          <w:rFonts w:ascii="Arial" w:hAnsi="Arial" w:cs="Arial"/>
          <w:sz w:val="18"/>
          <w:szCs w:val="18"/>
        </w:rPr>
        <w:t>Szczelność – określona zależnością</w:t>
      </w:r>
    </w:p>
    <w:p w:rsidR="00294C2B" w:rsidRPr="006D01B6" w:rsidRDefault="00294C2B">
      <w:pPr>
        <w:pStyle w:val="Domylnie"/>
        <w:tabs>
          <w:tab w:val="left" w:pos="1530"/>
        </w:tabs>
        <w:jc w:val="both"/>
        <w:rPr>
          <w:rFonts w:ascii="Arial" w:hAnsi="Arial" w:cs="Arial"/>
          <w:sz w:val="18"/>
          <w:szCs w:val="18"/>
        </w:rPr>
      </w:pP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noProof/>
          <w:sz w:val="18"/>
          <w:szCs w:val="18"/>
        </w:rPr>
        <w:drawing>
          <wp:anchor distT="0" distB="0" distL="0" distR="0" simplePos="0" relativeHeight="251658240" behindDoc="1" locked="0" layoutInCell="1" allowOverlap="1" wp14:anchorId="0326743D" wp14:editId="7545F770">
            <wp:simplePos x="0" y="0"/>
            <wp:positionH relativeFrom="character">
              <wp:posOffset>252095</wp:posOffset>
            </wp:positionH>
            <wp:positionV relativeFrom="line">
              <wp:posOffset>60960</wp:posOffset>
            </wp:positionV>
            <wp:extent cx="790575" cy="44767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790575" cy="447675"/>
                    </a:xfrm>
                    <a:prstGeom prst="rect">
                      <a:avLst/>
                    </a:prstGeom>
                    <a:noFill/>
                    <a:ln w="9525">
                      <a:noFill/>
                      <a:miter lim="800000"/>
                      <a:headEnd/>
                      <a:tailEnd/>
                    </a:ln>
                  </pic:spPr>
                </pic:pic>
              </a:graphicData>
            </a:graphic>
          </wp:anchor>
        </w:drawing>
      </w:r>
    </w:p>
    <w:p w:rsidR="00294C2B" w:rsidRPr="006D01B6" w:rsidRDefault="00294C2B">
      <w:pPr>
        <w:pStyle w:val="Domylnie"/>
        <w:tabs>
          <w:tab w:val="left" w:pos="1530"/>
        </w:tabs>
        <w:jc w:val="both"/>
        <w:rPr>
          <w:rFonts w:ascii="Arial" w:hAnsi="Arial" w:cs="Arial"/>
          <w:sz w:val="18"/>
          <w:szCs w:val="18"/>
        </w:rPr>
      </w:pPr>
    </w:p>
    <w:p w:rsidR="00294C2B" w:rsidRPr="006D01B6" w:rsidRDefault="00294C2B">
      <w:pPr>
        <w:pStyle w:val="Domylnie"/>
        <w:tabs>
          <w:tab w:val="left" w:pos="1530"/>
        </w:tabs>
        <w:jc w:val="both"/>
        <w:rPr>
          <w:rFonts w:ascii="Arial" w:hAnsi="Arial" w:cs="Arial"/>
          <w:sz w:val="18"/>
          <w:szCs w:val="18"/>
        </w:rPr>
      </w:pPr>
    </w:p>
    <w:p w:rsidR="00294C2B" w:rsidRPr="006D01B6" w:rsidRDefault="00294C2B">
      <w:pPr>
        <w:pStyle w:val="Domylnie"/>
        <w:tabs>
          <w:tab w:val="left" w:pos="1530"/>
        </w:tabs>
        <w:jc w:val="both"/>
        <w:rPr>
          <w:rFonts w:ascii="Arial" w:hAnsi="Arial" w:cs="Arial"/>
          <w:sz w:val="18"/>
          <w:szCs w:val="18"/>
        </w:rPr>
      </w:pP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gdzie:</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D15 -to wymiar sita, przez które przechodzi 15% </w:t>
      </w:r>
      <w:proofErr w:type="spellStart"/>
      <w:r w:rsidRPr="006D01B6">
        <w:rPr>
          <w:rFonts w:ascii="Arial" w:hAnsi="Arial" w:cs="Arial"/>
          <w:sz w:val="18"/>
          <w:szCs w:val="18"/>
        </w:rPr>
        <w:t>ziarn</w:t>
      </w:r>
      <w:proofErr w:type="spellEnd"/>
      <w:r w:rsidRPr="006D01B6">
        <w:rPr>
          <w:rFonts w:ascii="Arial" w:hAnsi="Arial" w:cs="Arial"/>
          <w:sz w:val="18"/>
          <w:szCs w:val="18"/>
        </w:rPr>
        <w:t xml:space="preserve"> warstwy odcinającej</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d85 - to wymiar sita, przez które przechodzi 85% </w:t>
      </w:r>
      <w:proofErr w:type="spellStart"/>
      <w:r w:rsidRPr="006D01B6">
        <w:rPr>
          <w:rFonts w:ascii="Arial" w:hAnsi="Arial" w:cs="Arial"/>
          <w:sz w:val="18"/>
          <w:szCs w:val="18"/>
        </w:rPr>
        <w:t>ziarn</w:t>
      </w:r>
      <w:proofErr w:type="spellEnd"/>
      <w:r w:rsidRPr="006D01B6">
        <w:rPr>
          <w:rFonts w:ascii="Arial" w:hAnsi="Arial" w:cs="Arial"/>
          <w:sz w:val="18"/>
          <w:szCs w:val="18"/>
        </w:rPr>
        <w:t xml:space="preserve"> gruntu podłoża.</w:t>
      </w:r>
    </w:p>
    <w:p w:rsidR="00294C2B" w:rsidRPr="006D01B6" w:rsidRDefault="00294C2B">
      <w:pPr>
        <w:pStyle w:val="Domylnie"/>
        <w:tabs>
          <w:tab w:val="left" w:pos="1530"/>
        </w:tabs>
        <w:jc w:val="both"/>
        <w:rPr>
          <w:rFonts w:ascii="Arial" w:hAnsi="Arial" w:cs="Arial"/>
          <w:sz w:val="18"/>
          <w:szCs w:val="18"/>
        </w:rPr>
      </w:pPr>
    </w:p>
    <w:p w:rsidR="00294C2B" w:rsidRPr="006D01B6" w:rsidRDefault="001817BF" w:rsidP="00462049">
      <w:pPr>
        <w:pStyle w:val="Akapitzlist"/>
        <w:numPr>
          <w:ilvl w:val="0"/>
          <w:numId w:val="99"/>
        </w:numPr>
        <w:tabs>
          <w:tab w:val="left" w:pos="2250"/>
        </w:tabs>
        <w:jc w:val="both"/>
        <w:rPr>
          <w:rFonts w:ascii="Arial" w:hAnsi="Arial" w:cs="Arial"/>
          <w:sz w:val="18"/>
          <w:szCs w:val="18"/>
        </w:rPr>
      </w:pPr>
      <w:proofErr w:type="spellStart"/>
      <w:r w:rsidRPr="006D01B6">
        <w:rPr>
          <w:rFonts w:ascii="Arial" w:hAnsi="Arial" w:cs="Arial"/>
          <w:sz w:val="18"/>
          <w:szCs w:val="18"/>
        </w:rPr>
        <w:t>Zagęszczalność</w:t>
      </w:r>
      <w:proofErr w:type="spellEnd"/>
      <w:r w:rsidRPr="006D01B6">
        <w:rPr>
          <w:rFonts w:ascii="Arial" w:hAnsi="Arial" w:cs="Arial"/>
          <w:sz w:val="18"/>
          <w:szCs w:val="18"/>
        </w:rPr>
        <w:t xml:space="preserve"> – określona zależnością</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noProof/>
          <w:sz w:val="18"/>
          <w:szCs w:val="18"/>
        </w:rPr>
        <w:drawing>
          <wp:anchor distT="0" distB="0" distL="0" distR="0" simplePos="0" relativeHeight="251659264" behindDoc="1" locked="0" layoutInCell="1" allowOverlap="1" wp14:anchorId="18327522" wp14:editId="62C4640E">
            <wp:simplePos x="0" y="0"/>
            <wp:positionH relativeFrom="character">
              <wp:posOffset>280670</wp:posOffset>
            </wp:positionH>
            <wp:positionV relativeFrom="line">
              <wp:posOffset>176530</wp:posOffset>
            </wp:positionV>
            <wp:extent cx="1148080" cy="51435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1148080" cy="514350"/>
                    </a:xfrm>
                    <a:prstGeom prst="rect">
                      <a:avLst/>
                    </a:prstGeom>
                    <a:noFill/>
                    <a:ln w="9525">
                      <a:noFill/>
                      <a:miter lim="800000"/>
                      <a:headEnd/>
                      <a:tailEnd/>
                    </a:ln>
                  </pic:spPr>
                </pic:pic>
              </a:graphicData>
            </a:graphic>
          </wp:anchor>
        </w:drawing>
      </w:r>
    </w:p>
    <w:p w:rsidR="00294C2B" w:rsidRPr="006D01B6" w:rsidRDefault="00294C2B">
      <w:pPr>
        <w:pStyle w:val="Domylnie"/>
        <w:tabs>
          <w:tab w:val="left" w:pos="1530"/>
        </w:tabs>
        <w:jc w:val="both"/>
        <w:rPr>
          <w:rFonts w:ascii="Arial" w:hAnsi="Arial" w:cs="Arial"/>
          <w:sz w:val="18"/>
          <w:szCs w:val="18"/>
        </w:rPr>
      </w:pPr>
    </w:p>
    <w:p w:rsidR="00294C2B" w:rsidRPr="006D01B6" w:rsidRDefault="00294C2B">
      <w:pPr>
        <w:pStyle w:val="Akapitzlist"/>
        <w:tabs>
          <w:tab w:val="left" w:pos="2250"/>
        </w:tabs>
        <w:jc w:val="both"/>
        <w:rPr>
          <w:rFonts w:ascii="Arial" w:hAnsi="Arial" w:cs="Arial"/>
          <w:sz w:val="18"/>
          <w:szCs w:val="18"/>
        </w:rPr>
      </w:pPr>
    </w:p>
    <w:p w:rsidR="00294C2B" w:rsidRPr="006D01B6" w:rsidRDefault="00294C2B">
      <w:pPr>
        <w:pStyle w:val="Akapitzlist"/>
        <w:tabs>
          <w:tab w:val="left" w:pos="2250"/>
        </w:tabs>
        <w:jc w:val="both"/>
        <w:rPr>
          <w:rFonts w:ascii="Arial" w:hAnsi="Arial" w:cs="Arial"/>
          <w:sz w:val="18"/>
          <w:szCs w:val="18"/>
        </w:rPr>
      </w:pPr>
    </w:p>
    <w:p w:rsidR="00294C2B" w:rsidRPr="006D01B6" w:rsidRDefault="00294C2B">
      <w:pPr>
        <w:pStyle w:val="Akapitzlist"/>
        <w:tabs>
          <w:tab w:val="left" w:pos="2250"/>
        </w:tabs>
        <w:jc w:val="both"/>
        <w:rPr>
          <w:rFonts w:ascii="Arial" w:hAnsi="Arial" w:cs="Arial"/>
          <w:sz w:val="18"/>
          <w:szCs w:val="18"/>
        </w:rPr>
      </w:pP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gdzie:</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U -to wskaźnik różnoziarnistości</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d60 - to wymiar sita, przez które przechodzi 60% kruszywa tworzącego warstwę odcinającą</w:t>
      </w:r>
    </w:p>
    <w:p w:rsidR="00294C2B" w:rsidRPr="006D01B6" w:rsidRDefault="001817BF">
      <w:pPr>
        <w:pStyle w:val="Domylnie"/>
        <w:jc w:val="both"/>
        <w:rPr>
          <w:rFonts w:ascii="Arial" w:hAnsi="Arial" w:cs="Arial"/>
          <w:sz w:val="18"/>
          <w:szCs w:val="18"/>
        </w:rPr>
      </w:pPr>
      <w:r w:rsidRPr="006D01B6">
        <w:rPr>
          <w:rFonts w:ascii="Arial" w:hAnsi="Arial" w:cs="Arial"/>
          <w:sz w:val="18"/>
          <w:szCs w:val="18"/>
        </w:rPr>
        <w:t xml:space="preserve">     d10 - to wymiar sita, przez które przechodzi 10% kruszywa tworzącego warstwę odcinającą.</w:t>
      </w:r>
    </w:p>
    <w:p w:rsidR="00294C2B" w:rsidRPr="006D01B6" w:rsidRDefault="00294C2B">
      <w:pPr>
        <w:pStyle w:val="Domylnie"/>
        <w:jc w:val="both"/>
        <w:rPr>
          <w:rFonts w:ascii="Arial" w:hAnsi="Arial" w:cs="Arial"/>
          <w:sz w:val="18"/>
          <w:szCs w:val="18"/>
        </w:rPr>
      </w:pPr>
    </w:p>
    <w:p w:rsidR="00294C2B" w:rsidRPr="006D01B6" w:rsidRDefault="001817BF">
      <w:pPr>
        <w:pStyle w:val="Styl"/>
        <w:rPr>
          <w:rFonts w:ascii="Arial" w:hAnsi="Arial" w:cs="Arial"/>
          <w:sz w:val="18"/>
          <w:szCs w:val="18"/>
        </w:rPr>
      </w:pPr>
      <w:r w:rsidRPr="006D01B6">
        <w:rPr>
          <w:rFonts w:ascii="Arial" w:hAnsi="Arial" w:cs="Arial"/>
          <w:b/>
          <w:bCs/>
          <w:sz w:val="18"/>
          <w:szCs w:val="18"/>
        </w:rPr>
        <w:t xml:space="preserve">    2.4. Składowanie materiałów </w:t>
      </w:r>
    </w:p>
    <w:p w:rsidR="00294C2B" w:rsidRPr="006D01B6" w:rsidRDefault="001817BF">
      <w:pPr>
        <w:pStyle w:val="Styl"/>
        <w:spacing w:before="9"/>
        <w:ind w:right="9"/>
        <w:rPr>
          <w:rFonts w:ascii="Arial" w:hAnsi="Arial" w:cs="Arial"/>
          <w:sz w:val="18"/>
          <w:szCs w:val="18"/>
        </w:rPr>
      </w:pPr>
      <w:r w:rsidRPr="006D01B6">
        <w:rPr>
          <w:rFonts w:ascii="Arial" w:hAnsi="Arial" w:cs="Arial"/>
          <w:b/>
          <w:bCs/>
          <w:sz w:val="18"/>
          <w:szCs w:val="18"/>
        </w:rPr>
        <w:t xml:space="preserve">    2.4.1. </w:t>
      </w:r>
      <w:r w:rsidRPr="006D01B6">
        <w:rPr>
          <w:rFonts w:ascii="Arial" w:hAnsi="Arial" w:cs="Arial"/>
          <w:b/>
          <w:sz w:val="18"/>
          <w:szCs w:val="18"/>
        </w:rPr>
        <w:t>Składowanie kruszywa</w:t>
      </w:r>
      <w:r w:rsidRPr="006D01B6">
        <w:rPr>
          <w:rFonts w:ascii="Arial" w:hAnsi="Arial" w:cs="Arial"/>
          <w:sz w:val="18"/>
          <w:szCs w:val="18"/>
        </w:rPr>
        <w:t xml:space="preserve"> </w:t>
      </w:r>
    </w:p>
    <w:p w:rsidR="00294C2B" w:rsidRPr="006D01B6" w:rsidRDefault="001817BF">
      <w:pPr>
        <w:pStyle w:val="Styl"/>
        <w:spacing w:before="9"/>
        <w:ind w:left="360" w:right="4"/>
        <w:jc w:val="both"/>
        <w:rPr>
          <w:rFonts w:ascii="Arial" w:hAnsi="Arial" w:cs="Arial"/>
          <w:sz w:val="18"/>
          <w:szCs w:val="18"/>
        </w:rPr>
      </w:pPr>
      <w:r w:rsidRPr="006D01B6">
        <w:rPr>
          <w:rFonts w:ascii="Arial" w:hAnsi="Arial" w:cs="Arial"/>
          <w:sz w:val="18"/>
          <w:szCs w:val="18"/>
        </w:rPr>
        <w:t xml:space="preserve">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 </w:t>
      </w:r>
    </w:p>
    <w:p w:rsidR="00BE0137" w:rsidRPr="006D01B6" w:rsidRDefault="00BE0137">
      <w:pPr>
        <w:pStyle w:val="Styl"/>
        <w:spacing w:before="9"/>
        <w:ind w:left="360" w:right="4"/>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3.SPRZĘT</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00.00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Wykonawca przystępujący do wykonania warstwy odcinającej lub odsączającej powinien</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wykazać się możliwością korzystania z następującego sprzętu:</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spycharek lub równiarek</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walców statycznych,</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płyt wibracyjnych lub ubijaków mechanicznych.</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Kruszywa można przewozić dowolnymi środkami transportu w warunkach zabezpieczających je przed zanieczyszczeniem, zmieszaniem z innymi materiałami, nadmiernym wysuszeniem i zawilgoceniem.</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Przygotowanie podłoża</w:t>
      </w:r>
    </w:p>
    <w:p w:rsidR="002F1C46" w:rsidRDefault="001817BF">
      <w:pPr>
        <w:pStyle w:val="Domylnie"/>
        <w:tabs>
          <w:tab w:val="left" w:pos="1890"/>
        </w:tabs>
        <w:ind w:left="360"/>
        <w:jc w:val="both"/>
        <w:rPr>
          <w:rFonts w:ascii="Arial" w:hAnsi="Arial" w:cs="Arial"/>
          <w:sz w:val="18"/>
          <w:szCs w:val="18"/>
        </w:rPr>
      </w:pPr>
      <w:r w:rsidRPr="006D01B6">
        <w:rPr>
          <w:rFonts w:ascii="Arial" w:hAnsi="Arial" w:cs="Arial"/>
          <w:sz w:val="18"/>
          <w:szCs w:val="18"/>
        </w:rPr>
        <w:t>Podłoże gruntowe powinno spełniać wymagania określone w SST 4. Warstwy odcinające powinny być wytyczone w sposób umożliwiający wykonanie ich zgodnie z dokumentacją projektową, z tolerancjami określonymi w niniejszych specyfikacjach. Paliki lub szpilki powinny być ustawione w osi drogi i w rzędach równoległych do osi drogi, lub w inny sposób zaakceptowany przez Inspektora Nadzoru. Rozmieszczenie palików lub szpilek powinno umożliwiać naciągnięcie sznurków lub linek do wytyczenia robót w odstępach nie większych niż co 10m.</w:t>
      </w:r>
    </w:p>
    <w:p w:rsidR="002F1C46" w:rsidRDefault="002F1C46">
      <w:pPr>
        <w:pStyle w:val="Domylnie"/>
        <w:tabs>
          <w:tab w:val="left" w:pos="1890"/>
        </w:tabs>
        <w:ind w:left="36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5.3. Wbudowanie i zagęszczanie kruszywa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 W miejscach, w których widoczna jest segregacja kruszywa należy przed zagęszczeniem wymienić kruszywo na materiał o odpowiednich właściwościach. Natychmiast po końcowym wyprofilowaniu warstwy odcinającej należy przystąpić do jej zagęszczania. 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 Nierówności lub zagłębienia powstałe w czasie zagęszczania powinny być wyrównywane na bieżąco przez spulchnienie warstwy kruszywa i dodanie lub usunięcie materiału, aż do otrzymania równej powierzchni. W miejscach niedostępnych dla walców warstwa odcinająca powinna być zagęszczana płytami wibracyjnymi lub ubijakami mechanicznymi. Zagęszczanie należy kontynuować do osiągnięcia wskaźnika zagęszczenia nie mniejszego od 1,0 według normalnej próby </w:t>
      </w:r>
      <w:proofErr w:type="spellStart"/>
      <w:r w:rsidRPr="006D01B6">
        <w:rPr>
          <w:rFonts w:ascii="Arial" w:hAnsi="Arial" w:cs="Arial"/>
          <w:sz w:val="18"/>
          <w:szCs w:val="18"/>
        </w:rPr>
        <w:t>Proctora</w:t>
      </w:r>
      <w:proofErr w:type="spellEnd"/>
      <w:r w:rsidRPr="006D01B6">
        <w:rPr>
          <w:rFonts w:ascii="Arial" w:hAnsi="Arial" w:cs="Arial"/>
          <w:sz w:val="18"/>
          <w:szCs w:val="18"/>
        </w:rPr>
        <w:t xml:space="preserve">, przeprowadzonej według PN-B-04481. Wskaźnik zagęszczenia należy określać zgodnie z BN-77/8931-12. W przypadku, gdy gruboziarnisty materiał wbudowany w warstwę odcinającą, uniemożliwia przeprowadzenie badania zagęszczenia według normalnej próby </w:t>
      </w:r>
      <w:proofErr w:type="spellStart"/>
      <w:r w:rsidRPr="006D01B6">
        <w:rPr>
          <w:rFonts w:ascii="Arial" w:hAnsi="Arial" w:cs="Arial"/>
          <w:sz w:val="18"/>
          <w:szCs w:val="18"/>
        </w:rPr>
        <w:t>Proctora</w:t>
      </w:r>
      <w:proofErr w:type="spellEnd"/>
      <w:r w:rsidRPr="006D01B6">
        <w:rPr>
          <w:rFonts w:ascii="Arial" w:hAnsi="Arial" w:cs="Arial"/>
          <w:sz w:val="18"/>
          <w:szCs w:val="18"/>
        </w:rPr>
        <w:t>, kontrolę zagęszczenia należy oprzeć na metodzie obciążeń płytowych. Należy określić pierwotny i wtórny moduł odkształcenia warstwy według BN-64/8931-02. Stosunek wtórnego i pierwotnego modułu odkształcenia nie powinien przekraczać 2,2. 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Utrzymanie warstwy odcinającej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odcinająca po wykonaniu, a przed ułożeniem następnej warstwy powinny być utrzymywane w dobrym stanie. W przypadku warstwy z kruszywa dopuszcza się ruch pojazdów koniecznych dla wykonania wyżej leżącej warstwy nawierzchni. Koszt napraw wynikłych z niewłaściwego utrzymania warstwy obciąża Wykonawcę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6.2. Badania przed przystąpieniem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Przed przystąpieniem do robót Wykonawca powinien przedstawić Inżynierowi wyniki badań kruszyw przeznaczonych do wykonania robót. Badania te powinny obejmować wszystkie właściwości kruszywa określone w p. 2.3.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6.3.  Badania w czasie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Częstotliwość oraz zakres badań i pomiarów dotyczących cech geometrycznych i zagęszczenia warstwy odcinającej:</w:t>
      </w:r>
    </w:p>
    <w:p w:rsidR="00294C2B" w:rsidRPr="006D01B6" w:rsidRDefault="00294C2B">
      <w:pPr>
        <w:pStyle w:val="Domylnie"/>
        <w:ind w:left="360"/>
        <w:jc w:val="both"/>
        <w:rPr>
          <w:rFonts w:ascii="Arial" w:hAnsi="Arial" w:cs="Arial"/>
          <w:sz w:val="18"/>
          <w:szCs w:val="18"/>
        </w:rPr>
      </w:pPr>
    </w:p>
    <w:p w:rsidR="00294C2B" w:rsidRPr="006D01B6" w:rsidRDefault="001817BF">
      <w:pPr>
        <w:pStyle w:val="Styl"/>
        <w:spacing w:line="230" w:lineRule="exact"/>
        <w:ind w:left="14" w:right="4"/>
        <w:rPr>
          <w:rFonts w:ascii="Arial" w:hAnsi="Arial" w:cs="Arial"/>
          <w:sz w:val="18"/>
          <w:szCs w:val="18"/>
        </w:rPr>
      </w:pPr>
      <w:r w:rsidRPr="006D01B6">
        <w:rPr>
          <w:rFonts w:ascii="Arial" w:hAnsi="Arial" w:cs="Arial"/>
          <w:sz w:val="18"/>
          <w:szCs w:val="18"/>
        </w:rPr>
        <w:t xml:space="preserve">     Tablica l. Częstotliwość oraz zakres badań i pomiarów warstwy odcinającej </w:t>
      </w:r>
    </w:p>
    <w:tbl>
      <w:tblPr>
        <w:tblW w:w="0" w:type="auto"/>
        <w:tblInd w:w="28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66"/>
        <w:gridCol w:w="3478"/>
        <w:gridCol w:w="4744"/>
      </w:tblGrid>
      <w:tr w:rsidR="00294C2B" w:rsidRPr="006D01B6">
        <w:trPr>
          <w:trHeight w:hRule="exact" w:val="24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Lp.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08"/>
              <w:rPr>
                <w:rFonts w:ascii="Arial" w:hAnsi="Arial" w:cs="Arial"/>
                <w:sz w:val="18"/>
                <w:szCs w:val="18"/>
              </w:rPr>
            </w:pPr>
            <w:r w:rsidRPr="006D01B6">
              <w:rPr>
                <w:rFonts w:ascii="Arial" w:hAnsi="Arial" w:cs="Arial"/>
                <w:sz w:val="18"/>
                <w:szCs w:val="18"/>
              </w:rPr>
              <w:t xml:space="preserve">Wyszczególnienie badań i pomiarów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32"/>
              <w:rPr>
                <w:rFonts w:ascii="Arial" w:hAnsi="Arial" w:cs="Arial"/>
                <w:sz w:val="18"/>
                <w:szCs w:val="18"/>
              </w:rPr>
            </w:pPr>
            <w:r w:rsidRPr="006D01B6">
              <w:rPr>
                <w:rFonts w:ascii="Arial" w:hAnsi="Arial" w:cs="Arial"/>
                <w:sz w:val="18"/>
                <w:szCs w:val="18"/>
              </w:rPr>
              <w:t xml:space="preserve">Minimalna częstotliwość badań i pomiarów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93104A">
            <w:pPr>
              <w:pStyle w:val="Styl"/>
              <w:ind w:left="24"/>
              <w:jc w:val="center"/>
              <w:rPr>
                <w:rFonts w:ascii="Arial" w:hAnsi="Arial" w:cs="Arial"/>
                <w:sz w:val="18"/>
                <w:szCs w:val="18"/>
              </w:rPr>
            </w:pPr>
            <w:r w:rsidRPr="006D01B6">
              <w:rPr>
                <w:rFonts w:ascii="Arial" w:hAnsi="Arial" w:cs="Arial"/>
                <w:w w:val="200"/>
                <w:sz w:val="18"/>
                <w:szCs w:val="18"/>
              </w:rPr>
              <w:t>1</w:t>
            </w:r>
            <w:r w:rsidR="001817BF" w:rsidRPr="006D01B6">
              <w:rPr>
                <w:rFonts w:ascii="Arial" w:hAnsi="Arial" w:cs="Arial"/>
                <w:w w:val="200"/>
                <w:sz w:val="18"/>
                <w:szCs w:val="18"/>
              </w:rPr>
              <w:t xml:space="preserve">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Szerokość warstwy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w:t>
            </w:r>
          </w:p>
        </w:tc>
      </w:tr>
      <w:tr w:rsidR="00294C2B" w:rsidRPr="006D01B6">
        <w:trPr>
          <w:trHeight w:hRule="exact" w:val="29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93104A">
            <w:pPr>
              <w:pStyle w:val="Styl"/>
              <w:ind w:left="24"/>
              <w:jc w:val="center"/>
              <w:rPr>
                <w:rFonts w:ascii="Arial" w:hAnsi="Arial" w:cs="Arial"/>
                <w:sz w:val="18"/>
                <w:szCs w:val="18"/>
              </w:rPr>
            </w:pPr>
            <w:r w:rsidRPr="006D01B6">
              <w:rPr>
                <w:rFonts w:ascii="Arial" w:hAnsi="Arial" w:cs="Arial"/>
                <w:sz w:val="18"/>
                <w:szCs w:val="18"/>
              </w:rPr>
              <w:t>2</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Równość podłużna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BE0137">
            <w:pPr>
              <w:pStyle w:val="Styl"/>
              <w:ind w:left="86"/>
              <w:rPr>
                <w:rFonts w:ascii="Arial" w:hAnsi="Arial" w:cs="Arial"/>
                <w:sz w:val="18"/>
                <w:szCs w:val="18"/>
              </w:rPr>
            </w:pPr>
            <w:r w:rsidRPr="006D01B6">
              <w:rPr>
                <w:rFonts w:ascii="Arial" w:hAnsi="Arial" w:cs="Arial"/>
                <w:sz w:val="18"/>
                <w:szCs w:val="18"/>
              </w:rPr>
              <w:t xml:space="preserve">co </w:t>
            </w:r>
            <w:r w:rsidR="001817BF" w:rsidRPr="006D01B6">
              <w:rPr>
                <w:rFonts w:ascii="Arial" w:hAnsi="Arial" w:cs="Arial"/>
                <w:sz w:val="18"/>
                <w:szCs w:val="18"/>
              </w:rPr>
              <w:t xml:space="preserve">20m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3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Równość poprzeczna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4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EB296F">
            <w:pPr>
              <w:pStyle w:val="Styl"/>
              <w:ind w:left="91"/>
              <w:rPr>
                <w:rFonts w:ascii="Arial" w:hAnsi="Arial" w:cs="Arial"/>
                <w:sz w:val="18"/>
                <w:szCs w:val="18"/>
              </w:rPr>
            </w:pPr>
            <w:r w:rsidRPr="006D01B6">
              <w:rPr>
                <w:rFonts w:ascii="Arial" w:hAnsi="Arial" w:cs="Arial"/>
                <w:sz w:val="18"/>
                <w:szCs w:val="18"/>
              </w:rPr>
              <w:t>Spadki poprzeczne *</w:t>
            </w:r>
            <w:r w:rsidR="001817BF" w:rsidRPr="006D01B6">
              <w:rPr>
                <w:rFonts w:ascii="Arial" w:hAnsi="Arial" w:cs="Arial"/>
                <w:sz w:val="18"/>
                <w:szCs w:val="18"/>
              </w:rPr>
              <w:t xml:space="preserve">)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5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Rzędne wysokościowe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100 m dla pozostałych dróg </w:t>
            </w:r>
          </w:p>
        </w:tc>
      </w:tr>
      <w:tr w:rsidR="00294C2B" w:rsidRPr="006D01B6">
        <w:trPr>
          <w:trHeight w:hRule="exact" w:val="249"/>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6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EB296F">
            <w:pPr>
              <w:pStyle w:val="Styl"/>
              <w:ind w:left="91"/>
              <w:rPr>
                <w:rFonts w:ascii="Arial" w:hAnsi="Arial" w:cs="Arial"/>
                <w:sz w:val="18"/>
                <w:szCs w:val="18"/>
              </w:rPr>
            </w:pPr>
            <w:r w:rsidRPr="006D01B6">
              <w:rPr>
                <w:rFonts w:ascii="Arial" w:hAnsi="Arial" w:cs="Arial"/>
                <w:sz w:val="18"/>
                <w:szCs w:val="18"/>
              </w:rPr>
              <w:t>Ukształtowanie osi w planie *</w:t>
            </w:r>
            <w:r w:rsidR="001817BF" w:rsidRPr="006D01B6">
              <w:rPr>
                <w:rFonts w:ascii="Arial" w:hAnsi="Arial" w:cs="Arial"/>
                <w:sz w:val="18"/>
                <w:szCs w:val="18"/>
              </w:rPr>
              <w:t xml:space="preserve">)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100 m dla pozostałych dróg </w:t>
            </w:r>
          </w:p>
        </w:tc>
      </w:tr>
      <w:tr w:rsidR="00294C2B" w:rsidRPr="006D01B6">
        <w:trPr>
          <w:trHeight w:hRule="exact" w:val="254"/>
        </w:trPr>
        <w:tc>
          <w:tcPr>
            <w:tcW w:w="566"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7 </w:t>
            </w:r>
          </w:p>
        </w:tc>
        <w:tc>
          <w:tcPr>
            <w:tcW w:w="3478"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Grubość warstwy </w:t>
            </w:r>
          </w:p>
        </w:tc>
        <w:tc>
          <w:tcPr>
            <w:tcW w:w="4744"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Podczas budowy: </w:t>
            </w:r>
            <w:r w:rsidR="00EB296F" w:rsidRPr="006D01B6">
              <w:rPr>
                <w:rFonts w:ascii="Arial" w:hAnsi="Arial" w:cs="Arial"/>
                <w:sz w:val="18"/>
                <w:szCs w:val="18"/>
              </w:rPr>
              <w:t>w 3 punktach na każdej działce roboczej,</w:t>
            </w:r>
          </w:p>
        </w:tc>
      </w:tr>
      <w:tr w:rsidR="00294C2B" w:rsidRPr="006D01B6">
        <w:trPr>
          <w:trHeight w:hRule="exact" w:val="230"/>
        </w:trPr>
        <w:tc>
          <w:tcPr>
            <w:tcW w:w="566"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78"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744"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rsidP="00EB296F">
            <w:pPr>
              <w:pStyle w:val="Styl"/>
              <w:rPr>
                <w:rFonts w:ascii="Arial" w:hAnsi="Arial" w:cs="Arial"/>
                <w:sz w:val="18"/>
                <w:szCs w:val="18"/>
              </w:rPr>
            </w:pPr>
          </w:p>
        </w:tc>
      </w:tr>
      <w:tr w:rsidR="00294C2B" w:rsidRPr="006D01B6">
        <w:trPr>
          <w:trHeight w:hRule="exact" w:val="211"/>
        </w:trPr>
        <w:tc>
          <w:tcPr>
            <w:tcW w:w="566"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78"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744"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Przed odbiorem: </w:t>
            </w:r>
            <w:r w:rsidR="00EB296F" w:rsidRPr="006D01B6">
              <w:rPr>
                <w:rFonts w:ascii="Arial" w:hAnsi="Arial" w:cs="Arial"/>
                <w:sz w:val="18"/>
                <w:szCs w:val="18"/>
              </w:rPr>
              <w:t>w 3 punktach,</w:t>
            </w:r>
          </w:p>
        </w:tc>
      </w:tr>
      <w:tr w:rsidR="00294C2B" w:rsidRPr="006D01B6">
        <w:trPr>
          <w:trHeight w:hRule="exact" w:val="292"/>
        </w:trPr>
        <w:tc>
          <w:tcPr>
            <w:tcW w:w="566"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78"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744"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rsidP="00EB296F">
            <w:pPr>
              <w:pStyle w:val="Styl"/>
              <w:rPr>
                <w:rFonts w:ascii="Arial" w:hAnsi="Arial" w:cs="Arial"/>
                <w:sz w:val="18"/>
                <w:szCs w:val="18"/>
              </w:rPr>
            </w:pPr>
          </w:p>
        </w:tc>
      </w:tr>
      <w:tr w:rsidR="00294C2B" w:rsidRPr="006D01B6">
        <w:trPr>
          <w:trHeight w:hRule="exact" w:val="302"/>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8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Zagęszczenie, wilgotność kruszywa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w 2 punktach na dziennej działce roboczej, </w:t>
            </w:r>
          </w:p>
        </w:tc>
      </w:tr>
    </w:tbl>
    <w:p w:rsidR="00294C2B" w:rsidRPr="006D01B6" w:rsidRDefault="001817BF" w:rsidP="00E01587">
      <w:pPr>
        <w:pStyle w:val="Styl"/>
        <w:ind w:left="284" w:right="4"/>
        <w:rPr>
          <w:rFonts w:ascii="Arial" w:hAnsi="Arial" w:cs="Arial"/>
          <w:sz w:val="18"/>
          <w:szCs w:val="18"/>
        </w:rPr>
      </w:pPr>
      <w:r w:rsidRPr="006D01B6">
        <w:rPr>
          <w:rFonts w:ascii="Arial" w:hAnsi="Arial" w:cs="Arial"/>
          <w:sz w:val="18"/>
          <w:szCs w:val="18"/>
        </w:rPr>
        <w:t xml:space="preserve">*) Dodatkowe pomiary spadków poprzecznych </w:t>
      </w:r>
      <w:r w:rsidRPr="006D01B6">
        <w:rPr>
          <w:rFonts w:ascii="Arial" w:hAnsi="Arial" w:cs="Arial"/>
          <w:w w:val="105"/>
          <w:sz w:val="18"/>
          <w:szCs w:val="18"/>
        </w:rPr>
        <w:t xml:space="preserve">l </w:t>
      </w:r>
      <w:r w:rsidRPr="006D01B6">
        <w:rPr>
          <w:rFonts w:ascii="Arial" w:hAnsi="Arial" w:cs="Arial"/>
          <w:sz w:val="18"/>
          <w:szCs w:val="18"/>
        </w:rPr>
        <w:t>ukształtowania osi</w:t>
      </w:r>
      <w:r w:rsidRPr="006D01B6">
        <w:rPr>
          <w:rFonts w:ascii="Arial" w:hAnsi="Arial" w:cs="Arial"/>
          <w:w w:val="105"/>
          <w:sz w:val="18"/>
          <w:szCs w:val="18"/>
        </w:rPr>
        <w:t xml:space="preserve"> </w:t>
      </w:r>
      <w:r w:rsidR="00EB296F" w:rsidRPr="006D01B6">
        <w:rPr>
          <w:rFonts w:ascii="Arial" w:hAnsi="Arial" w:cs="Arial"/>
          <w:sz w:val="18"/>
          <w:szCs w:val="18"/>
        </w:rPr>
        <w:t>w plani</w:t>
      </w:r>
      <w:r w:rsidRPr="006D01B6">
        <w:rPr>
          <w:rFonts w:ascii="Arial" w:hAnsi="Arial" w:cs="Arial"/>
          <w:sz w:val="18"/>
          <w:szCs w:val="18"/>
        </w:rPr>
        <w:t xml:space="preserve">e należy wykonać w punktach     głównych łuków poziomych. </w:t>
      </w:r>
    </w:p>
    <w:p w:rsidR="00294C2B" w:rsidRPr="006D01B6" w:rsidRDefault="001817BF">
      <w:pPr>
        <w:pStyle w:val="Styl"/>
        <w:ind w:left="284" w:right="4" w:firstLine="10"/>
        <w:rPr>
          <w:rFonts w:ascii="Arial" w:hAnsi="Arial" w:cs="Arial"/>
          <w:sz w:val="18"/>
          <w:szCs w:val="18"/>
        </w:rPr>
      </w:pPr>
      <w:r w:rsidRPr="006D01B6">
        <w:rPr>
          <w:rFonts w:ascii="Arial" w:hAnsi="Arial" w:cs="Arial"/>
          <w:b/>
          <w:bCs/>
          <w:sz w:val="18"/>
          <w:szCs w:val="18"/>
        </w:rPr>
        <w:lastRenderedPageBreak/>
        <w:t xml:space="preserve">6.3.1. </w:t>
      </w:r>
      <w:r w:rsidRPr="006D01B6">
        <w:rPr>
          <w:rFonts w:ascii="Arial" w:hAnsi="Arial" w:cs="Arial"/>
          <w:b/>
          <w:sz w:val="18"/>
          <w:szCs w:val="18"/>
        </w:rPr>
        <w:t>Szerokość warstwy</w:t>
      </w:r>
      <w:r w:rsidRPr="006D01B6">
        <w:rPr>
          <w:rFonts w:ascii="Arial" w:hAnsi="Arial" w:cs="Arial"/>
          <w:sz w:val="18"/>
          <w:szCs w:val="18"/>
        </w:rPr>
        <w:t xml:space="preserve"> </w:t>
      </w:r>
    </w:p>
    <w:p w:rsidR="00294C2B" w:rsidRPr="006D01B6" w:rsidRDefault="001817BF">
      <w:pPr>
        <w:pStyle w:val="Styl"/>
        <w:ind w:left="284" w:right="1886"/>
        <w:rPr>
          <w:rFonts w:ascii="Arial" w:hAnsi="Arial" w:cs="Arial"/>
          <w:sz w:val="18"/>
          <w:szCs w:val="18"/>
        </w:rPr>
      </w:pPr>
      <w:r w:rsidRPr="006D01B6">
        <w:rPr>
          <w:rFonts w:ascii="Arial" w:hAnsi="Arial" w:cs="Arial"/>
          <w:sz w:val="18"/>
          <w:szCs w:val="18"/>
        </w:rPr>
        <w:t xml:space="preserve">Szerokość warstwy nie może się różnić od szerokości projektowanej o więcej niż + </w:t>
      </w:r>
      <w:r w:rsidRPr="006D01B6">
        <w:rPr>
          <w:rFonts w:ascii="Arial" w:hAnsi="Arial" w:cs="Arial"/>
          <w:w w:val="73"/>
          <w:sz w:val="18"/>
          <w:szCs w:val="18"/>
        </w:rPr>
        <w:t xml:space="preserve">l O </w:t>
      </w:r>
      <w:r w:rsidRPr="006D01B6">
        <w:rPr>
          <w:rFonts w:ascii="Arial" w:hAnsi="Arial" w:cs="Arial"/>
          <w:sz w:val="18"/>
          <w:szCs w:val="18"/>
        </w:rPr>
        <w:t xml:space="preserve">cm, -5 cm. </w:t>
      </w:r>
    </w:p>
    <w:p w:rsidR="00294C2B" w:rsidRPr="006D01B6" w:rsidRDefault="00294C2B">
      <w:pPr>
        <w:pStyle w:val="Styl"/>
        <w:ind w:left="24" w:right="1886"/>
        <w:rPr>
          <w:rFonts w:ascii="Arial" w:hAnsi="Arial" w:cs="Arial"/>
          <w:sz w:val="18"/>
          <w:szCs w:val="18"/>
        </w:rPr>
      </w:pPr>
    </w:p>
    <w:p w:rsidR="00294C2B" w:rsidRPr="006D01B6" w:rsidRDefault="001817BF">
      <w:pPr>
        <w:pStyle w:val="Styl"/>
        <w:ind w:left="284" w:right="1886"/>
        <w:rPr>
          <w:rFonts w:ascii="Arial" w:hAnsi="Arial" w:cs="Arial"/>
          <w:sz w:val="18"/>
          <w:szCs w:val="18"/>
        </w:rPr>
      </w:pPr>
      <w:r w:rsidRPr="006D01B6">
        <w:rPr>
          <w:rFonts w:ascii="Arial" w:hAnsi="Arial" w:cs="Arial"/>
          <w:b/>
          <w:bCs/>
          <w:sz w:val="18"/>
          <w:szCs w:val="18"/>
        </w:rPr>
        <w:t xml:space="preserve">6.3.2. </w:t>
      </w:r>
      <w:r w:rsidRPr="006D01B6">
        <w:rPr>
          <w:rFonts w:ascii="Arial" w:hAnsi="Arial" w:cs="Arial"/>
          <w:b/>
          <w:sz w:val="18"/>
          <w:szCs w:val="18"/>
        </w:rPr>
        <w:t>Równość warstwy</w:t>
      </w:r>
      <w:r w:rsidRPr="006D01B6">
        <w:rPr>
          <w:rFonts w:ascii="Arial" w:hAnsi="Arial" w:cs="Arial"/>
          <w:sz w:val="18"/>
          <w:szCs w:val="18"/>
        </w:rPr>
        <w:t xml:space="preserv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Nierówności podłużne warstwy odcinającej i odsączającej należy mierzyć 4 metrową łatą, zgodnie z normą BN- 68/8931-04 [7]. </w:t>
      </w:r>
    </w:p>
    <w:p w:rsidR="00294C2B" w:rsidRPr="006D01B6" w:rsidRDefault="001817BF">
      <w:pPr>
        <w:pStyle w:val="Styl"/>
        <w:spacing w:before="9"/>
        <w:ind w:left="284" w:right="2260"/>
        <w:rPr>
          <w:rFonts w:ascii="Arial" w:hAnsi="Arial" w:cs="Arial"/>
          <w:sz w:val="18"/>
          <w:szCs w:val="18"/>
        </w:rPr>
      </w:pPr>
      <w:r w:rsidRPr="006D01B6">
        <w:rPr>
          <w:rFonts w:ascii="Arial" w:hAnsi="Arial" w:cs="Arial"/>
          <w:sz w:val="18"/>
          <w:szCs w:val="18"/>
        </w:rPr>
        <w:t xml:space="preserve">Nierówności poprzeczne warstwy odcinającej i odsączającej należy mierzyć 4 metrową łatą. Nierówności nie mogą przekraczać 20 mm. </w:t>
      </w:r>
    </w:p>
    <w:p w:rsidR="00294C2B" w:rsidRPr="006D01B6" w:rsidRDefault="00294C2B">
      <w:pPr>
        <w:pStyle w:val="Styl"/>
        <w:spacing w:before="9"/>
        <w:ind w:left="284" w:right="2260"/>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6.3.3. </w:t>
      </w:r>
      <w:r w:rsidRPr="006D01B6">
        <w:rPr>
          <w:rFonts w:ascii="Arial" w:hAnsi="Arial" w:cs="Arial"/>
          <w:b/>
          <w:sz w:val="18"/>
          <w:szCs w:val="18"/>
        </w:rPr>
        <w:t xml:space="preserve">Spadki poprzeczne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Spadki poprzeczne warstwy odcinającej i odsączającej na prostych i łukach powinny być zgodne z dokumentacją projektową z tolerancją ± 0,5%.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6.3.4. </w:t>
      </w:r>
      <w:r w:rsidRPr="006D01B6">
        <w:rPr>
          <w:rFonts w:ascii="Arial" w:hAnsi="Arial" w:cs="Arial"/>
          <w:b/>
          <w:sz w:val="18"/>
          <w:szCs w:val="18"/>
        </w:rPr>
        <w:t>Rzędne wysokościowe</w:t>
      </w:r>
      <w:r w:rsidRPr="006D01B6">
        <w:rPr>
          <w:rFonts w:ascii="Arial" w:hAnsi="Arial" w:cs="Arial"/>
          <w:sz w:val="18"/>
          <w:szCs w:val="18"/>
        </w:rPr>
        <w:t xml:space="preserv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Różnice pomiędzy rzędnymi wysokościowymi warstwy i rzędnymi projektowanymi nie powinny przekraczać + </w:t>
      </w:r>
      <w:r w:rsidRPr="006D01B6">
        <w:rPr>
          <w:rFonts w:ascii="Arial" w:hAnsi="Arial" w:cs="Arial"/>
          <w:w w:val="200"/>
          <w:sz w:val="18"/>
          <w:szCs w:val="18"/>
        </w:rPr>
        <w:t xml:space="preserve">l </w:t>
      </w:r>
      <w:r w:rsidRPr="006D01B6">
        <w:rPr>
          <w:rFonts w:ascii="Arial" w:hAnsi="Arial" w:cs="Arial"/>
          <w:sz w:val="18"/>
          <w:szCs w:val="18"/>
        </w:rPr>
        <w:t xml:space="preserve">cm i - 2 cm.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6.3.5. </w:t>
      </w:r>
      <w:r w:rsidRPr="006D01B6">
        <w:rPr>
          <w:rFonts w:ascii="Arial" w:hAnsi="Arial" w:cs="Arial"/>
          <w:b/>
          <w:sz w:val="18"/>
          <w:szCs w:val="18"/>
        </w:rPr>
        <w:t xml:space="preserve">Ukształtowanie osi w planie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Oś w planie nie może być przesunięta w stosunku do osi projektowanej o więcej niż ± 3 cm dla autostrad i dróg ekspresowych lub o więcej niż ± 5 cm dla pozostałych dróg.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sz w:val="18"/>
          <w:szCs w:val="18"/>
        </w:rPr>
        <w:t xml:space="preserve">6.3.6. Grubość warstwy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Grubość warstwy powinna być zgodna z określoną w dokumentacji projektowej z tolerancją + l cm, -2 cm.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Jeżeli warstwa, ze względów technologicznych, została wykonana w dwóch warstwach, należy mierzyć łączną grubość tych warstw. </w:t>
      </w:r>
    </w:p>
    <w:p w:rsidR="00294C2B" w:rsidRPr="006D01B6" w:rsidRDefault="001817BF">
      <w:pPr>
        <w:pStyle w:val="Styl"/>
        <w:ind w:left="284" w:right="4"/>
        <w:jc w:val="both"/>
        <w:rPr>
          <w:rFonts w:ascii="Arial" w:hAnsi="Arial" w:cs="Arial"/>
          <w:sz w:val="18"/>
          <w:szCs w:val="18"/>
        </w:rPr>
      </w:pPr>
      <w:r w:rsidRPr="006D01B6">
        <w:rPr>
          <w:rFonts w:ascii="Arial" w:hAnsi="Arial" w:cs="Arial"/>
          <w:sz w:val="18"/>
          <w:szCs w:val="18"/>
        </w:rPr>
        <w:t xml:space="preserve">Na wszystkich powierzchniach wadliwych pod względem grubości Wykonawca wykona naprawę warstwy przez spulchnienie warstwy na głębokość co najmniej 10 cm, uzupełnienie nowym materiałem o odpowiednich właściwościach, wyrównanie i ponowne zagęszczenie.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Roboty te Wykonawca wykona na własny koszt. Po wykonaniu tych robót nastąpi ponowny pomiar i ocena grubości warstwy, według wyżej podanych zasad na koszt Wykonawcy.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6.3.7. </w:t>
      </w:r>
      <w:r w:rsidRPr="006D01B6">
        <w:rPr>
          <w:rFonts w:ascii="Arial" w:hAnsi="Arial" w:cs="Arial"/>
          <w:b/>
          <w:sz w:val="18"/>
          <w:szCs w:val="18"/>
        </w:rPr>
        <w:t xml:space="preserve">Zagęszczenie warstwy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Wskaźnik zagęszczenia warstwy odcinającej i odsączającej, określony wg BN-77 /8931-12 [8] nie powinien być mniejszy od 1. </w:t>
      </w:r>
    </w:p>
    <w:p w:rsidR="00294C2B" w:rsidRPr="006D01B6" w:rsidRDefault="001817BF">
      <w:pPr>
        <w:pStyle w:val="Styl"/>
        <w:ind w:left="284" w:right="4"/>
        <w:jc w:val="both"/>
        <w:rPr>
          <w:rFonts w:ascii="Arial" w:hAnsi="Arial" w:cs="Arial"/>
          <w:sz w:val="18"/>
          <w:szCs w:val="18"/>
        </w:rPr>
      </w:pPr>
      <w:r w:rsidRPr="006D01B6">
        <w:rPr>
          <w:rFonts w:ascii="Arial" w:hAnsi="Arial" w:cs="Arial"/>
          <w:sz w:val="18"/>
          <w:szCs w:val="18"/>
        </w:rPr>
        <w:t xml:space="preserve">Jeżeli jako kryterium dobrego zagęszczenia warstwy stosuje się porównanie wartości modułów odkształcenia, to wartość stosunku wtórnego do pierwotnego modułu odkształcenia, określonych zgodnie z normą BN-64/8931-02 [6], nie powinna być większa od 2,2.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Wilgotność kruszywa w czasie zagęszczenia należy badać według PN-B-06714-17 [2]. Wilgotność kruszywa powinna być równa wilgotności optymalnej z tolerancją od -20% do + 10%. </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6.9. Zasady postępowania z odcinkami wadliwie wykonanymi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powierzchnie, które wykazują większe odchylenia cech geometrycznych o określonych w p. 6 , powinny być naprawione przez spulchnienie do głębokości co najmniej10 cm wyrównane i powtórnie zagęszczone. Dodanie nowego materiału bez spulchnienia wykonanej warstwy jest niedopuszczalne.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F2198C" w:rsidRDefault="00294C2B">
      <w:pPr>
        <w:pStyle w:val="Domylnie"/>
        <w:jc w:val="both"/>
        <w:rPr>
          <w:rFonts w:ascii="Arial" w:hAnsi="Arial" w:cs="Arial"/>
          <w:b/>
          <w:sz w:val="18"/>
          <w:szCs w:val="18"/>
        </w:rPr>
      </w:pPr>
    </w:p>
    <w:p w:rsidR="00294C2B" w:rsidRPr="00F2198C" w:rsidRDefault="001817BF" w:rsidP="00462049">
      <w:pPr>
        <w:pStyle w:val="Domylnie"/>
        <w:numPr>
          <w:ilvl w:val="0"/>
          <w:numId w:val="98"/>
        </w:numPr>
        <w:jc w:val="both"/>
        <w:rPr>
          <w:rFonts w:ascii="Arial" w:hAnsi="Arial" w:cs="Arial"/>
          <w:b/>
          <w:sz w:val="18"/>
          <w:szCs w:val="18"/>
        </w:rPr>
      </w:pPr>
      <w:r w:rsidRPr="00F2198C">
        <w:rPr>
          <w:rFonts w:ascii="Arial" w:hAnsi="Arial" w:cs="Arial"/>
          <w:b/>
          <w:sz w:val="18"/>
          <w:szCs w:val="18"/>
        </w:rPr>
        <w:t>ODBIÓR ROBÓT</w:t>
      </w:r>
    </w:p>
    <w:p w:rsidR="00F2198C" w:rsidRPr="006D01B6" w:rsidRDefault="00F2198C" w:rsidP="00F2198C">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 „Wymagania ogólne” pkt 8. Roboty uznaje się za zgodne z dokumentacją projektową, SST i</w:t>
      </w:r>
      <w:r>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Pr>
          <w:rFonts w:ascii="Arial" w:hAnsi="Arial" w:cs="Arial"/>
          <w:sz w:val="18"/>
          <w:szCs w:val="18"/>
        </w:rPr>
        <w:t>.</w:t>
      </w:r>
    </w:p>
    <w:p w:rsidR="00E01587" w:rsidRDefault="00E01587">
      <w:pPr>
        <w:pStyle w:val="Domylnie"/>
        <w:tabs>
          <w:tab w:val="left" w:pos="720"/>
        </w:tabs>
        <w:ind w:left="360"/>
        <w:jc w:val="both"/>
        <w:rPr>
          <w:rFonts w:ascii="Arial" w:hAnsi="Arial" w:cs="Arial"/>
          <w:b/>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ustalenia dotyczące podstawy płatności podano w SST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9.2 Cena jednostki obmiarowej</w:t>
      </w:r>
    </w:p>
    <w:p w:rsidR="00294C2B" w:rsidRPr="006D01B6" w:rsidRDefault="001817BF">
      <w:pPr>
        <w:pStyle w:val="Domylnie"/>
        <w:ind w:left="388" w:hanging="25"/>
        <w:jc w:val="both"/>
        <w:rPr>
          <w:rFonts w:ascii="Arial" w:hAnsi="Arial" w:cs="Arial"/>
          <w:sz w:val="18"/>
          <w:szCs w:val="18"/>
        </w:rPr>
      </w:pPr>
      <w:r w:rsidRPr="006D01B6">
        <w:rPr>
          <w:rFonts w:ascii="Arial" w:hAnsi="Arial" w:cs="Arial"/>
          <w:sz w:val="18"/>
          <w:szCs w:val="18"/>
        </w:rPr>
        <w:t>Cena wykonania 1 m² wykonanej warstwy obejmuje:</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lastRenderedPageBreak/>
        <w:t>prace pomiarowe i roboty przygotowawcze,</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dostarczenie i rozłożenie na uprzednio wyprofilowanym i zagęszczonym podłożu warstwy kruszywa o grubości i jakości określonej w dokumentacji projektowej i specyfikacji technicznej,</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wyrównanie ułożonej warstwy do wymaganego profilu,</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zagęszczenie wyprofilowanej warstwy zgodnie ze specyfikacją techniczną,</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pielęgnacja wykonanej warstwy,</w:t>
      </w:r>
    </w:p>
    <w:p w:rsidR="00294C2B" w:rsidRPr="006D01B6" w:rsidRDefault="001817BF" w:rsidP="00462049">
      <w:pPr>
        <w:pStyle w:val="Domylnie"/>
        <w:numPr>
          <w:ilvl w:val="0"/>
          <w:numId w:val="92"/>
        </w:numPr>
        <w:tabs>
          <w:tab w:val="left" w:pos="1108"/>
        </w:tabs>
        <w:ind w:left="388" w:hanging="25"/>
        <w:jc w:val="both"/>
        <w:rPr>
          <w:rFonts w:ascii="Arial" w:hAnsi="Arial" w:cs="Arial"/>
          <w:sz w:val="18"/>
          <w:szCs w:val="18"/>
        </w:rPr>
      </w:pPr>
      <w:r w:rsidRPr="006D01B6">
        <w:rPr>
          <w:rFonts w:ascii="Arial" w:hAnsi="Arial" w:cs="Arial"/>
          <w:sz w:val="18"/>
          <w:szCs w:val="18"/>
        </w:rPr>
        <w:t>przeprowadzenie pomiarów i badań laboratoryjnych, wymaganych w specyfikacji</w:t>
      </w:r>
    </w:p>
    <w:p w:rsidR="00294C2B" w:rsidRPr="006D01B6" w:rsidRDefault="001817BF">
      <w:pPr>
        <w:pStyle w:val="Domylnie"/>
        <w:tabs>
          <w:tab w:val="left" w:pos="1108"/>
        </w:tabs>
        <w:ind w:left="388" w:hanging="25"/>
        <w:jc w:val="both"/>
        <w:rPr>
          <w:rFonts w:ascii="Arial" w:hAnsi="Arial" w:cs="Arial"/>
          <w:sz w:val="18"/>
          <w:szCs w:val="18"/>
        </w:rPr>
      </w:pPr>
      <w:r w:rsidRPr="006D01B6">
        <w:rPr>
          <w:rFonts w:ascii="Arial" w:hAnsi="Arial" w:cs="Arial"/>
          <w:sz w:val="18"/>
          <w:szCs w:val="18"/>
        </w:rPr>
        <w:t>technicznej, utrzymanie warstwy z kruszywa.</w:t>
      </w:r>
    </w:p>
    <w:p w:rsidR="00294C2B" w:rsidRPr="006D01B6" w:rsidRDefault="00294C2B">
      <w:pPr>
        <w:pStyle w:val="Domylnie"/>
        <w:jc w:val="both"/>
        <w:rPr>
          <w:rFonts w:ascii="Arial" w:hAnsi="Arial" w:cs="Arial"/>
          <w:sz w:val="18"/>
          <w:szCs w:val="18"/>
        </w:rPr>
      </w:pPr>
    </w:p>
    <w:p w:rsidR="00294C2B" w:rsidRPr="006D01B6" w:rsidRDefault="001817BF" w:rsidP="00E01587">
      <w:pPr>
        <w:pStyle w:val="Domylnie"/>
        <w:ind w:left="360"/>
        <w:jc w:val="both"/>
        <w:rPr>
          <w:rFonts w:ascii="Arial" w:hAnsi="Arial" w:cs="Arial"/>
          <w:sz w:val="18"/>
          <w:szCs w:val="18"/>
        </w:rPr>
      </w:pPr>
      <w:r w:rsidRPr="006D01B6">
        <w:rPr>
          <w:rFonts w:ascii="Arial" w:hAnsi="Arial" w:cs="Arial"/>
          <w:b/>
          <w:sz w:val="18"/>
          <w:szCs w:val="18"/>
        </w:rPr>
        <w:t>10. RZEPISY ZWIĄZANE</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PN-B-04481 Grunty budowlane. Badania próbek gruntu</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PN-B-06714-17 Kruszywa mineralne. Badania. Oznaczanie wilgotności</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PN-EN 13043:2004 Kruszywo mineralne. Kruszywo naturalne do nawierzchni drogowych , żwir i mieszanka</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PN-EN 13043:2004 Kruszywo mineralne. Kruszywo łamane do nawierzchni drogowych</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PN-EN 13043:2004Kruszywa mineralne. Kruszywo naturalne do nawierzchni drogowych. Piasek</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BN-64/8931-02 Drogi samochodowe. Oznaczanie modułu odkształcenia nawierzchni podatnych i podłoża przez obciążenie płytą</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 xml:space="preserve">BN-68/8931-04 Drogi samochodowe. Pomiar równości nawierzchni </w:t>
      </w:r>
      <w:proofErr w:type="spellStart"/>
      <w:r w:rsidRPr="006D01B6">
        <w:rPr>
          <w:rFonts w:ascii="Arial" w:hAnsi="Arial" w:cs="Arial"/>
          <w:sz w:val="18"/>
          <w:szCs w:val="18"/>
        </w:rPr>
        <w:t>planografem</w:t>
      </w:r>
      <w:proofErr w:type="spellEnd"/>
      <w:r w:rsidRPr="006D01B6">
        <w:rPr>
          <w:rFonts w:ascii="Arial" w:hAnsi="Arial" w:cs="Arial"/>
          <w:sz w:val="18"/>
          <w:szCs w:val="18"/>
        </w:rPr>
        <w:t xml:space="preserve"> i łatą</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BN-77/8931-12 Oznaczanie wskaźnika zagęszczenia gruntu</w:t>
      </w:r>
    </w:p>
    <w:p w:rsidR="00294C2B" w:rsidRPr="006D01B6" w:rsidRDefault="00294C2B">
      <w:pPr>
        <w:pStyle w:val="Domylnie"/>
        <w:rPr>
          <w:rFonts w:ascii="Arial" w:hAnsi="Arial" w:cs="Arial"/>
          <w:sz w:val="18"/>
          <w:szCs w:val="18"/>
        </w:rPr>
      </w:pPr>
    </w:p>
    <w:p w:rsidR="00294C2B" w:rsidRPr="006D01B6" w:rsidRDefault="00294C2B">
      <w:pPr>
        <w:pStyle w:val="Domylnie"/>
        <w:tabs>
          <w:tab w:val="left" w:pos="1155"/>
        </w:tabs>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506027" w:rsidRPr="006D01B6" w:rsidRDefault="00506027">
      <w:pPr>
        <w:pStyle w:val="Domylnie"/>
        <w:spacing w:line="360" w:lineRule="auto"/>
        <w:jc w:val="center"/>
        <w:rPr>
          <w:rFonts w:ascii="Arial" w:hAnsi="Arial" w:cs="Arial"/>
          <w:b/>
          <w:sz w:val="18"/>
          <w:szCs w:val="18"/>
        </w:rPr>
      </w:pPr>
    </w:p>
    <w:p w:rsidR="00506027" w:rsidRPr="006D01B6" w:rsidRDefault="00506027">
      <w:pPr>
        <w:pStyle w:val="Domylnie"/>
        <w:spacing w:line="360" w:lineRule="auto"/>
        <w:jc w:val="center"/>
        <w:rPr>
          <w:rFonts w:ascii="Arial" w:hAnsi="Arial" w:cs="Arial"/>
          <w:b/>
          <w:sz w:val="18"/>
          <w:szCs w:val="18"/>
        </w:rPr>
      </w:pPr>
    </w:p>
    <w:p w:rsidR="00506027" w:rsidRPr="006D01B6" w:rsidRDefault="00506027">
      <w:pPr>
        <w:pStyle w:val="Domylnie"/>
        <w:spacing w:line="360" w:lineRule="auto"/>
        <w:jc w:val="center"/>
        <w:rPr>
          <w:rFonts w:ascii="Arial" w:hAnsi="Arial" w:cs="Arial"/>
          <w:b/>
          <w:sz w:val="18"/>
          <w:szCs w:val="18"/>
        </w:rPr>
      </w:pPr>
    </w:p>
    <w:p w:rsidR="00506027" w:rsidRDefault="00506027">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Pr="006D01B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 xml:space="preserve">SST 00.07.  </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NAWIERZCHNIE PARKOWE -WARSTWA WZMACNIAJĄCA</w:t>
      </w: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F45901">
        <w:rPr>
          <w:rFonts w:ascii="Arial" w:hAnsi="Arial" w:cs="Arial"/>
          <w:b w:val="0"/>
          <w:sz w:val="22"/>
          <w:szCs w:val="18"/>
        </w:rPr>
        <w:t>WIEŚ MAŁA 8A</w:t>
      </w:r>
      <w:r w:rsidRPr="002F1C46">
        <w:rPr>
          <w:rFonts w:ascii="Arial" w:hAnsi="Arial" w:cs="Arial"/>
          <w:b w:val="0"/>
          <w:sz w:val="22"/>
          <w:szCs w:val="18"/>
        </w:rPr>
        <w:t>, 49-340 LEWIN BRZESKI</w:t>
      </w:r>
    </w:p>
    <w:p w:rsidR="00294C2B" w:rsidRPr="002F1C46" w:rsidRDefault="00294C2B">
      <w:pPr>
        <w:pStyle w:val="Nagwek1"/>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tabs>
          <w:tab w:val="left" w:pos="8707"/>
        </w:tabs>
        <w:spacing w:line="360" w:lineRule="auto"/>
        <w:ind w:left="1069"/>
        <w:rPr>
          <w:rFonts w:ascii="Arial" w:hAnsi="Arial" w:cs="Arial"/>
          <w:sz w:val="22"/>
          <w:szCs w:val="18"/>
        </w:rPr>
      </w:pPr>
    </w:p>
    <w:p w:rsidR="00CA568D" w:rsidRPr="002F1C46" w:rsidRDefault="001817BF" w:rsidP="00CA568D">
      <w:pPr>
        <w:pStyle w:val="Domylnie"/>
        <w:spacing w:line="360" w:lineRule="auto"/>
        <w:jc w:val="center"/>
        <w:rPr>
          <w:rFonts w:ascii="Arial" w:hAnsi="Arial" w:cs="Arial"/>
          <w:sz w:val="22"/>
          <w:szCs w:val="18"/>
        </w:rPr>
      </w:pPr>
      <w:r w:rsidRPr="002F1C46">
        <w:rPr>
          <w:rFonts w:ascii="Arial" w:hAnsi="Arial" w:cs="Arial"/>
          <w:b/>
          <w:bCs/>
          <w:sz w:val="22"/>
          <w:szCs w:val="18"/>
        </w:rPr>
        <w:tab/>
      </w:r>
      <w:r w:rsidR="00CA568D" w:rsidRPr="002F1C46">
        <w:rPr>
          <w:rFonts w:ascii="Arial" w:hAnsi="Arial" w:cs="Arial"/>
          <w:b/>
          <w:sz w:val="22"/>
          <w:szCs w:val="18"/>
        </w:rPr>
        <w:t>KOD CPV: 45233250-6 Roboty w zakresie nawierzchni, z wyjątkiem dróg</w:t>
      </w:r>
    </w:p>
    <w:p w:rsidR="00294C2B" w:rsidRPr="006D01B6" w:rsidRDefault="00294C2B">
      <w:pPr>
        <w:pStyle w:val="Domylnie"/>
        <w:tabs>
          <w:tab w:val="left" w:pos="8707"/>
        </w:tabs>
        <w:spacing w:line="360" w:lineRule="auto"/>
        <w:ind w:left="1069"/>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1749A" w:rsidRPr="006D01B6" w:rsidRDefault="0091749A">
      <w:pPr>
        <w:pStyle w:val="Domylnie"/>
        <w:jc w:val="both"/>
        <w:rPr>
          <w:rFonts w:ascii="Arial" w:hAnsi="Arial" w:cs="Arial"/>
          <w:sz w:val="18"/>
          <w:szCs w:val="18"/>
        </w:rPr>
      </w:pPr>
    </w:p>
    <w:p w:rsidR="0091749A" w:rsidRPr="006D01B6" w:rsidRDefault="0091749A">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23568B" w:rsidRPr="006D01B6" w:rsidRDefault="0023568B">
      <w:pPr>
        <w:pStyle w:val="Domylnie"/>
        <w:tabs>
          <w:tab w:val="left" w:pos="3165"/>
        </w:tabs>
        <w:spacing w:line="360" w:lineRule="auto"/>
        <w:jc w:val="both"/>
        <w:rPr>
          <w:rFonts w:ascii="Arial" w:hAnsi="Arial" w:cs="Arial"/>
          <w:sz w:val="18"/>
          <w:szCs w:val="18"/>
        </w:rPr>
      </w:pPr>
    </w:p>
    <w:p w:rsidR="006E216A" w:rsidRPr="006D01B6" w:rsidRDefault="006E216A">
      <w:pPr>
        <w:pStyle w:val="Domylnie"/>
        <w:tabs>
          <w:tab w:val="left" w:pos="3165"/>
        </w:tabs>
        <w:spacing w:line="360" w:lineRule="auto"/>
        <w:jc w:val="both"/>
        <w:rPr>
          <w:rFonts w:ascii="Arial" w:hAnsi="Arial" w:cs="Arial"/>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6F1A57" w:rsidRDefault="006F1A57" w:rsidP="006F1A57">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6F1A57">
      <w:pPr>
        <w:pStyle w:val="Domylnie"/>
        <w:tabs>
          <w:tab w:val="left" w:pos="3165"/>
        </w:tabs>
        <w:spacing w:line="360" w:lineRule="auto"/>
        <w:rPr>
          <w:rFonts w:ascii="Arial" w:hAnsi="Arial" w:cs="Arial"/>
          <w:sz w:val="18"/>
          <w:szCs w:val="18"/>
        </w:rPr>
      </w:pP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6F1A57"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D016FA" w:rsidRPr="00406E3E" w:rsidRDefault="00D016FA" w:rsidP="007869BB">
      <w:pPr>
        <w:pStyle w:val="Domylnie"/>
        <w:numPr>
          <w:ilvl w:val="0"/>
          <w:numId w:val="128"/>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0E7E66" w:rsidRDefault="000E7E6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Pr="006D01B6" w:rsidRDefault="002F1C46">
      <w:pPr>
        <w:pStyle w:val="Domylnie"/>
        <w:jc w:val="both"/>
        <w:rPr>
          <w:rFonts w:ascii="Arial" w:hAnsi="Arial" w:cs="Arial"/>
          <w:sz w:val="18"/>
          <w:szCs w:val="18"/>
        </w:rPr>
      </w:pPr>
    </w:p>
    <w:p w:rsidR="00294C2B" w:rsidRPr="006D01B6" w:rsidRDefault="001817BF" w:rsidP="00462049">
      <w:pPr>
        <w:pStyle w:val="Domylnie"/>
        <w:numPr>
          <w:ilvl w:val="0"/>
          <w:numId w:val="100"/>
        </w:numPr>
        <w:tabs>
          <w:tab w:val="left" w:pos="900"/>
        </w:tabs>
        <w:jc w:val="both"/>
        <w:rPr>
          <w:rFonts w:ascii="Arial" w:hAnsi="Arial" w:cs="Arial"/>
          <w:b/>
          <w:sz w:val="18"/>
          <w:szCs w:val="18"/>
        </w:rPr>
      </w:pPr>
      <w:r w:rsidRPr="006D01B6">
        <w:rPr>
          <w:rFonts w:ascii="Arial" w:hAnsi="Arial" w:cs="Arial"/>
          <w:b/>
          <w:sz w:val="18"/>
          <w:szCs w:val="18"/>
        </w:rPr>
        <w:lastRenderedPageBreak/>
        <w:t>WSTĘP</w:t>
      </w:r>
    </w:p>
    <w:p w:rsidR="00294C2B" w:rsidRPr="006D01B6" w:rsidRDefault="00294C2B">
      <w:pPr>
        <w:pStyle w:val="Domylnie"/>
        <w:tabs>
          <w:tab w:val="left" w:pos="567"/>
        </w:tabs>
        <w:ind w:firstLine="426"/>
        <w:jc w:val="both"/>
        <w:rPr>
          <w:rFonts w:ascii="Arial" w:hAnsi="Arial" w:cs="Arial"/>
          <w:sz w:val="18"/>
          <w:szCs w:val="18"/>
        </w:rPr>
      </w:pPr>
    </w:p>
    <w:p w:rsidR="00294C2B" w:rsidRPr="006D01B6" w:rsidRDefault="001817BF">
      <w:pPr>
        <w:pStyle w:val="Domylnie"/>
        <w:tabs>
          <w:tab w:val="left" w:pos="567"/>
        </w:tabs>
        <w:ind w:firstLine="426"/>
        <w:jc w:val="both"/>
        <w:rPr>
          <w:rFonts w:ascii="Arial" w:hAnsi="Arial" w:cs="Arial"/>
          <w:sz w:val="18"/>
          <w:szCs w:val="18"/>
        </w:rPr>
      </w:pPr>
      <w:r w:rsidRPr="006D01B6">
        <w:rPr>
          <w:rFonts w:ascii="Arial" w:hAnsi="Arial" w:cs="Arial"/>
          <w:b/>
          <w:sz w:val="18"/>
          <w:szCs w:val="18"/>
        </w:rPr>
        <w:t>1.1.Przedmiot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specyfikacji technicznej są wymagania dotyczące wykonania i odbioru robót związanych z wykonaniem warstwy wzmacniającej z kruszywa stabilizowanego cementem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165"/>
        </w:tabs>
        <w:ind w:firstLine="426"/>
        <w:jc w:val="both"/>
        <w:rPr>
          <w:rFonts w:ascii="Arial" w:hAnsi="Arial" w:cs="Arial"/>
          <w:sz w:val="18"/>
          <w:szCs w:val="18"/>
        </w:rPr>
      </w:pPr>
      <w:r w:rsidRPr="006D01B6">
        <w:rPr>
          <w:rFonts w:ascii="Arial" w:hAnsi="Arial" w:cs="Arial"/>
          <w:b/>
          <w:sz w:val="18"/>
          <w:szCs w:val="18"/>
        </w:rPr>
        <w:t>1.3.Zakres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wykonywaniem warstwy wzmacniającej z kruszywa stabilizowanego cementem:</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 warstwa wzmacniająca z kruszywa stabilizowanego cementem o </w:t>
      </w:r>
      <w:proofErr w:type="spellStart"/>
      <w:r w:rsidRPr="006D01B6">
        <w:rPr>
          <w:rFonts w:ascii="Arial" w:hAnsi="Arial" w:cs="Arial"/>
          <w:sz w:val="18"/>
          <w:szCs w:val="18"/>
        </w:rPr>
        <w:t>Rm</w:t>
      </w:r>
      <w:proofErr w:type="spellEnd"/>
      <w:r w:rsidRPr="006D01B6">
        <w:rPr>
          <w:rFonts w:ascii="Arial" w:hAnsi="Arial" w:cs="Arial"/>
          <w:sz w:val="18"/>
          <w:szCs w:val="18"/>
        </w:rPr>
        <w:t xml:space="preserve"> = 2,5 </w:t>
      </w:r>
      <w:proofErr w:type="spellStart"/>
      <w:r w:rsidRPr="006D01B6">
        <w:rPr>
          <w:rFonts w:ascii="Arial" w:hAnsi="Arial" w:cs="Arial"/>
          <w:sz w:val="18"/>
          <w:szCs w:val="18"/>
        </w:rPr>
        <w:t>Mpa</w:t>
      </w:r>
      <w:proofErr w:type="spellEnd"/>
      <w:r w:rsidRPr="006D01B6">
        <w:rPr>
          <w:rFonts w:ascii="Arial" w:hAnsi="Arial" w:cs="Arial"/>
          <w:sz w:val="18"/>
          <w:szCs w:val="18"/>
        </w:rPr>
        <w:t xml:space="preserve">, grubość 15cm.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00.00 „Wymagania ogólne”</w:t>
      </w:r>
    </w:p>
    <w:p w:rsidR="00294C2B" w:rsidRPr="006D01B6" w:rsidRDefault="00294C2B">
      <w:pPr>
        <w:pStyle w:val="Domylnie"/>
        <w:ind w:left="360"/>
        <w:jc w:val="both"/>
        <w:rPr>
          <w:rFonts w:ascii="Arial" w:hAnsi="Arial" w:cs="Arial"/>
          <w:sz w:val="18"/>
          <w:szCs w:val="18"/>
        </w:rPr>
      </w:pPr>
    </w:p>
    <w:p w:rsidR="00294C2B" w:rsidRPr="006D01B6" w:rsidRDefault="001817BF">
      <w:pPr>
        <w:pStyle w:val="tekst"/>
        <w:ind w:left="426"/>
        <w:jc w:val="both"/>
        <w:rPr>
          <w:rFonts w:ascii="Arial" w:hAnsi="Arial" w:cs="Arial"/>
          <w:sz w:val="18"/>
          <w:szCs w:val="18"/>
        </w:rPr>
      </w:pPr>
      <w:r w:rsidRPr="002F1C46">
        <w:rPr>
          <w:rFonts w:ascii="Arial" w:hAnsi="Arial" w:cs="Arial"/>
          <w:b/>
          <w:sz w:val="18"/>
          <w:szCs w:val="18"/>
        </w:rPr>
        <w:t>1.4.1</w:t>
      </w:r>
      <w:r w:rsidRPr="006D01B6">
        <w:rPr>
          <w:rFonts w:ascii="Arial" w:hAnsi="Arial" w:cs="Arial"/>
          <w:b/>
          <w:i/>
          <w:sz w:val="18"/>
          <w:szCs w:val="18"/>
        </w:rPr>
        <w:t xml:space="preserve">. </w:t>
      </w:r>
      <w:r w:rsidRPr="006D01B6">
        <w:rPr>
          <w:rFonts w:ascii="Arial" w:hAnsi="Arial" w:cs="Arial"/>
          <w:color w:val="000000"/>
          <w:sz w:val="18"/>
          <w:szCs w:val="18"/>
        </w:rPr>
        <w:t>Kruszywo stabilizowane cementem - mieszanka kruszywa naturalnego, cementu i wody, a w razie potrzeby dodatków ulepszających, np. popiołów lotnych lub chlorku wapiennego, dobranych w optymalnych ilościach, zagęszczona i stwardniała w wyniku ukończenie procesu wiązania cementu.</w:t>
      </w:r>
    </w:p>
    <w:p w:rsidR="00294C2B" w:rsidRPr="006D01B6" w:rsidRDefault="00294C2B">
      <w:pPr>
        <w:pStyle w:val="tekst"/>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 xml:space="preserve"> </w:t>
      </w:r>
      <w:r w:rsidRPr="002F1C46">
        <w:rPr>
          <w:rFonts w:ascii="Arial" w:hAnsi="Arial" w:cs="Arial"/>
          <w:b/>
          <w:sz w:val="18"/>
          <w:szCs w:val="18"/>
        </w:rPr>
        <w:t>1.4.2</w:t>
      </w:r>
      <w:r w:rsidRPr="002F1C46">
        <w:rPr>
          <w:rFonts w:ascii="Arial" w:hAnsi="Arial" w:cs="Arial"/>
          <w:sz w:val="18"/>
          <w:szCs w:val="18"/>
        </w:rPr>
        <w:t>.</w:t>
      </w:r>
      <w:r w:rsidRPr="006D01B6">
        <w:rPr>
          <w:rFonts w:ascii="Arial" w:hAnsi="Arial" w:cs="Arial"/>
          <w:sz w:val="18"/>
          <w:szCs w:val="18"/>
        </w:rPr>
        <w:t xml:space="preserve"> Pozostałe określenia podstawowe są zgodne z obowiązującymi, odpowiednimi polskimi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normami oraz z definicjami podanymi w SST00.00 „ Wymagania ogólne” pkt. 1.4.</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rsidP="00462049">
      <w:pPr>
        <w:pStyle w:val="Akapitzlist"/>
        <w:numPr>
          <w:ilvl w:val="0"/>
          <w:numId w:val="100"/>
        </w:numPr>
        <w:tabs>
          <w:tab w:val="left" w:pos="3885"/>
        </w:tabs>
        <w:jc w:val="both"/>
        <w:rPr>
          <w:rFonts w:ascii="Arial" w:hAnsi="Arial" w:cs="Arial"/>
          <w:sz w:val="18"/>
          <w:szCs w:val="18"/>
        </w:rPr>
      </w:pPr>
      <w:r w:rsidRPr="006D01B6">
        <w:rPr>
          <w:rFonts w:ascii="Arial" w:hAnsi="Arial" w:cs="Arial"/>
          <w:b/>
          <w:bCs/>
          <w:sz w:val="18"/>
          <w:szCs w:val="18"/>
        </w:rPr>
        <w:t>MATERIAŁY</w:t>
      </w:r>
    </w:p>
    <w:p w:rsidR="00294C2B" w:rsidRPr="006D01B6" w:rsidRDefault="00294C2B">
      <w:pPr>
        <w:pStyle w:val="Akapitzlist"/>
        <w:tabs>
          <w:tab w:val="left" w:pos="3885"/>
        </w:tabs>
        <w:jc w:val="both"/>
        <w:rPr>
          <w:rFonts w:ascii="Arial" w:hAnsi="Arial" w:cs="Arial"/>
          <w:sz w:val="18"/>
          <w:szCs w:val="18"/>
        </w:rPr>
      </w:pPr>
    </w:p>
    <w:p w:rsidR="00294C2B" w:rsidRPr="006D01B6" w:rsidRDefault="001817BF">
      <w:pPr>
        <w:pStyle w:val="Domylnie"/>
        <w:ind w:firstLine="426"/>
        <w:jc w:val="both"/>
        <w:rPr>
          <w:rFonts w:ascii="Arial" w:hAnsi="Arial" w:cs="Arial"/>
          <w:sz w:val="18"/>
          <w:szCs w:val="18"/>
        </w:rPr>
      </w:pPr>
      <w:r w:rsidRPr="006D01B6">
        <w:rPr>
          <w:rFonts w:ascii="Arial" w:hAnsi="Arial" w:cs="Arial"/>
          <w:b/>
          <w:sz w:val="18"/>
          <w:szCs w:val="18"/>
        </w:rPr>
        <w:t>2.1. Ogólne wymagania dotyczące materiałów</w:t>
      </w:r>
      <w:r w:rsidRPr="006D01B6">
        <w:rPr>
          <w:rFonts w:ascii="Arial" w:hAnsi="Arial" w:cs="Arial"/>
          <w:sz w:val="18"/>
          <w:szCs w:val="18"/>
        </w:rPr>
        <w:t xml:space="preserve"> podano w SST 00</w:t>
      </w:r>
      <w:r w:rsidR="00786C1F">
        <w:rPr>
          <w:rFonts w:ascii="Arial" w:hAnsi="Arial" w:cs="Arial"/>
          <w:sz w:val="18"/>
          <w:szCs w:val="18"/>
        </w:rPr>
        <w:t>.00 „Wymagania ogólne” pkt 2.</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Rodzaje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Materiałami użytymi do wykonania warstwy wzmacniającej są:</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 xml:space="preserve">- mieszanka (pospółka) 0/20 mm stabilizowana cementem o </w:t>
      </w:r>
      <w:proofErr w:type="spellStart"/>
      <w:r w:rsidRPr="006D01B6">
        <w:rPr>
          <w:rFonts w:ascii="Arial" w:hAnsi="Arial" w:cs="Arial"/>
          <w:color w:val="000000"/>
          <w:sz w:val="18"/>
          <w:szCs w:val="18"/>
        </w:rPr>
        <w:t>Rm</w:t>
      </w:r>
      <w:proofErr w:type="spellEnd"/>
      <w:r w:rsidRPr="006D01B6">
        <w:rPr>
          <w:rFonts w:ascii="Arial" w:hAnsi="Arial" w:cs="Arial"/>
          <w:color w:val="000000"/>
          <w:sz w:val="18"/>
          <w:szCs w:val="18"/>
        </w:rPr>
        <w:t xml:space="preserve"> = 2,5 </w:t>
      </w:r>
      <w:proofErr w:type="spellStart"/>
      <w:r w:rsidRPr="006D01B6">
        <w:rPr>
          <w:rFonts w:ascii="Arial" w:hAnsi="Arial" w:cs="Arial"/>
          <w:color w:val="000000"/>
          <w:sz w:val="18"/>
          <w:szCs w:val="18"/>
        </w:rPr>
        <w:t>MPa</w:t>
      </w:r>
      <w:proofErr w:type="spellEnd"/>
      <w:r w:rsidRPr="006D01B6">
        <w:rPr>
          <w:rFonts w:ascii="Arial" w:hAnsi="Arial" w:cs="Arial"/>
          <w:color w:val="000000"/>
          <w:sz w:val="18"/>
          <w:szCs w:val="18"/>
        </w:rPr>
        <w:t xml:space="preserve"> (z wytwórni),</w:t>
      </w:r>
    </w:p>
    <w:p w:rsidR="00294C2B" w:rsidRPr="006D01B6" w:rsidRDefault="00294C2B">
      <w:pPr>
        <w:pStyle w:val="tekst"/>
        <w:ind w:firstLine="360"/>
        <w:jc w:val="both"/>
        <w:rPr>
          <w:rFonts w:ascii="Arial" w:hAnsi="Arial" w:cs="Arial"/>
          <w:sz w:val="18"/>
          <w:szCs w:val="18"/>
        </w:rPr>
      </w:pPr>
    </w:p>
    <w:p w:rsidR="00294C2B" w:rsidRPr="006D01B6" w:rsidRDefault="00294C2B">
      <w:pPr>
        <w:pStyle w:val="tekst"/>
        <w:jc w:val="both"/>
        <w:rPr>
          <w:rFonts w:ascii="Arial" w:hAnsi="Arial" w:cs="Arial"/>
          <w:sz w:val="18"/>
          <w:szCs w:val="18"/>
        </w:rPr>
      </w:pPr>
    </w:p>
    <w:p w:rsidR="00294C2B" w:rsidRPr="006D01B6" w:rsidRDefault="001817BF">
      <w:pPr>
        <w:pStyle w:val="tekst"/>
        <w:ind w:left="360"/>
        <w:jc w:val="both"/>
        <w:rPr>
          <w:rFonts w:ascii="Arial" w:hAnsi="Arial" w:cs="Arial"/>
          <w:sz w:val="18"/>
          <w:szCs w:val="18"/>
        </w:rPr>
      </w:pPr>
      <w:r w:rsidRPr="006D01B6">
        <w:rPr>
          <w:rFonts w:ascii="Arial" w:hAnsi="Arial" w:cs="Arial"/>
          <w:b/>
          <w:sz w:val="18"/>
          <w:szCs w:val="18"/>
        </w:rPr>
        <w:t xml:space="preserve">2.3. </w:t>
      </w:r>
      <w:r w:rsidRPr="006D01B6">
        <w:rPr>
          <w:rFonts w:ascii="Arial" w:hAnsi="Arial" w:cs="Arial"/>
          <w:b/>
          <w:color w:val="000000"/>
          <w:sz w:val="18"/>
          <w:szCs w:val="18"/>
        </w:rPr>
        <w:t>Kruszywa</w:t>
      </w: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Do stabilizacji cementem można stosować piaski, mieszanki i żwiry lub mieszankę tych kruszyw, spełniające wymagania podane w tabeli nr 1</w:t>
      </w:r>
    </w:p>
    <w:p w:rsidR="00294C2B" w:rsidRPr="006D01B6" w:rsidRDefault="00294C2B">
      <w:pPr>
        <w:pStyle w:val="tekst"/>
        <w:jc w:val="both"/>
        <w:rPr>
          <w:rFonts w:ascii="Arial" w:hAnsi="Arial" w:cs="Arial"/>
          <w:sz w:val="18"/>
          <w:szCs w:val="18"/>
        </w:rPr>
      </w:pP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Tabela nr 1. Wymagania dla kruszyw przeznaczonych do stabilizacji cementu</w:t>
      </w:r>
    </w:p>
    <w:p w:rsidR="00294C2B" w:rsidRPr="006D01B6" w:rsidRDefault="00294C2B">
      <w:pPr>
        <w:pStyle w:val="tekst"/>
        <w:ind w:left="360"/>
        <w:jc w:val="both"/>
        <w:rPr>
          <w:rFonts w:ascii="Arial" w:hAnsi="Arial" w:cs="Arial"/>
          <w:sz w:val="18"/>
          <w:szCs w:val="18"/>
        </w:rPr>
      </w:pPr>
    </w:p>
    <w:p w:rsidR="00294C2B" w:rsidRPr="006D01B6" w:rsidRDefault="001817BF">
      <w:pPr>
        <w:pStyle w:val="tekst"/>
        <w:ind w:left="360"/>
        <w:jc w:val="both"/>
        <w:rPr>
          <w:rFonts w:ascii="Arial" w:hAnsi="Arial" w:cs="Arial"/>
          <w:sz w:val="18"/>
          <w:szCs w:val="18"/>
        </w:rPr>
      </w:pPr>
      <w:r w:rsidRPr="006D01B6">
        <w:rPr>
          <w:rFonts w:ascii="Arial" w:hAnsi="Arial" w:cs="Arial"/>
          <w:b/>
          <w:color w:val="000000"/>
          <w:sz w:val="18"/>
          <w:szCs w:val="18"/>
        </w:rPr>
        <w:t>2.4. Kruszywo stabilizowane cementem</w:t>
      </w: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W zależności od rodzaju warstwy w konstrukcji nawierzchni drogowej, wytrzymałość kruszywa stabilizowanego cementem wg PN-S-96012, powinna spełniać wymagania określone w tabeli nr 2.</w:t>
      </w:r>
    </w:p>
    <w:p w:rsidR="00294C2B" w:rsidRPr="006D01B6" w:rsidRDefault="00294C2B">
      <w:pPr>
        <w:pStyle w:val="tekst"/>
        <w:ind w:left="360"/>
        <w:jc w:val="both"/>
        <w:rPr>
          <w:rFonts w:ascii="Arial" w:hAnsi="Arial" w:cs="Arial"/>
          <w:sz w:val="18"/>
          <w:szCs w:val="18"/>
        </w:rPr>
      </w:pPr>
    </w:p>
    <w:p w:rsidR="00786C1F" w:rsidRPr="00786C1F" w:rsidRDefault="001817BF" w:rsidP="00786C1F">
      <w:pPr>
        <w:pStyle w:val="tekst"/>
        <w:ind w:left="360"/>
        <w:jc w:val="both"/>
        <w:rPr>
          <w:rFonts w:ascii="Arial" w:hAnsi="Arial" w:cs="Arial"/>
          <w:color w:val="000000"/>
          <w:sz w:val="18"/>
          <w:szCs w:val="18"/>
        </w:rPr>
      </w:pPr>
      <w:r w:rsidRPr="006D01B6">
        <w:rPr>
          <w:rFonts w:ascii="Arial" w:hAnsi="Arial" w:cs="Arial"/>
          <w:color w:val="000000"/>
          <w:sz w:val="18"/>
          <w:szCs w:val="18"/>
        </w:rPr>
        <w:t>Tabela nr 2. Wymagania dla kruszyw stabilizowanych cementem dla poszczególnych warstw wzmacniających</w:t>
      </w:r>
    </w:p>
    <w:p w:rsidR="00294C2B" w:rsidRDefault="00294C2B">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Pr="006D01B6" w:rsidRDefault="00034FE1">
      <w:pPr>
        <w:pStyle w:val="tekst"/>
        <w:ind w:left="360"/>
        <w:jc w:val="both"/>
        <w:rPr>
          <w:rFonts w:ascii="Arial" w:hAnsi="Arial" w:cs="Arial"/>
          <w:sz w:val="18"/>
          <w:szCs w:val="18"/>
        </w:rPr>
      </w:pPr>
    </w:p>
    <w:p w:rsidR="00294C2B" w:rsidRPr="00034FE1" w:rsidRDefault="001817BF" w:rsidP="00034FE1">
      <w:pPr>
        <w:pStyle w:val="tekst"/>
        <w:ind w:left="360"/>
        <w:jc w:val="both"/>
        <w:rPr>
          <w:rFonts w:ascii="Arial" w:hAnsi="Arial" w:cs="Arial"/>
          <w:b/>
          <w:sz w:val="18"/>
          <w:szCs w:val="18"/>
        </w:rPr>
      </w:pPr>
      <w:r w:rsidRPr="006D01B6">
        <w:rPr>
          <w:rFonts w:ascii="Arial" w:hAnsi="Arial" w:cs="Arial"/>
          <w:b/>
          <w:color w:val="000000"/>
          <w:sz w:val="18"/>
          <w:szCs w:val="18"/>
        </w:rPr>
        <w:lastRenderedPageBreak/>
        <w:t xml:space="preserve">2.5. </w:t>
      </w:r>
      <w:r w:rsidRPr="006D01B6">
        <w:rPr>
          <w:rFonts w:ascii="Arial" w:hAnsi="Arial" w:cs="Arial"/>
          <w:b/>
          <w:sz w:val="18"/>
          <w:szCs w:val="18"/>
        </w:rPr>
        <w:t>Skład mieszanki cementowo-kruszywowej.</w:t>
      </w: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Tabela nr 3. Maksymalna zawartość cementu w mieszance kruszywa stabilizowanego cementem dla poszczególnych warstw podbudowy.</w:t>
      </w:r>
    </w:p>
    <w:p w:rsidR="00294C2B" w:rsidRPr="006D01B6" w:rsidRDefault="00294C2B">
      <w:pPr>
        <w:pStyle w:val="tekst"/>
        <w:ind w:left="360"/>
        <w:jc w:val="both"/>
        <w:rPr>
          <w:rFonts w:ascii="Arial" w:hAnsi="Arial" w:cs="Arial"/>
          <w:sz w:val="18"/>
          <w:szCs w:val="18"/>
        </w:rPr>
      </w:pPr>
    </w:p>
    <w:tbl>
      <w:tblPr>
        <w:tblW w:w="0" w:type="auto"/>
        <w:tblInd w:w="426" w:type="dxa"/>
        <w:tblBorders>
          <w:top w:val="single" w:sz="6" w:space="0" w:color="000001"/>
          <w:left w:val="single" w:sz="6" w:space="0" w:color="000001"/>
          <w:right w:val="single" w:sz="6" w:space="0" w:color="000001"/>
        </w:tblBorders>
        <w:tblCellMar>
          <w:left w:w="10" w:type="dxa"/>
          <w:right w:w="10" w:type="dxa"/>
        </w:tblCellMar>
        <w:tblLook w:val="0000" w:firstRow="0" w:lastRow="0" w:firstColumn="0" w:lastColumn="0" w:noHBand="0" w:noVBand="0"/>
      </w:tblPr>
      <w:tblGrid>
        <w:gridCol w:w="477"/>
        <w:gridCol w:w="3631"/>
        <w:gridCol w:w="1511"/>
        <w:gridCol w:w="1512"/>
        <w:gridCol w:w="1515"/>
      </w:tblGrid>
      <w:tr w:rsidR="00294C2B" w:rsidRPr="006D01B6">
        <w:trPr>
          <w:trHeight w:val="144"/>
        </w:trPr>
        <w:tc>
          <w:tcPr>
            <w:tcW w:w="477" w:type="dxa"/>
            <w:vMerge w:val="restart"/>
            <w:tcBorders>
              <w:top w:val="single" w:sz="6" w:space="0" w:color="000001"/>
              <w:left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Lp. </w:t>
            </w:r>
          </w:p>
        </w:tc>
        <w:tc>
          <w:tcPr>
            <w:tcW w:w="3631" w:type="dxa"/>
            <w:vMerge w:val="restart"/>
            <w:tcBorders>
              <w:top w:val="single" w:sz="6" w:space="0" w:color="000001"/>
              <w:left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Miejsce wbudowania</w:t>
            </w:r>
          </w:p>
        </w:tc>
        <w:tc>
          <w:tcPr>
            <w:tcW w:w="4538" w:type="dxa"/>
            <w:gridSpan w:val="3"/>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Maksymalna zawartość cementu,  % w stosunku do masy suchego gruntu lub kruszywa</w:t>
            </w:r>
          </w:p>
        </w:tc>
      </w:tr>
      <w:tr w:rsidR="00294C2B" w:rsidRPr="006D01B6">
        <w:trPr>
          <w:trHeight w:val="144"/>
        </w:trPr>
        <w:tc>
          <w:tcPr>
            <w:tcW w:w="477" w:type="dxa"/>
            <w:vMerge/>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after="60"/>
              <w:ind w:right="-11"/>
              <w:jc w:val="center"/>
              <w:rPr>
                <w:rFonts w:ascii="Arial" w:hAnsi="Arial" w:cs="Arial"/>
                <w:sz w:val="18"/>
                <w:szCs w:val="18"/>
              </w:rPr>
            </w:pPr>
          </w:p>
        </w:tc>
        <w:tc>
          <w:tcPr>
            <w:tcW w:w="3631" w:type="dxa"/>
            <w:vMerge/>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after="60"/>
              <w:ind w:right="-11"/>
              <w:jc w:val="center"/>
              <w:rPr>
                <w:rFonts w:ascii="Arial" w:hAnsi="Arial" w:cs="Arial"/>
                <w:sz w:val="18"/>
                <w:szCs w:val="18"/>
              </w:rPr>
            </w:pPr>
          </w:p>
        </w:tc>
        <w:tc>
          <w:tcPr>
            <w:tcW w:w="1511"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Podbudowa zasadnicza</w:t>
            </w:r>
          </w:p>
        </w:tc>
        <w:tc>
          <w:tcPr>
            <w:tcW w:w="1512"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Podbudowa zasadnicza</w:t>
            </w:r>
          </w:p>
        </w:tc>
        <w:tc>
          <w:tcPr>
            <w:tcW w:w="1515"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Warstwa wzmacniająca</w:t>
            </w:r>
          </w:p>
        </w:tc>
      </w:tr>
      <w:tr w:rsidR="00294C2B" w:rsidRPr="006D01B6">
        <w:trPr>
          <w:trHeight w:val="263"/>
        </w:trPr>
        <w:tc>
          <w:tcPr>
            <w:tcW w:w="47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1</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Ciągi pieszo-jezdne, ciągi piesze, miejsca postojowe, chodniki, opaski</w:t>
            </w:r>
          </w:p>
        </w:tc>
        <w:tc>
          <w:tcPr>
            <w:tcW w:w="1511"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8</w:t>
            </w:r>
          </w:p>
        </w:tc>
      </w:tr>
    </w:tbl>
    <w:p w:rsidR="00294C2B" w:rsidRPr="006D01B6" w:rsidRDefault="00294C2B">
      <w:pPr>
        <w:pStyle w:val="tekst"/>
        <w:ind w:firstLine="360"/>
        <w:jc w:val="both"/>
        <w:rPr>
          <w:rFonts w:ascii="Arial" w:hAnsi="Arial" w:cs="Arial"/>
          <w:sz w:val="18"/>
          <w:szCs w:val="18"/>
        </w:rPr>
      </w:pPr>
    </w:p>
    <w:p w:rsidR="00294C2B" w:rsidRPr="006D01B6" w:rsidRDefault="001817BF">
      <w:pPr>
        <w:pStyle w:val="tekst"/>
        <w:ind w:firstLine="360"/>
        <w:jc w:val="both"/>
        <w:rPr>
          <w:rFonts w:ascii="Arial" w:hAnsi="Arial" w:cs="Arial"/>
          <w:sz w:val="18"/>
          <w:szCs w:val="18"/>
        </w:rPr>
      </w:pPr>
      <w:r w:rsidRPr="006D01B6">
        <w:rPr>
          <w:rFonts w:ascii="Arial" w:hAnsi="Arial" w:cs="Arial"/>
          <w:b/>
          <w:color w:val="000000"/>
          <w:sz w:val="18"/>
          <w:szCs w:val="18"/>
        </w:rPr>
        <w:t>2.6. Cement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wykonania warstwy wzmacniającej należy stosować  cement portlandzki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klasy 32,5, odpowiadający wymaganiom PN-B-19701.</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Transport i przechowywanie cementu powinny być zgodne z BN-88/6731-08.</w:t>
      </w:r>
    </w:p>
    <w:p w:rsidR="00294C2B" w:rsidRPr="006D01B6" w:rsidRDefault="00294C2B">
      <w:pPr>
        <w:pStyle w:val="tekst"/>
        <w:ind w:firstLine="360"/>
        <w:jc w:val="both"/>
        <w:rPr>
          <w:rFonts w:ascii="Arial" w:hAnsi="Arial" w:cs="Arial"/>
          <w:sz w:val="18"/>
          <w:szCs w:val="18"/>
        </w:rPr>
      </w:pPr>
    </w:p>
    <w:p w:rsidR="00294C2B" w:rsidRPr="006D01B6" w:rsidRDefault="001817BF">
      <w:pPr>
        <w:pStyle w:val="tekst"/>
        <w:ind w:firstLine="360"/>
        <w:jc w:val="both"/>
        <w:rPr>
          <w:rFonts w:ascii="Arial" w:hAnsi="Arial" w:cs="Arial"/>
          <w:sz w:val="18"/>
          <w:szCs w:val="18"/>
        </w:rPr>
      </w:pPr>
      <w:r w:rsidRPr="006D01B6">
        <w:rPr>
          <w:rFonts w:ascii="Arial" w:hAnsi="Arial" w:cs="Arial"/>
          <w:b/>
          <w:color w:val="000000"/>
          <w:sz w:val="18"/>
          <w:szCs w:val="18"/>
        </w:rPr>
        <w:t>2.7. Woda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Woda stosowana do wykonania warstwy wzmacniającej, powinna odpowiadać wymaganiom PN-B-32250. Powinna to być woda „odmiany 1”. Badania wody należy wykonywać:</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przypadku nowego źródła poboru wody,</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przypadku podejrzeń dotyczących zmiany parametrów wody, np. zmętnienia, zapachu, barwy.</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786C1F">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Wykonawca przystępujący do wykonania warstwy odcinającej lub odsączającej powinien</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wykazać się możliwością korzystania z następującego sprzętu:</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układarek lub równiarek do rozkładania mieszanki,</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walców ogumionych i stalowych wibracyjnych lub statycznych do zagęszczania,</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xml:space="preserve">- zagęszczarek płytowych, ubijaków mechanicznych lub małych walców wibracyjnych do  </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zagęszczania w miejscach trudnodostępnych.</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4.</w:t>
      </w:r>
    </w:p>
    <w:p w:rsidR="00294C2B" w:rsidRPr="006D01B6" w:rsidRDefault="001817BF">
      <w:pPr>
        <w:pStyle w:val="Domylnie"/>
        <w:ind w:left="426" w:hanging="6"/>
        <w:jc w:val="both"/>
        <w:rPr>
          <w:rFonts w:ascii="Arial" w:hAnsi="Arial" w:cs="Arial"/>
          <w:sz w:val="18"/>
          <w:szCs w:val="18"/>
        </w:rPr>
      </w:pPr>
      <w:r w:rsidRPr="006D01B6">
        <w:rPr>
          <w:rFonts w:ascii="Arial" w:hAnsi="Arial" w:cs="Arial"/>
          <w:sz w:val="18"/>
          <w:szCs w:val="18"/>
        </w:rPr>
        <w:t>Kruszywa można przewozić dowolnymi środkami transportu w warunkach zabezpieczających je przed zanieczyszczeniem, zmieszaniem z innymi materiałami, nadmiernym wysuszeniem i zawilgoceniem. Transport pozostałych materiałów powinien odbywać się zgodnie z wymaganiami norm przedmiotowych lub wymagań podanych w specyfikacjach technicznych.</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Warunki przystąpienie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z kruszywa stabilizowanego cementem nie może być wykonywana wtedy,  gdy podłoże jest zamarznięte i podczas opadów deszczu.</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5.3. Przygotowanie podłoża</w:t>
      </w:r>
    </w:p>
    <w:p w:rsidR="00294C2B" w:rsidRDefault="001817BF">
      <w:pPr>
        <w:pStyle w:val="Domylnie"/>
        <w:ind w:left="360"/>
        <w:jc w:val="both"/>
        <w:rPr>
          <w:rFonts w:ascii="Arial" w:hAnsi="Arial" w:cs="Arial"/>
          <w:sz w:val="18"/>
          <w:szCs w:val="18"/>
        </w:rPr>
      </w:pPr>
      <w:r w:rsidRPr="006D01B6">
        <w:rPr>
          <w:rFonts w:ascii="Arial" w:hAnsi="Arial" w:cs="Arial"/>
          <w:sz w:val="18"/>
          <w:szCs w:val="18"/>
        </w:rPr>
        <w:t>Warstwa wzmacniająca powinna być ułożona bezpośrednio na zagęszczonej warstwie odcinającej. Paliki lub szpilki do prawidłowego ukształtowania warstwy powinny być wcześniej przygotowane. Paliki lub szpilki powinny być ustawione w punktach głównych poszczególnych obiektów lub w inny sposób zaakceptowany przez Inżyniera kontraktu. Rozmieszczenie palików lub szpilek powinno umożliwiać naciągnięcie sznurków lub linek do wytyczenia robót w odstępach nie większych niż co 20 m.</w:t>
      </w:r>
    </w:p>
    <w:p w:rsidR="00A97BE3" w:rsidRDefault="00A97BE3">
      <w:pPr>
        <w:pStyle w:val="Domylnie"/>
        <w:ind w:left="360"/>
        <w:jc w:val="both"/>
        <w:rPr>
          <w:rFonts w:ascii="Arial" w:hAnsi="Arial" w:cs="Arial"/>
          <w:sz w:val="18"/>
          <w:szCs w:val="18"/>
        </w:rPr>
      </w:pPr>
    </w:p>
    <w:p w:rsidR="00A97BE3" w:rsidRPr="006D01B6" w:rsidRDefault="00A97BE3">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Wbudowanie i zagęszczanie mieszanki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kruszywa stabilizowanego cementem  powinna być rozkładana w warstwie o jednakowej grubości  z zachowaniem wymaganych spadków i rzędnych wysokościowych. Grubość rozłożonej warstwy luźnego kruszywa powinna być taka, aby po jej zagęszczeniu osiągnięto grubość projektowaną. Natychmiast po końcowym wyprofilowaniu warstwy wzmacniającej należy przystąpić do jej zagęszczania. Zagęszczanie warstwy kruszywa stabilizowanego cementem należy prowadzić przy użyciu walców gładkich, wibracyjnych, ogumionych lub płyt wibracyjnych w zależności od sprzętu posiadanego przez Wykonawcę.</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 Nierówności lub zagłębienia powstałe w czasie zagęszczania powinny być wyrównywane na bieżąco przez spulchnienie warstwy kruszywa i dodanie lub usunięcie materiału, aż do otrzymania równej powierzchni. W miejscach niedostępnych dla walców warstwa wzmacniająca powinna być zagęszczana płytami wibracyjnymi lub ubijakami mechanicznymi. Zagęszczanie należy kontynuować do osiągnięcia wskaźnika zagęszczenia mieszanki określonego wg BN-77/8931-12 nie mniejszego od podanego w PN-S-96012.</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5.5.Pielęgnacja warstwy z kruszywa stabilizowanego cementem</w:t>
      </w:r>
    </w:p>
    <w:p w:rsidR="00294C2B" w:rsidRDefault="001817BF">
      <w:pPr>
        <w:pStyle w:val="Domylnie"/>
        <w:ind w:left="360"/>
        <w:jc w:val="both"/>
        <w:rPr>
          <w:rFonts w:ascii="Arial" w:hAnsi="Arial" w:cs="Arial"/>
          <w:sz w:val="18"/>
          <w:szCs w:val="18"/>
        </w:rPr>
      </w:pPr>
      <w:r w:rsidRPr="006D01B6">
        <w:rPr>
          <w:rFonts w:ascii="Arial" w:hAnsi="Arial" w:cs="Arial"/>
          <w:sz w:val="18"/>
          <w:szCs w:val="18"/>
        </w:rPr>
        <w:t>Pielęgnacja powinna być przeprowadzona poprzez skrapianie warstwy wodą. Inne sposoby pielęgnacji, zaproponowane przez Wykonawcę i inne materiały przeznaczone do pielęgnacji mogą być zastosowane po uzyskaniu akceptacji Inspektora Nadzoru.</w:t>
      </w:r>
    </w:p>
    <w:p w:rsidR="00F2198C" w:rsidRPr="006D01B6" w:rsidRDefault="00F2198C">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5.7. Utrzymanie warstwy wzmacniającej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wzmacniająca po wykonaniu, a przed ułożeniem następnej warstwy, powinna być utrzymywana w dobrym stanie. Koszt napraw wynikłych z niewłaściwego utrzymania warstwy wzmacniającej obciąża Wykonawcę robót. Naprawę wykona on na własny koszt.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6.2. Badania przed przystąpieniem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 przystąpieniem do robót Wykonawca powinien wykonać badania kruszyw przeznaczonych do wykonania robót i przedstawić wyniki tych badań Inżynierowi kontraktu w celu akceptacji materiałów. Badania te powinny obejmować wszystkie właściwości określone w pkt 2.2 niniejszej ST. </w:t>
      </w:r>
    </w:p>
    <w:p w:rsidR="00294C2B" w:rsidRPr="006D01B6" w:rsidRDefault="00294C2B">
      <w:pPr>
        <w:pStyle w:val="Domylnie"/>
        <w:ind w:left="360"/>
        <w:jc w:val="both"/>
        <w:rPr>
          <w:rFonts w:ascii="Arial" w:hAnsi="Arial" w:cs="Arial"/>
          <w:sz w:val="18"/>
          <w:szCs w:val="18"/>
        </w:rPr>
      </w:pPr>
    </w:p>
    <w:p w:rsidR="00294C2B" w:rsidRPr="006D01B6" w:rsidRDefault="001817BF">
      <w:pPr>
        <w:pStyle w:val="Nag3wek2"/>
        <w:ind w:firstLine="360"/>
        <w:jc w:val="both"/>
        <w:rPr>
          <w:rFonts w:ascii="Arial" w:hAnsi="Arial" w:cs="Arial"/>
          <w:sz w:val="18"/>
          <w:szCs w:val="18"/>
        </w:rPr>
      </w:pPr>
      <w:r w:rsidRPr="006D01B6">
        <w:rPr>
          <w:rFonts w:ascii="Arial" w:hAnsi="Arial" w:cs="Arial"/>
          <w:b/>
          <w:bCs/>
          <w:color w:val="000000"/>
          <w:sz w:val="18"/>
          <w:szCs w:val="18"/>
        </w:rPr>
        <w:t xml:space="preserve">6.3. Badania w czasie robót </w:t>
      </w:r>
    </w:p>
    <w:p w:rsidR="00294C2B" w:rsidRPr="00A97BE3" w:rsidRDefault="001817BF">
      <w:pPr>
        <w:pStyle w:val="tekst"/>
        <w:ind w:firstLine="360"/>
        <w:jc w:val="both"/>
        <w:rPr>
          <w:rFonts w:ascii="Arial" w:hAnsi="Arial" w:cs="Arial"/>
          <w:sz w:val="18"/>
          <w:szCs w:val="18"/>
        </w:rPr>
      </w:pPr>
      <w:r w:rsidRPr="00A97BE3">
        <w:rPr>
          <w:rFonts w:ascii="Arial" w:hAnsi="Arial" w:cs="Arial"/>
          <w:b/>
          <w:bCs/>
          <w:color w:val="000000"/>
          <w:sz w:val="18"/>
          <w:szCs w:val="18"/>
        </w:rPr>
        <w:t xml:space="preserve">6.3.1. </w:t>
      </w:r>
      <w:r w:rsidRPr="00A97BE3">
        <w:rPr>
          <w:rFonts w:ascii="Arial" w:hAnsi="Arial" w:cs="Arial"/>
          <w:b/>
          <w:color w:val="000000"/>
          <w:sz w:val="18"/>
          <w:szCs w:val="18"/>
        </w:rPr>
        <w:t xml:space="preserve">Częstotliwość oraz zakres badań i pomiarów </w:t>
      </w:r>
    </w:p>
    <w:p w:rsidR="00294C2B" w:rsidRPr="006D01B6" w:rsidRDefault="00294C2B">
      <w:pPr>
        <w:pStyle w:val="Domylnie"/>
        <w:spacing w:after="120"/>
        <w:jc w:val="both"/>
        <w:rPr>
          <w:rFonts w:ascii="Arial" w:hAnsi="Arial" w:cs="Arial"/>
          <w:sz w:val="18"/>
          <w:szCs w:val="18"/>
        </w:rPr>
      </w:pPr>
    </w:p>
    <w:p w:rsidR="00294C2B" w:rsidRPr="006D01B6" w:rsidRDefault="001817BF">
      <w:pPr>
        <w:pStyle w:val="Domylnie"/>
        <w:spacing w:after="120"/>
        <w:ind w:firstLine="426"/>
        <w:jc w:val="both"/>
        <w:rPr>
          <w:rFonts w:ascii="Arial" w:hAnsi="Arial" w:cs="Arial"/>
          <w:sz w:val="18"/>
          <w:szCs w:val="18"/>
        </w:rPr>
      </w:pPr>
      <w:r w:rsidRPr="006D01B6">
        <w:rPr>
          <w:rFonts w:ascii="Arial" w:hAnsi="Arial" w:cs="Arial"/>
          <w:color w:val="000000"/>
          <w:sz w:val="18"/>
          <w:szCs w:val="18"/>
        </w:rPr>
        <w:t xml:space="preserve">Tabela nr 4.Częstotliwość oraz zakres badań </w:t>
      </w:r>
    </w:p>
    <w:tbl>
      <w:tblPr>
        <w:tblW w:w="0" w:type="auto"/>
        <w:tblInd w:w="478" w:type="dxa"/>
        <w:tblBorders>
          <w:top w:val="single" w:sz="6" w:space="0" w:color="000001"/>
          <w:left w:val="single" w:sz="6" w:space="0" w:color="000001"/>
          <w:bottom w:val="single" w:sz="6" w:space="0" w:color="000001"/>
          <w:right w:val="single" w:sz="6" w:space="0" w:color="000001"/>
        </w:tblBorders>
        <w:tblCellMar>
          <w:left w:w="10" w:type="dxa"/>
          <w:right w:w="10" w:type="dxa"/>
        </w:tblCellMar>
        <w:tblLook w:val="0000" w:firstRow="0" w:lastRow="0" w:firstColumn="0" w:lastColumn="0" w:noHBand="0" w:noVBand="0"/>
      </w:tblPr>
      <w:tblGrid>
        <w:gridCol w:w="488"/>
        <w:gridCol w:w="3875"/>
        <w:gridCol w:w="2103"/>
        <w:gridCol w:w="2127"/>
      </w:tblGrid>
      <w:tr w:rsidR="00294C2B" w:rsidRPr="006D01B6">
        <w:trPr>
          <w:trHeight w:val="326"/>
        </w:trPr>
        <w:tc>
          <w:tcPr>
            <w:tcW w:w="48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Lp. </w:t>
            </w:r>
          </w:p>
        </w:tc>
        <w:tc>
          <w:tcPr>
            <w:tcW w:w="387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Wyszczególnienie badań </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Częstotliwość badań</w:t>
            </w:r>
          </w:p>
        </w:tc>
      </w:tr>
      <w:tr w:rsidR="00294C2B" w:rsidRPr="006D01B6">
        <w:trPr>
          <w:trHeight w:val="325"/>
        </w:trPr>
        <w:tc>
          <w:tcPr>
            <w:tcW w:w="488"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c>
          <w:tcPr>
            <w:tcW w:w="3875"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c>
          <w:tcPr>
            <w:tcW w:w="210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20"/>
              <w:jc w:val="center"/>
              <w:rPr>
                <w:rFonts w:ascii="Arial" w:hAnsi="Arial" w:cs="Arial"/>
                <w:sz w:val="18"/>
                <w:szCs w:val="18"/>
              </w:rPr>
            </w:pPr>
            <w:r w:rsidRPr="006D01B6">
              <w:rPr>
                <w:rFonts w:ascii="Arial" w:hAnsi="Arial" w:cs="Arial"/>
                <w:color w:val="000000"/>
                <w:sz w:val="18"/>
                <w:szCs w:val="18"/>
              </w:rPr>
              <w:t xml:space="preserve">Minimalne ilości badań na dziennej działce roboczej </w:t>
            </w:r>
          </w:p>
          <w:p w:rsidR="00294C2B" w:rsidRPr="006D01B6" w:rsidRDefault="00294C2B">
            <w:pPr>
              <w:pStyle w:val="Domylnie"/>
              <w:spacing w:before="120"/>
              <w:jc w:val="center"/>
              <w:rPr>
                <w:rFonts w:ascii="Arial" w:hAnsi="Arial" w:cs="Arial"/>
                <w:sz w:val="18"/>
                <w:szCs w:val="18"/>
              </w:rPr>
            </w:pP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20"/>
              <w:jc w:val="center"/>
              <w:rPr>
                <w:rFonts w:ascii="Arial" w:hAnsi="Arial" w:cs="Arial"/>
                <w:sz w:val="18"/>
                <w:szCs w:val="18"/>
              </w:rPr>
            </w:pPr>
            <w:r w:rsidRPr="006D01B6">
              <w:rPr>
                <w:rFonts w:ascii="Arial" w:hAnsi="Arial" w:cs="Arial"/>
                <w:color w:val="000000"/>
                <w:sz w:val="18"/>
                <w:szCs w:val="18"/>
              </w:rPr>
              <w:t>Maksymalna powierzchnia ulepszonego podłoża przypadająca na jedno badanie  (m</w:t>
            </w:r>
            <w:r w:rsidRPr="006D01B6">
              <w:rPr>
                <w:rFonts w:ascii="Arial" w:hAnsi="Arial" w:cs="Arial"/>
                <w:color w:val="000000"/>
                <w:sz w:val="18"/>
                <w:szCs w:val="18"/>
                <w:vertAlign w:val="superscript"/>
              </w:rPr>
              <w:t>2</w:t>
            </w:r>
            <w:r w:rsidRPr="006D01B6">
              <w:rPr>
                <w:rFonts w:ascii="Arial" w:hAnsi="Arial" w:cs="Arial"/>
                <w:color w:val="000000"/>
                <w:sz w:val="18"/>
                <w:szCs w:val="18"/>
              </w:rPr>
              <w:t>)</w:t>
            </w:r>
          </w:p>
        </w:tc>
      </w:tr>
      <w:tr w:rsidR="00294C2B" w:rsidRPr="006D01B6">
        <w:trPr>
          <w:trHeight w:val="206"/>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1</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 xml:space="preserve"> Wilgotność mieszanki kruszywa ze spoiwem</w:t>
            </w:r>
          </w:p>
        </w:tc>
        <w:tc>
          <w:tcPr>
            <w:tcW w:w="2103"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2 </w:t>
            </w:r>
          </w:p>
        </w:tc>
        <w:tc>
          <w:tcPr>
            <w:tcW w:w="212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600 </w:t>
            </w:r>
          </w:p>
        </w:tc>
      </w:tr>
      <w:tr w:rsidR="00294C2B" w:rsidRPr="006D01B6">
        <w:trPr>
          <w:trHeight w:val="204"/>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2</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Zagęszczenie i nośność warstwy</w:t>
            </w:r>
          </w:p>
        </w:tc>
        <w:tc>
          <w:tcPr>
            <w:tcW w:w="2103"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c>
          <w:tcPr>
            <w:tcW w:w="2127"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r>
      <w:tr w:rsidR="00294C2B" w:rsidRPr="006D01B6">
        <w:trPr>
          <w:trHeight w:val="201"/>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7</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 xml:space="preserve"> Wytrzymałość na ściskanie 7 i 28-dniowa przy stabilizacji cementem </w:t>
            </w:r>
          </w:p>
        </w:tc>
        <w:tc>
          <w:tcPr>
            <w:tcW w:w="210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 xml:space="preserve"> 6 próbek</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400</w:t>
            </w:r>
          </w:p>
        </w:tc>
      </w:tr>
      <w:tr w:rsidR="00294C2B" w:rsidRPr="006D01B6">
        <w:trPr>
          <w:trHeight w:val="200"/>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9</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Badania spoiwa-cementu</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przy projektowaniu składu mieszanki i przy każdej zmianie</w:t>
            </w:r>
          </w:p>
        </w:tc>
      </w:tr>
      <w:tr w:rsidR="00294C2B" w:rsidRPr="006D01B6">
        <w:trPr>
          <w:trHeight w:val="200"/>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10</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Badanie wody</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dla każdego wątpliwego źródła</w:t>
            </w:r>
          </w:p>
        </w:tc>
      </w:tr>
      <w:tr w:rsidR="00294C2B" w:rsidRPr="006D01B6">
        <w:trPr>
          <w:trHeight w:val="200"/>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11</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Badanie właściwości gruntu</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dla każdej partii przy każdej zmianie rodzaju kruszywa</w:t>
            </w:r>
          </w:p>
        </w:tc>
      </w:tr>
    </w:tbl>
    <w:p w:rsidR="00A97BE3" w:rsidRPr="006D01B6" w:rsidRDefault="00A97BE3" w:rsidP="00034FE1">
      <w:pPr>
        <w:pStyle w:val="tekst"/>
        <w:jc w:val="both"/>
        <w:rPr>
          <w:rFonts w:ascii="Arial" w:hAnsi="Arial" w:cs="Arial"/>
          <w:sz w:val="18"/>
          <w:szCs w:val="18"/>
        </w:rPr>
      </w:pPr>
    </w:p>
    <w:p w:rsidR="00294C2B" w:rsidRPr="00A97BE3" w:rsidRDefault="001817BF">
      <w:pPr>
        <w:pStyle w:val="tekst"/>
        <w:ind w:firstLine="284"/>
        <w:jc w:val="both"/>
        <w:rPr>
          <w:rFonts w:ascii="Arial" w:hAnsi="Arial" w:cs="Arial"/>
          <w:sz w:val="18"/>
          <w:szCs w:val="18"/>
        </w:rPr>
      </w:pPr>
      <w:r w:rsidRPr="00A97BE3">
        <w:rPr>
          <w:rFonts w:ascii="Arial" w:hAnsi="Arial" w:cs="Arial"/>
          <w:b/>
          <w:bCs/>
          <w:color w:val="000000"/>
          <w:sz w:val="18"/>
          <w:szCs w:val="18"/>
        </w:rPr>
        <w:lastRenderedPageBreak/>
        <w:t xml:space="preserve">6.3.2. </w:t>
      </w:r>
      <w:r w:rsidRPr="00A97BE3">
        <w:rPr>
          <w:rFonts w:ascii="Arial" w:hAnsi="Arial" w:cs="Arial"/>
          <w:b/>
          <w:color w:val="000000"/>
          <w:sz w:val="18"/>
          <w:szCs w:val="18"/>
        </w:rPr>
        <w:t>Wilgotność mieszanki gruntu lub kruszywa ze spoiwami</w:t>
      </w:r>
    </w:p>
    <w:p w:rsidR="00294C2B" w:rsidRPr="006D01B6" w:rsidRDefault="001817BF">
      <w:pPr>
        <w:pStyle w:val="Nag3wek2"/>
        <w:ind w:left="284"/>
        <w:jc w:val="both"/>
        <w:rPr>
          <w:rFonts w:ascii="Arial" w:hAnsi="Arial" w:cs="Arial"/>
          <w:sz w:val="18"/>
          <w:szCs w:val="18"/>
        </w:rPr>
      </w:pPr>
      <w:r w:rsidRPr="006D01B6">
        <w:rPr>
          <w:rFonts w:ascii="Arial" w:hAnsi="Arial" w:cs="Arial"/>
          <w:bCs/>
          <w:color w:val="000000"/>
          <w:sz w:val="18"/>
          <w:szCs w:val="18"/>
        </w:rPr>
        <w:t>Wilgotność mieszanki powinna być równa wilgotności optymalnej, określonej w projekcie składu    tej mieszanki, z tolerancją +10%-20% wartości.</w:t>
      </w:r>
    </w:p>
    <w:p w:rsidR="00294C2B" w:rsidRPr="00A97BE3" w:rsidRDefault="001817BF">
      <w:pPr>
        <w:pStyle w:val="tekst"/>
        <w:ind w:firstLine="284"/>
        <w:jc w:val="both"/>
        <w:rPr>
          <w:rFonts w:ascii="Arial" w:hAnsi="Arial" w:cs="Arial"/>
          <w:sz w:val="18"/>
          <w:szCs w:val="18"/>
        </w:rPr>
      </w:pPr>
      <w:r w:rsidRPr="00A97BE3">
        <w:rPr>
          <w:rFonts w:ascii="Arial" w:hAnsi="Arial" w:cs="Arial"/>
          <w:b/>
          <w:bCs/>
          <w:color w:val="000000"/>
          <w:sz w:val="18"/>
          <w:szCs w:val="18"/>
        </w:rPr>
        <w:t xml:space="preserve">6.3.3. </w:t>
      </w:r>
      <w:r w:rsidRPr="00A97BE3">
        <w:rPr>
          <w:rFonts w:ascii="Arial" w:hAnsi="Arial" w:cs="Arial"/>
          <w:b/>
          <w:color w:val="000000"/>
          <w:sz w:val="18"/>
          <w:szCs w:val="18"/>
        </w:rPr>
        <w:t>Zagęszczenie i nośność warstwy</w:t>
      </w:r>
    </w:p>
    <w:p w:rsidR="00294C2B" w:rsidRPr="006D01B6" w:rsidRDefault="001817BF">
      <w:pPr>
        <w:pStyle w:val="tekst"/>
        <w:ind w:left="284"/>
        <w:jc w:val="both"/>
        <w:rPr>
          <w:rFonts w:ascii="Arial" w:hAnsi="Arial" w:cs="Arial"/>
          <w:sz w:val="18"/>
          <w:szCs w:val="18"/>
        </w:rPr>
      </w:pPr>
      <w:r w:rsidRPr="006D01B6">
        <w:rPr>
          <w:rFonts w:ascii="Arial" w:hAnsi="Arial" w:cs="Arial"/>
          <w:color w:val="000000"/>
          <w:sz w:val="18"/>
          <w:szCs w:val="18"/>
        </w:rPr>
        <w:t>Mieszanka powinna być zagęszczona do osiągnięcia wskaźnika zagęszczenia oznaczonego zgodnie z BN-77/8931-12</w:t>
      </w:r>
    </w:p>
    <w:p w:rsidR="00294C2B" w:rsidRPr="006D01B6" w:rsidRDefault="00294C2B">
      <w:pPr>
        <w:pStyle w:val="tekst"/>
        <w:ind w:left="284"/>
        <w:jc w:val="both"/>
        <w:rPr>
          <w:rFonts w:ascii="Arial" w:hAnsi="Arial" w:cs="Arial"/>
          <w:sz w:val="18"/>
          <w:szCs w:val="18"/>
        </w:rPr>
      </w:pPr>
    </w:p>
    <w:p w:rsidR="00294C2B" w:rsidRPr="00A97BE3" w:rsidRDefault="001817BF">
      <w:pPr>
        <w:pStyle w:val="tekst"/>
        <w:ind w:firstLine="284"/>
        <w:jc w:val="both"/>
        <w:rPr>
          <w:rFonts w:ascii="Arial" w:hAnsi="Arial" w:cs="Arial"/>
          <w:sz w:val="18"/>
          <w:szCs w:val="18"/>
        </w:rPr>
      </w:pPr>
      <w:r w:rsidRPr="00A97BE3">
        <w:rPr>
          <w:rFonts w:ascii="Arial" w:hAnsi="Arial" w:cs="Arial"/>
          <w:b/>
          <w:bCs/>
          <w:color w:val="000000"/>
          <w:sz w:val="18"/>
          <w:szCs w:val="18"/>
        </w:rPr>
        <w:t xml:space="preserve">6.3.4. </w:t>
      </w:r>
      <w:r w:rsidRPr="00A97BE3">
        <w:rPr>
          <w:rFonts w:ascii="Arial" w:hAnsi="Arial" w:cs="Arial"/>
          <w:b/>
          <w:color w:val="000000"/>
          <w:sz w:val="18"/>
          <w:szCs w:val="18"/>
        </w:rPr>
        <w:t>Wytrzymałość na ściskanie</w:t>
      </w:r>
    </w:p>
    <w:p w:rsidR="00294C2B" w:rsidRPr="006D01B6" w:rsidRDefault="001817BF">
      <w:pPr>
        <w:pStyle w:val="tekst"/>
        <w:ind w:left="284"/>
        <w:jc w:val="both"/>
        <w:rPr>
          <w:rFonts w:ascii="Arial" w:hAnsi="Arial" w:cs="Arial"/>
          <w:sz w:val="18"/>
          <w:szCs w:val="18"/>
        </w:rPr>
      </w:pPr>
      <w:r w:rsidRPr="006D01B6">
        <w:rPr>
          <w:rFonts w:ascii="Arial" w:hAnsi="Arial" w:cs="Arial"/>
          <w:color w:val="000000"/>
          <w:sz w:val="18"/>
          <w:szCs w:val="18"/>
        </w:rPr>
        <w:t xml:space="preserve">Wytrzymałość na ściskanie określa się na próbkach walcowych o średnicy i wysokości 8 cm.  Próbki do badań należy pobierać  z miejsc wybranych losowo, w warstwie rozłożonej przed jej zagęszczeniem. </w:t>
      </w:r>
    </w:p>
    <w:p w:rsidR="00294C2B" w:rsidRPr="006D01B6" w:rsidRDefault="00294C2B">
      <w:pPr>
        <w:pStyle w:val="tekst"/>
        <w:jc w:val="both"/>
        <w:rPr>
          <w:rFonts w:ascii="Arial" w:hAnsi="Arial" w:cs="Arial"/>
          <w:sz w:val="18"/>
          <w:szCs w:val="18"/>
        </w:rPr>
      </w:pPr>
    </w:p>
    <w:p w:rsidR="00294C2B" w:rsidRPr="006D01B6" w:rsidRDefault="001817BF">
      <w:pPr>
        <w:pStyle w:val="tekst"/>
        <w:ind w:firstLine="284"/>
        <w:jc w:val="both"/>
        <w:rPr>
          <w:rFonts w:ascii="Arial" w:hAnsi="Arial" w:cs="Arial"/>
          <w:sz w:val="18"/>
          <w:szCs w:val="18"/>
        </w:rPr>
      </w:pPr>
      <w:r w:rsidRPr="006D01B6">
        <w:rPr>
          <w:rFonts w:ascii="Arial" w:hAnsi="Arial" w:cs="Arial"/>
          <w:b/>
          <w:bCs/>
          <w:i/>
          <w:color w:val="000000"/>
          <w:sz w:val="18"/>
          <w:szCs w:val="18"/>
        </w:rPr>
        <w:t xml:space="preserve">6.3.5. </w:t>
      </w:r>
      <w:r w:rsidRPr="006D01B6">
        <w:rPr>
          <w:rFonts w:ascii="Arial" w:hAnsi="Arial" w:cs="Arial"/>
          <w:b/>
          <w:i/>
          <w:color w:val="000000"/>
          <w:sz w:val="18"/>
          <w:szCs w:val="18"/>
        </w:rPr>
        <w:t>Badanie właściwości kruszywa</w:t>
      </w:r>
    </w:p>
    <w:p w:rsidR="00294C2B" w:rsidRPr="006D01B6" w:rsidRDefault="001817BF">
      <w:pPr>
        <w:pStyle w:val="tekst"/>
        <w:ind w:firstLine="284"/>
        <w:jc w:val="both"/>
        <w:rPr>
          <w:rFonts w:ascii="Arial" w:hAnsi="Arial" w:cs="Arial"/>
          <w:sz w:val="18"/>
          <w:szCs w:val="18"/>
        </w:rPr>
      </w:pPr>
      <w:r w:rsidRPr="006D01B6">
        <w:rPr>
          <w:rFonts w:ascii="Arial" w:hAnsi="Arial" w:cs="Arial"/>
          <w:color w:val="000000"/>
          <w:sz w:val="18"/>
          <w:szCs w:val="18"/>
        </w:rPr>
        <w:t xml:space="preserve">Właściwości kruszywa należy badać przy każdej zmianie kruszywa. </w:t>
      </w:r>
    </w:p>
    <w:p w:rsidR="00294C2B" w:rsidRPr="006D01B6" w:rsidRDefault="00294C2B">
      <w:pPr>
        <w:pStyle w:val="Domylnie"/>
        <w:rPr>
          <w:rFonts w:ascii="Arial" w:hAnsi="Arial" w:cs="Arial"/>
          <w:sz w:val="18"/>
          <w:szCs w:val="18"/>
        </w:rPr>
      </w:pPr>
    </w:p>
    <w:p w:rsidR="00294C2B" w:rsidRPr="006D01B6" w:rsidRDefault="001817BF">
      <w:pPr>
        <w:pStyle w:val="Nag3wek2"/>
        <w:ind w:left="426"/>
        <w:jc w:val="both"/>
        <w:rPr>
          <w:rFonts w:ascii="Arial" w:hAnsi="Arial" w:cs="Arial"/>
          <w:sz w:val="18"/>
          <w:szCs w:val="18"/>
        </w:rPr>
      </w:pPr>
      <w:r w:rsidRPr="006D01B6">
        <w:rPr>
          <w:rFonts w:ascii="Arial" w:hAnsi="Arial" w:cs="Arial"/>
          <w:b/>
          <w:bCs/>
          <w:color w:val="000000"/>
          <w:sz w:val="18"/>
          <w:szCs w:val="18"/>
        </w:rPr>
        <w:t>6.4. Wymagania dotyczące cech geometrycznych i wytrzymałościowych warstwy wzmacniającej</w:t>
      </w:r>
    </w:p>
    <w:p w:rsidR="00294C2B" w:rsidRPr="00A97BE3" w:rsidRDefault="001817BF">
      <w:pPr>
        <w:pStyle w:val="tekst"/>
        <w:ind w:left="284" w:firstLine="142"/>
        <w:jc w:val="both"/>
        <w:rPr>
          <w:rFonts w:ascii="Arial" w:hAnsi="Arial" w:cs="Arial"/>
          <w:sz w:val="18"/>
          <w:szCs w:val="18"/>
        </w:rPr>
      </w:pPr>
      <w:r w:rsidRPr="00A97BE3">
        <w:rPr>
          <w:rFonts w:ascii="Arial" w:hAnsi="Arial" w:cs="Arial"/>
          <w:b/>
          <w:bCs/>
          <w:color w:val="000000"/>
          <w:sz w:val="18"/>
          <w:szCs w:val="18"/>
        </w:rPr>
        <w:t xml:space="preserve">6.4.1. </w:t>
      </w:r>
      <w:r w:rsidRPr="00A97BE3">
        <w:rPr>
          <w:rFonts w:ascii="Arial" w:hAnsi="Arial" w:cs="Arial"/>
          <w:b/>
          <w:color w:val="000000"/>
          <w:sz w:val="18"/>
          <w:szCs w:val="18"/>
        </w:rPr>
        <w:t xml:space="preserve">Częstotliwość oraz zakres pomiarów </w:t>
      </w:r>
    </w:p>
    <w:p w:rsidR="00294C2B" w:rsidRPr="006D01B6" w:rsidRDefault="001817BF">
      <w:pPr>
        <w:pStyle w:val="tekst"/>
        <w:spacing w:before="120"/>
        <w:ind w:firstLine="426"/>
        <w:jc w:val="both"/>
        <w:rPr>
          <w:rFonts w:ascii="Arial" w:hAnsi="Arial" w:cs="Arial"/>
          <w:sz w:val="18"/>
          <w:szCs w:val="18"/>
        </w:rPr>
      </w:pPr>
      <w:r w:rsidRPr="006D01B6">
        <w:rPr>
          <w:rFonts w:ascii="Arial" w:hAnsi="Arial" w:cs="Arial"/>
          <w:color w:val="000000"/>
          <w:sz w:val="18"/>
          <w:szCs w:val="18"/>
        </w:rPr>
        <w:t>Częstotliwość oraz zakres pomiarów podano w tabeli nr 5</w:t>
      </w:r>
    </w:p>
    <w:p w:rsidR="00294C2B" w:rsidRPr="006D01B6" w:rsidRDefault="001817BF">
      <w:pPr>
        <w:pStyle w:val="tekst"/>
        <w:spacing w:before="120"/>
        <w:ind w:left="426"/>
        <w:jc w:val="both"/>
        <w:rPr>
          <w:rFonts w:ascii="Arial" w:hAnsi="Arial" w:cs="Arial"/>
          <w:sz w:val="18"/>
          <w:szCs w:val="18"/>
        </w:rPr>
      </w:pPr>
      <w:r w:rsidRPr="006D01B6">
        <w:rPr>
          <w:rFonts w:ascii="Arial" w:hAnsi="Arial" w:cs="Arial"/>
          <w:color w:val="000000"/>
          <w:sz w:val="18"/>
          <w:szCs w:val="18"/>
        </w:rPr>
        <w:t>Tabela nr 5. Częstotliwość oraz zakres pomiarów i badań wykonanego ulepszonego podłoża stabilizowanego cementem</w:t>
      </w:r>
    </w:p>
    <w:tbl>
      <w:tblPr>
        <w:tblW w:w="0" w:type="auto"/>
        <w:tblInd w:w="352"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669"/>
        <w:gridCol w:w="3163"/>
        <w:gridCol w:w="4888"/>
      </w:tblGrid>
      <w:tr w:rsidR="00294C2B" w:rsidRPr="006D01B6">
        <w:trPr>
          <w:trHeight w:val="263"/>
        </w:trPr>
        <w:tc>
          <w:tcPr>
            <w:tcW w:w="66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Lp. </w:t>
            </w:r>
          </w:p>
        </w:tc>
        <w:tc>
          <w:tcPr>
            <w:tcW w:w="3163"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Wyszczególnienie badań i pomiarów </w:t>
            </w:r>
          </w:p>
        </w:tc>
        <w:tc>
          <w:tcPr>
            <w:tcW w:w="4888"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Minimalna częstotliwość pomiarów </w:t>
            </w:r>
          </w:p>
        </w:tc>
      </w:tr>
      <w:tr w:rsidR="00294C2B" w:rsidRPr="006D01B6">
        <w:trPr>
          <w:trHeight w:val="263"/>
        </w:trPr>
        <w:tc>
          <w:tcPr>
            <w:tcW w:w="66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 xml:space="preserve">1 </w:t>
            </w:r>
          </w:p>
        </w:tc>
        <w:tc>
          <w:tcPr>
            <w:tcW w:w="3163"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Szerokość </w:t>
            </w:r>
          </w:p>
        </w:tc>
        <w:tc>
          <w:tcPr>
            <w:tcW w:w="4888"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10 razy na 1 km </w:t>
            </w:r>
          </w:p>
        </w:tc>
      </w:tr>
      <w:tr w:rsidR="00294C2B" w:rsidRPr="006D01B6">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center"/>
              <w:rPr>
                <w:rFonts w:ascii="Arial" w:hAnsi="Arial" w:cs="Arial"/>
                <w:sz w:val="18"/>
                <w:szCs w:val="18"/>
              </w:rPr>
            </w:pPr>
            <w:r w:rsidRPr="006D01B6">
              <w:rPr>
                <w:rFonts w:ascii="Arial" w:hAnsi="Arial" w:cs="Arial"/>
                <w:color w:val="000000"/>
                <w:sz w:val="18"/>
                <w:szCs w:val="18"/>
              </w:rPr>
              <w:t xml:space="preserve">2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both"/>
              <w:rPr>
                <w:rFonts w:ascii="Arial" w:hAnsi="Arial" w:cs="Arial"/>
                <w:sz w:val="18"/>
                <w:szCs w:val="18"/>
              </w:rPr>
            </w:pPr>
            <w:r w:rsidRPr="006D01B6">
              <w:rPr>
                <w:rFonts w:ascii="Arial" w:hAnsi="Arial" w:cs="Arial"/>
                <w:color w:val="000000"/>
                <w:sz w:val="18"/>
                <w:szCs w:val="18"/>
              </w:rPr>
              <w:t xml:space="preserve">Równość podłużna </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w sposób ciągły </w:t>
            </w:r>
            <w:proofErr w:type="spellStart"/>
            <w:r w:rsidRPr="006D01B6">
              <w:rPr>
                <w:rFonts w:ascii="Arial" w:hAnsi="Arial" w:cs="Arial"/>
                <w:color w:val="000000"/>
                <w:sz w:val="18"/>
                <w:szCs w:val="18"/>
              </w:rPr>
              <w:t>planografem</w:t>
            </w:r>
            <w:proofErr w:type="spellEnd"/>
            <w:r w:rsidRPr="006D01B6">
              <w:rPr>
                <w:rFonts w:ascii="Arial" w:hAnsi="Arial" w:cs="Arial"/>
                <w:color w:val="000000"/>
                <w:sz w:val="18"/>
                <w:szCs w:val="18"/>
              </w:rPr>
              <w:t xml:space="preserve"> albo co 20 m łatą na każdym pasie ruchu </w:t>
            </w:r>
          </w:p>
        </w:tc>
      </w:tr>
      <w:tr w:rsidR="00294C2B" w:rsidRPr="006D01B6">
        <w:trPr>
          <w:trHeight w:val="263"/>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 xml:space="preserve">3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Równość poprzeczna </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10 razy na 1 km </w:t>
            </w:r>
          </w:p>
        </w:tc>
      </w:tr>
      <w:tr w:rsidR="00294C2B" w:rsidRPr="006D01B6">
        <w:trPr>
          <w:trHeight w:val="282"/>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 xml:space="preserve">4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Spadki poprzeczne*</w:t>
            </w:r>
            <w:r w:rsidRPr="006D01B6">
              <w:rPr>
                <w:rFonts w:ascii="Arial" w:hAnsi="Arial" w:cs="Arial"/>
                <w:color w:val="000000"/>
                <w:sz w:val="18"/>
                <w:szCs w:val="18"/>
                <w:vertAlign w:val="superscript"/>
              </w:rPr>
              <w:t>)</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10 razy na 1 km </w:t>
            </w:r>
          </w:p>
        </w:tc>
      </w:tr>
      <w:tr w:rsidR="00294C2B" w:rsidRPr="006D01B6">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center"/>
              <w:rPr>
                <w:rFonts w:ascii="Arial" w:hAnsi="Arial" w:cs="Arial"/>
                <w:sz w:val="18"/>
                <w:szCs w:val="18"/>
              </w:rPr>
            </w:pPr>
            <w:r w:rsidRPr="006D01B6">
              <w:rPr>
                <w:rFonts w:ascii="Arial" w:hAnsi="Arial" w:cs="Arial"/>
                <w:color w:val="000000"/>
                <w:sz w:val="18"/>
                <w:szCs w:val="18"/>
              </w:rPr>
              <w:t xml:space="preserve">5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both"/>
              <w:rPr>
                <w:rFonts w:ascii="Arial" w:hAnsi="Arial" w:cs="Arial"/>
                <w:sz w:val="18"/>
                <w:szCs w:val="18"/>
              </w:rPr>
            </w:pPr>
            <w:r w:rsidRPr="006D01B6">
              <w:rPr>
                <w:rFonts w:ascii="Arial" w:hAnsi="Arial" w:cs="Arial"/>
                <w:color w:val="000000"/>
                <w:sz w:val="18"/>
                <w:szCs w:val="18"/>
              </w:rPr>
              <w:t xml:space="preserve">Rzędne wysokościowe </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co 100 m </w:t>
            </w:r>
          </w:p>
        </w:tc>
      </w:tr>
      <w:tr w:rsidR="00294C2B" w:rsidRPr="006D01B6">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center"/>
              <w:rPr>
                <w:rFonts w:ascii="Arial" w:hAnsi="Arial" w:cs="Arial"/>
                <w:sz w:val="18"/>
                <w:szCs w:val="18"/>
              </w:rPr>
            </w:pPr>
            <w:r w:rsidRPr="006D01B6">
              <w:rPr>
                <w:rFonts w:ascii="Arial" w:hAnsi="Arial" w:cs="Arial"/>
                <w:color w:val="000000"/>
                <w:sz w:val="18"/>
                <w:szCs w:val="18"/>
              </w:rPr>
              <w:t>6</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both"/>
              <w:rPr>
                <w:rFonts w:ascii="Arial" w:hAnsi="Arial" w:cs="Arial"/>
                <w:sz w:val="18"/>
                <w:szCs w:val="18"/>
              </w:rPr>
            </w:pPr>
            <w:r w:rsidRPr="006D01B6">
              <w:rPr>
                <w:rFonts w:ascii="Arial" w:hAnsi="Arial" w:cs="Arial"/>
                <w:color w:val="000000"/>
                <w:sz w:val="18"/>
                <w:szCs w:val="18"/>
              </w:rPr>
              <w:t>Grubość ulepszonego podłoża</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w 3 punktach, </w:t>
            </w:r>
          </w:p>
        </w:tc>
      </w:tr>
    </w:tbl>
    <w:p w:rsidR="00294C2B" w:rsidRPr="006D01B6" w:rsidRDefault="00294C2B">
      <w:pPr>
        <w:pStyle w:val="Domylnie"/>
        <w:rPr>
          <w:rFonts w:ascii="Arial" w:hAnsi="Arial" w:cs="Arial"/>
          <w:sz w:val="18"/>
          <w:szCs w:val="18"/>
        </w:rPr>
      </w:pPr>
    </w:p>
    <w:p w:rsidR="00294C2B" w:rsidRPr="006D01B6" w:rsidRDefault="001817BF">
      <w:pPr>
        <w:pStyle w:val="tekst"/>
        <w:spacing w:before="120" w:after="120"/>
        <w:ind w:left="284" w:right="-11" w:hanging="284"/>
        <w:jc w:val="both"/>
        <w:rPr>
          <w:rFonts w:ascii="Arial" w:hAnsi="Arial" w:cs="Arial"/>
          <w:sz w:val="18"/>
          <w:szCs w:val="18"/>
        </w:rPr>
      </w:pPr>
      <w:r w:rsidRPr="006D01B6">
        <w:rPr>
          <w:rFonts w:ascii="Arial" w:hAnsi="Arial" w:cs="Arial"/>
          <w:color w:val="000000"/>
          <w:sz w:val="18"/>
          <w:szCs w:val="18"/>
        </w:rPr>
        <w:t xml:space="preserve">*) Dodatkowe pomiary spadków poprzecznych i ukształtowanie osi w planie należy wykonać w punktach głównych łuków poziomych. </w:t>
      </w: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6.4.2. </w:t>
      </w:r>
      <w:r w:rsidRPr="00A97BE3">
        <w:rPr>
          <w:rFonts w:ascii="Arial" w:hAnsi="Arial" w:cs="Arial"/>
          <w:b/>
          <w:color w:val="000000"/>
          <w:sz w:val="18"/>
          <w:szCs w:val="18"/>
        </w:rPr>
        <w:t>Szerokość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Szerokość warstwy wzmacniającej nie może różnić się od szerokości projektowanej o więcej niż +10 cm, -5 cm. </w:t>
      </w:r>
    </w:p>
    <w:p w:rsidR="00294C2B" w:rsidRPr="006D01B6" w:rsidRDefault="00294C2B">
      <w:pPr>
        <w:pStyle w:val="tekst"/>
        <w:ind w:left="426" w:right="-11"/>
        <w:jc w:val="both"/>
        <w:rPr>
          <w:rFonts w:ascii="Arial" w:hAnsi="Arial" w:cs="Arial"/>
          <w:sz w:val="18"/>
          <w:szCs w:val="18"/>
        </w:rPr>
      </w:pP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6.4.3. </w:t>
      </w:r>
      <w:r w:rsidRPr="00A97BE3">
        <w:rPr>
          <w:rFonts w:ascii="Arial" w:hAnsi="Arial" w:cs="Arial"/>
          <w:b/>
          <w:color w:val="000000"/>
          <w:sz w:val="18"/>
          <w:szCs w:val="18"/>
        </w:rPr>
        <w:t>Równość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podłużne podbudowy i ulepszonego podłoża należy mierzyć 4-metrową łatą lub </w:t>
      </w:r>
      <w:proofErr w:type="spellStart"/>
      <w:r w:rsidRPr="006D01B6">
        <w:rPr>
          <w:rFonts w:ascii="Arial" w:hAnsi="Arial" w:cs="Arial"/>
          <w:color w:val="000000"/>
          <w:sz w:val="18"/>
          <w:szCs w:val="18"/>
        </w:rPr>
        <w:t>planografem</w:t>
      </w:r>
      <w:proofErr w:type="spellEnd"/>
      <w:r w:rsidRPr="006D01B6">
        <w:rPr>
          <w:rFonts w:ascii="Arial" w:hAnsi="Arial" w:cs="Arial"/>
          <w:color w:val="000000"/>
          <w:sz w:val="18"/>
          <w:szCs w:val="18"/>
        </w:rPr>
        <w:t xml:space="preserve">, zgodnie z normą BN-68/8931-04 [11].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poprzeczne podbudowy i ulepszonego podłoża należy mierzyć 4-metrową łatą.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nie mogą przekraczać: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- 12 mm dla podbudowy zasadniczej,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- 15 mm dla podbudowy pomocniczej i ulepszonego podłoża.</w:t>
      </w:r>
    </w:p>
    <w:p w:rsidR="00294C2B" w:rsidRPr="006D01B6" w:rsidRDefault="00294C2B">
      <w:pPr>
        <w:pStyle w:val="tekst"/>
        <w:ind w:left="426" w:right="-11"/>
        <w:jc w:val="both"/>
        <w:rPr>
          <w:rFonts w:ascii="Arial" w:hAnsi="Arial" w:cs="Arial"/>
          <w:sz w:val="18"/>
          <w:szCs w:val="18"/>
        </w:rPr>
      </w:pP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6.4.4. </w:t>
      </w:r>
      <w:r w:rsidRPr="00A97BE3">
        <w:rPr>
          <w:rFonts w:ascii="Arial" w:hAnsi="Arial" w:cs="Arial"/>
          <w:b/>
          <w:color w:val="000000"/>
          <w:sz w:val="18"/>
          <w:szCs w:val="18"/>
        </w:rPr>
        <w:t>Spadki poprzeczne warstwy wzmacniającej</w:t>
      </w:r>
    </w:p>
    <w:p w:rsidR="00294C2B" w:rsidRDefault="001817BF">
      <w:pPr>
        <w:pStyle w:val="tekst"/>
        <w:ind w:left="426" w:right="-11"/>
        <w:jc w:val="both"/>
        <w:rPr>
          <w:rFonts w:ascii="Arial" w:hAnsi="Arial" w:cs="Arial"/>
          <w:color w:val="000000"/>
          <w:sz w:val="18"/>
          <w:szCs w:val="18"/>
        </w:rPr>
      </w:pPr>
      <w:r w:rsidRPr="006D01B6">
        <w:rPr>
          <w:rFonts w:ascii="Arial" w:hAnsi="Arial" w:cs="Arial"/>
          <w:color w:val="000000"/>
          <w:sz w:val="18"/>
          <w:szCs w:val="18"/>
        </w:rPr>
        <w:t xml:space="preserve">Spadki poprzeczne podbudowy i ulepszonego podłoża  na prostych i łukach powinny być zgodne z dokumentacją projektową z tolerancją ± 0,5 %. </w:t>
      </w:r>
    </w:p>
    <w:p w:rsidR="00F2198C" w:rsidRDefault="00F2198C">
      <w:pPr>
        <w:pStyle w:val="tekst"/>
        <w:ind w:left="426" w:right="-11"/>
        <w:jc w:val="both"/>
        <w:rPr>
          <w:rFonts w:ascii="Arial" w:hAnsi="Arial" w:cs="Arial"/>
          <w:sz w:val="18"/>
          <w:szCs w:val="18"/>
        </w:rPr>
      </w:pPr>
    </w:p>
    <w:p w:rsidR="00034FE1" w:rsidRDefault="00034FE1">
      <w:pPr>
        <w:pStyle w:val="tekst"/>
        <w:ind w:left="426" w:right="-11"/>
        <w:jc w:val="both"/>
        <w:rPr>
          <w:rFonts w:ascii="Arial" w:hAnsi="Arial" w:cs="Arial"/>
          <w:sz w:val="18"/>
          <w:szCs w:val="18"/>
        </w:rPr>
      </w:pPr>
    </w:p>
    <w:p w:rsidR="00034FE1" w:rsidRDefault="00034FE1">
      <w:pPr>
        <w:pStyle w:val="tekst"/>
        <w:ind w:left="426" w:right="-11"/>
        <w:jc w:val="both"/>
        <w:rPr>
          <w:rFonts w:ascii="Arial" w:hAnsi="Arial" w:cs="Arial"/>
          <w:sz w:val="18"/>
          <w:szCs w:val="18"/>
        </w:rPr>
      </w:pPr>
    </w:p>
    <w:p w:rsidR="00034FE1" w:rsidRPr="006D01B6" w:rsidRDefault="00034FE1">
      <w:pPr>
        <w:pStyle w:val="tekst"/>
        <w:ind w:left="426" w:right="-11"/>
        <w:jc w:val="both"/>
        <w:rPr>
          <w:rFonts w:ascii="Arial" w:hAnsi="Arial" w:cs="Arial"/>
          <w:sz w:val="18"/>
          <w:szCs w:val="18"/>
        </w:rPr>
      </w:pP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lastRenderedPageBreak/>
        <w:t xml:space="preserve">6.4.5. </w:t>
      </w:r>
      <w:r w:rsidRPr="00A97BE3">
        <w:rPr>
          <w:rFonts w:ascii="Arial" w:hAnsi="Arial" w:cs="Arial"/>
          <w:b/>
          <w:color w:val="000000"/>
          <w:sz w:val="18"/>
          <w:szCs w:val="18"/>
        </w:rPr>
        <w:t>Rzędne wysokościowe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Różnice pomiędzy rzędnymi wysokościowymi podbudowy i ulepszonego podłoża a rzędnymi projektowanymi nie powinny przekraczać + 1 cm, -2 cm. </w:t>
      </w: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6.4.6. </w:t>
      </w:r>
      <w:r w:rsidRPr="00A97BE3">
        <w:rPr>
          <w:rFonts w:ascii="Arial" w:hAnsi="Arial" w:cs="Arial"/>
          <w:b/>
          <w:color w:val="000000"/>
          <w:sz w:val="18"/>
          <w:szCs w:val="18"/>
        </w:rPr>
        <w:t>Ukształtowanie osi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Oś podbudowy i ulepszonego podłoża w planie nie może być przesunięta w stosunku do osi projektowanej o więcej niż ± 5 cm. </w:t>
      </w: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6.4.7. </w:t>
      </w:r>
      <w:r w:rsidRPr="00A97BE3">
        <w:rPr>
          <w:rFonts w:ascii="Arial" w:hAnsi="Arial" w:cs="Arial"/>
          <w:b/>
          <w:color w:val="000000"/>
          <w:sz w:val="18"/>
          <w:szCs w:val="18"/>
        </w:rPr>
        <w:t>Grubość warstwy wzmacniającej</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color w:val="000000"/>
          <w:sz w:val="18"/>
          <w:szCs w:val="18"/>
        </w:rPr>
        <w:t>Grubość podbudowy i ulepszonego podłoża nie może różnić się od grubości projektowanej o więcej niż:</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color w:val="000000"/>
          <w:sz w:val="18"/>
          <w:szCs w:val="18"/>
        </w:rPr>
        <w:t>- warstwy wzmacniającej +10%-15%</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color w:val="000000"/>
          <w:sz w:val="18"/>
          <w:szCs w:val="18"/>
        </w:rPr>
        <w:t>6.5 Zasady postępowania z wadliwie wykonanymi odcinkami warstwy wzmacniającej</w:t>
      </w:r>
    </w:p>
    <w:p w:rsidR="00294C2B" w:rsidRPr="006D01B6" w:rsidRDefault="001817BF">
      <w:pPr>
        <w:pStyle w:val="tekst"/>
        <w:spacing w:before="120" w:after="120"/>
        <w:ind w:left="360" w:right="-11"/>
        <w:jc w:val="both"/>
        <w:rPr>
          <w:rFonts w:ascii="Arial" w:hAnsi="Arial" w:cs="Arial"/>
          <w:sz w:val="18"/>
          <w:szCs w:val="18"/>
        </w:rPr>
      </w:pPr>
      <w:r w:rsidRPr="006D01B6">
        <w:rPr>
          <w:rFonts w:ascii="Arial" w:hAnsi="Arial" w:cs="Arial"/>
          <w:color w:val="000000"/>
          <w:sz w:val="18"/>
          <w:szCs w:val="18"/>
        </w:rPr>
        <w:t>Jeżeli po wykonaniu badań na stwardniałej warstwie wzmacniającej stwierdzi się, że odchylenie cech geometrycznych przekraczają wielkości określone w p.6.4, to warstwa zostanie naprawiona w sposób zaakceptowany przez Inspektora Nadzoru.</w:t>
      </w:r>
    </w:p>
    <w:p w:rsidR="00294C2B" w:rsidRPr="006D01B6" w:rsidRDefault="001817BF">
      <w:pPr>
        <w:pStyle w:val="tekst"/>
        <w:spacing w:before="120" w:after="120"/>
        <w:ind w:left="360" w:right="-11"/>
        <w:jc w:val="both"/>
        <w:rPr>
          <w:rFonts w:ascii="Arial" w:hAnsi="Arial" w:cs="Arial"/>
          <w:sz w:val="18"/>
          <w:szCs w:val="18"/>
        </w:rPr>
      </w:pPr>
      <w:r w:rsidRPr="006D01B6">
        <w:rPr>
          <w:rFonts w:ascii="Arial" w:hAnsi="Arial" w:cs="Arial"/>
          <w:color w:val="000000"/>
          <w:sz w:val="18"/>
          <w:szCs w:val="18"/>
        </w:rPr>
        <w:t>Na wszystkich powierzchniach wadliwych pod względem grubości Wykonawca wykona naprawę warstwy wzmacniającej przez zerwanie wykonanej warstwy, usunięcie zerwanego materiału i ponowne wykonanie warstwy o odpowiednich właściwościach i o wymaganej grubości. Roboty te Wykonawca wykona na własny koszt.</w:t>
      </w:r>
    </w:p>
    <w:p w:rsidR="00294C2B" w:rsidRPr="006D01B6" w:rsidRDefault="001817BF">
      <w:pPr>
        <w:pStyle w:val="tekst"/>
        <w:spacing w:before="120" w:after="120"/>
        <w:ind w:left="360" w:right="-11"/>
        <w:jc w:val="both"/>
        <w:rPr>
          <w:rFonts w:ascii="Arial" w:hAnsi="Arial" w:cs="Arial"/>
          <w:sz w:val="18"/>
          <w:szCs w:val="18"/>
        </w:rPr>
      </w:pPr>
      <w:r w:rsidRPr="006D01B6">
        <w:rPr>
          <w:rFonts w:ascii="Arial" w:hAnsi="Arial" w:cs="Arial"/>
          <w:color w:val="000000"/>
          <w:sz w:val="18"/>
          <w:szCs w:val="18"/>
        </w:rPr>
        <w:t>Jeżeli wytrzymałość średnia próbek będzie mniejsza od dolnej granicy określonej w specyfikacji dla poszczególnych rodzajów podbudów i ulepszonego podłoża, to warstwa wadliwie wykonana zostanie zerwana i wymieniona na nową o odpowiednich właściwościach na koszt Wykonawcy.</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 xml:space="preserve">7.1.Ogólne wymagania dotyczące obmiaru </w:t>
      </w:r>
    </w:p>
    <w:p w:rsidR="00294C2B" w:rsidRPr="006D01B6" w:rsidRDefault="001817BF" w:rsidP="00786C1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6D01B6" w:rsidRDefault="00294C2B">
      <w:pPr>
        <w:pStyle w:val="Domylnie"/>
        <w:ind w:firstLine="360"/>
        <w:jc w:val="both"/>
        <w:rPr>
          <w:rFonts w:ascii="Arial" w:hAnsi="Arial" w:cs="Arial"/>
          <w:sz w:val="18"/>
          <w:szCs w:val="18"/>
        </w:rPr>
      </w:pPr>
    </w:p>
    <w:p w:rsidR="00294C2B" w:rsidRPr="006D01B6" w:rsidRDefault="001817BF" w:rsidP="00F2198C">
      <w:pPr>
        <w:pStyle w:val="Domylnie"/>
        <w:ind w:firstLine="360"/>
        <w:jc w:val="both"/>
        <w:rPr>
          <w:rFonts w:ascii="Arial" w:hAnsi="Arial" w:cs="Arial"/>
          <w:sz w:val="18"/>
          <w:szCs w:val="18"/>
        </w:rPr>
      </w:pPr>
      <w:r w:rsidRPr="006D01B6">
        <w:rPr>
          <w:rFonts w:ascii="Arial" w:hAnsi="Arial" w:cs="Arial"/>
          <w:b/>
          <w:sz w:val="18"/>
          <w:szCs w:val="18"/>
        </w:rPr>
        <w:t>7.2. Jednostka obmiarowa</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Jednostka obmiarową jest m2 warstwy wzmacniającej z kruszyw stabilizowanych cementem.</w:t>
      </w:r>
    </w:p>
    <w:p w:rsidR="00294C2B" w:rsidRPr="006D01B6" w:rsidRDefault="00294C2B">
      <w:pPr>
        <w:pStyle w:val="Domylnie"/>
        <w:ind w:firstLine="360"/>
        <w:jc w:val="both"/>
        <w:rPr>
          <w:rFonts w:ascii="Arial" w:hAnsi="Arial" w:cs="Arial"/>
          <w:sz w:val="18"/>
          <w:szCs w:val="18"/>
        </w:rPr>
      </w:pPr>
    </w:p>
    <w:p w:rsidR="00294C2B" w:rsidRPr="00F2198C" w:rsidRDefault="001817BF" w:rsidP="00462049">
      <w:pPr>
        <w:pStyle w:val="Domylnie"/>
        <w:numPr>
          <w:ilvl w:val="0"/>
          <w:numId w:val="101"/>
        </w:numPr>
        <w:jc w:val="both"/>
        <w:rPr>
          <w:rFonts w:ascii="Arial" w:hAnsi="Arial" w:cs="Arial"/>
          <w:b/>
          <w:sz w:val="18"/>
          <w:szCs w:val="18"/>
        </w:rPr>
      </w:pPr>
      <w:r w:rsidRPr="00F2198C">
        <w:rPr>
          <w:rFonts w:ascii="Arial" w:hAnsi="Arial" w:cs="Arial"/>
          <w:b/>
          <w:bCs/>
          <w:sz w:val="18"/>
          <w:szCs w:val="18"/>
        </w:rPr>
        <w:t>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 „Wymagania ogólne” pkt 8. Roboty uznaje się za zgodne z dokumentacją projektową, SST i</w:t>
      </w:r>
      <w:r w:rsidR="00F2198C">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sidR="00F2198C">
        <w:rPr>
          <w:rFonts w:ascii="Arial" w:hAnsi="Arial" w:cs="Arial"/>
          <w:sz w:val="18"/>
          <w:szCs w:val="18"/>
        </w:rPr>
        <w:t>.</w:t>
      </w:r>
    </w:p>
    <w:p w:rsidR="00294C2B" w:rsidRPr="006D01B6" w:rsidRDefault="00294C2B">
      <w:pPr>
        <w:pStyle w:val="Domylnie"/>
        <w:tabs>
          <w:tab w:val="left" w:pos="720"/>
        </w:tabs>
        <w:ind w:left="360"/>
        <w:jc w:val="both"/>
        <w:rPr>
          <w:rFonts w:ascii="Arial" w:hAnsi="Arial" w:cs="Arial"/>
          <w:sz w:val="18"/>
          <w:szCs w:val="18"/>
        </w:rPr>
      </w:pPr>
    </w:p>
    <w:p w:rsidR="00294C2B" w:rsidRDefault="001817BF" w:rsidP="00F2198C">
      <w:pPr>
        <w:pStyle w:val="Domylnie"/>
        <w:numPr>
          <w:ilvl w:val="0"/>
          <w:numId w:val="101"/>
        </w:numPr>
        <w:jc w:val="both"/>
        <w:rPr>
          <w:rFonts w:ascii="Arial" w:hAnsi="Arial" w:cs="Arial"/>
          <w:b/>
          <w:sz w:val="18"/>
          <w:szCs w:val="18"/>
        </w:rPr>
      </w:pPr>
      <w:r w:rsidRPr="006D01B6">
        <w:rPr>
          <w:rFonts w:ascii="Arial" w:hAnsi="Arial" w:cs="Arial"/>
          <w:b/>
          <w:sz w:val="18"/>
          <w:szCs w:val="18"/>
        </w:rPr>
        <w:t>PODSTAWA PŁATNOŚCI</w:t>
      </w:r>
    </w:p>
    <w:p w:rsidR="00F2198C" w:rsidRPr="006D01B6" w:rsidRDefault="00F2198C" w:rsidP="00F2198C">
      <w:pPr>
        <w:pStyle w:val="Domylnie"/>
        <w:tabs>
          <w:tab w:val="left" w:pos="720"/>
        </w:tabs>
        <w:ind w:left="72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ustalenia dotyczące podstawy płatności podano w SST00.00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9.2 Cena jednostki obmiarowej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Cena wykonania 1 m² wykonanej warstwy obejmuje:</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prace pomiarowe i roboty przygotowawcze,</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dostarczenie i rozłożenie na uprzednio wyprofilowanym i zagęszczonym podłożu warstwy</w:t>
      </w:r>
    </w:p>
    <w:p w:rsidR="00294C2B" w:rsidRPr="006D01B6" w:rsidRDefault="00A97BE3">
      <w:pPr>
        <w:pStyle w:val="Domylnie"/>
        <w:ind w:left="400"/>
        <w:jc w:val="both"/>
        <w:rPr>
          <w:rFonts w:ascii="Arial" w:hAnsi="Arial" w:cs="Arial"/>
          <w:sz w:val="18"/>
          <w:szCs w:val="18"/>
        </w:rPr>
      </w:pPr>
      <w:r>
        <w:rPr>
          <w:rFonts w:ascii="Arial" w:hAnsi="Arial" w:cs="Arial"/>
          <w:sz w:val="18"/>
          <w:szCs w:val="18"/>
        </w:rPr>
        <w:t xml:space="preserve">             </w:t>
      </w:r>
      <w:r w:rsidR="001817BF" w:rsidRPr="006D01B6">
        <w:rPr>
          <w:rFonts w:ascii="Arial" w:hAnsi="Arial" w:cs="Arial"/>
          <w:sz w:val="18"/>
          <w:szCs w:val="18"/>
        </w:rPr>
        <w:t>wzmacniającej o grubości i jakości określonej w dokumentacji projektowej i specyfikacji technicznej,</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wyrównanie ułożonej warstwy do wymaganego profilu,</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zagęszczenie wyprofilowanej warstwy zgodnie ze specyfikacją techniczną,</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pielęgnacja wykonanej warstwy,</w:t>
      </w:r>
    </w:p>
    <w:p w:rsidR="00294C2B" w:rsidRPr="006D01B6" w:rsidRDefault="001817BF" w:rsidP="00462049">
      <w:pPr>
        <w:pStyle w:val="Domylnie"/>
        <w:numPr>
          <w:ilvl w:val="0"/>
          <w:numId w:val="92"/>
        </w:numPr>
        <w:tabs>
          <w:tab w:val="left" w:pos="1120"/>
        </w:tabs>
        <w:ind w:left="400" w:firstLine="0"/>
        <w:jc w:val="both"/>
        <w:rPr>
          <w:rFonts w:ascii="Arial" w:hAnsi="Arial" w:cs="Arial"/>
          <w:sz w:val="18"/>
          <w:szCs w:val="18"/>
        </w:rPr>
      </w:pPr>
      <w:r w:rsidRPr="006D01B6">
        <w:rPr>
          <w:rFonts w:ascii="Arial" w:hAnsi="Arial" w:cs="Arial"/>
          <w:sz w:val="18"/>
          <w:szCs w:val="18"/>
        </w:rPr>
        <w:t>przeprowadzenie pomiarów i badań laboratoryjnych, wymaganych w specyfikacji</w:t>
      </w:r>
    </w:p>
    <w:p w:rsidR="00294C2B" w:rsidRPr="006D01B6" w:rsidRDefault="00A97BE3">
      <w:pPr>
        <w:pStyle w:val="Domylnie"/>
        <w:tabs>
          <w:tab w:val="left" w:pos="1120"/>
        </w:tabs>
        <w:ind w:left="400"/>
        <w:jc w:val="both"/>
        <w:rPr>
          <w:rFonts w:ascii="Arial" w:hAnsi="Arial" w:cs="Arial"/>
          <w:sz w:val="18"/>
          <w:szCs w:val="18"/>
        </w:rPr>
      </w:pPr>
      <w:r>
        <w:rPr>
          <w:rFonts w:ascii="Arial" w:hAnsi="Arial" w:cs="Arial"/>
          <w:sz w:val="18"/>
          <w:szCs w:val="18"/>
        </w:rPr>
        <w:t xml:space="preserve">              </w:t>
      </w:r>
      <w:r w:rsidR="001817BF" w:rsidRPr="006D01B6">
        <w:rPr>
          <w:rFonts w:ascii="Arial" w:hAnsi="Arial" w:cs="Arial"/>
          <w:sz w:val="18"/>
          <w:szCs w:val="18"/>
        </w:rPr>
        <w:t>technicznej, utrzymanie warstwy z kruszywa.</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10.PRZEPISY ZWIĄZANE</w:t>
      </w:r>
    </w:p>
    <w:p w:rsidR="00294C2B" w:rsidRPr="006D01B6" w:rsidRDefault="00294C2B">
      <w:pPr>
        <w:pStyle w:val="Domylnie"/>
        <w:ind w:left="360"/>
        <w:rPr>
          <w:rFonts w:ascii="Arial" w:hAnsi="Arial" w:cs="Arial"/>
          <w:sz w:val="18"/>
          <w:szCs w:val="18"/>
        </w:rPr>
      </w:pP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PN-EN 196-1:1996 Metody badań cementu. Oznaczenie wytrzymałości</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PN-EN 196-2:1996 Metody badań cementu. Analiza chemiczna cementu</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PN-EN 196-3:1996  Metody badań cementu. Oznaczenie czasu wiązania i stałości </w:t>
      </w:r>
    </w:p>
    <w:p w:rsidR="00294C2B" w:rsidRPr="006D01B6" w:rsidRDefault="006E216A" w:rsidP="006E216A">
      <w:pPr>
        <w:pStyle w:val="Akapitzlist"/>
        <w:ind w:left="70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objętości</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lastRenderedPageBreak/>
        <w:t xml:space="preserve">PN-EN 196-6:1996  Cement. Część 1: skład, wymagania i kryteria zgodności dotyczące </w:t>
      </w:r>
    </w:p>
    <w:p w:rsidR="00294C2B" w:rsidRPr="006D01B6" w:rsidRDefault="006E216A" w:rsidP="006E216A">
      <w:pPr>
        <w:pStyle w:val="Akapitzlist"/>
        <w:ind w:left="538" w:firstLine="170"/>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cementu powszechnego użytku</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PN-B-06714-12  Kruszywa mineralne. Badania. Oznaczenie zawartości zanieczyszczeń </w:t>
      </w:r>
    </w:p>
    <w:p w:rsidR="00294C2B" w:rsidRPr="006D01B6" w:rsidRDefault="006E216A" w:rsidP="006E216A">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obcych</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PN-B-06714-15  Kruszywa mineralne. Badania. Oznaczenie składu ziarnowego</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PN-B-06714-26 Kruszywa mineralne. Badania. Oznaczenie zawartości zanieczyszczeń </w:t>
      </w:r>
    </w:p>
    <w:p w:rsidR="00294C2B" w:rsidRPr="006D01B6" w:rsidRDefault="006E216A" w:rsidP="006E216A">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organicznych</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PN-B-06714-28  Kruszywa mineralne. Badania. Oznaczenie zawartości siarki metoda </w:t>
      </w:r>
    </w:p>
    <w:p w:rsidR="00294C2B" w:rsidRPr="006D01B6" w:rsidRDefault="006E216A" w:rsidP="006E216A">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bromową</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PN-B-06714-37  Kruszywa mineralne. Badania. Oznaczenie rozpadu krzemowego</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PN-B-06714-38  Kruszywa mineralne. Badania. Oznaczenie </w:t>
      </w:r>
      <w:proofErr w:type="spellStart"/>
      <w:r w:rsidRPr="006D01B6">
        <w:rPr>
          <w:rFonts w:ascii="Arial" w:hAnsi="Arial" w:cs="Arial"/>
          <w:sz w:val="18"/>
          <w:szCs w:val="18"/>
        </w:rPr>
        <w:t>zrozpadu</w:t>
      </w:r>
      <w:proofErr w:type="spellEnd"/>
      <w:r w:rsidRPr="006D01B6">
        <w:rPr>
          <w:rFonts w:ascii="Arial" w:hAnsi="Arial" w:cs="Arial"/>
          <w:sz w:val="18"/>
          <w:szCs w:val="18"/>
        </w:rPr>
        <w:t xml:space="preserve"> wapniowego</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PN-B-06714-39  Kruszywa mineralne. Badania. Oznaczenie </w:t>
      </w:r>
      <w:proofErr w:type="spellStart"/>
      <w:r w:rsidRPr="006D01B6">
        <w:rPr>
          <w:rFonts w:ascii="Arial" w:hAnsi="Arial" w:cs="Arial"/>
          <w:sz w:val="18"/>
          <w:szCs w:val="18"/>
        </w:rPr>
        <w:t>zrozpadu</w:t>
      </w:r>
      <w:proofErr w:type="spellEnd"/>
      <w:r w:rsidRPr="006D01B6">
        <w:rPr>
          <w:rFonts w:ascii="Arial" w:hAnsi="Arial" w:cs="Arial"/>
          <w:sz w:val="18"/>
          <w:szCs w:val="18"/>
        </w:rPr>
        <w:t xml:space="preserve"> żelazowego</w:t>
      </w:r>
    </w:p>
    <w:p w:rsidR="001F40C1"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PN-B-06714-42  Kruszywa mineralne. Badania. Oznaczenie ścieralności w bębnie Los </w:t>
      </w:r>
    </w:p>
    <w:p w:rsidR="00294C2B" w:rsidRPr="006D01B6" w:rsidRDefault="001F40C1" w:rsidP="001F40C1">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Angeles</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PN-B-32250  Materiały budowlane. Woda do betonów i zapraw</w:t>
      </w:r>
    </w:p>
    <w:p w:rsidR="003D7DE9"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PN-S-96012  drogi samochodowe. Podbudowa i ulepszone podłoże z gruntu </w:t>
      </w:r>
    </w:p>
    <w:p w:rsidR="00294C2B" w:rsidRPr="006D01B6" w:rsidRDefault="003D7DE9" w:rsidP="003D7DE9">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stabilizowanego cementem</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BN-88/6731-08  Cement. Transport i przechowywanie</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BN-64/8931-01 Drogi samochodowe. Oznaczenie wskaźnika piaskowego</w:t>
      </w:r>
    </w:p>
    <w:p w:rsidR="001F40C1"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BN-64/8931-02 Drogi samochodowe. Oznaczenie modułu odkształcenie nawierzchni </w:t>
      </w:r>
    </w:p>
    <w:p w:rsidR="00294C2B" w:rsidRPr="006D01B6" w:rsidRDefault="001F40C1" w:rsidP="001F40C1">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podatnych i podłoża poprzez obciążenie płytą</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BN-68/8931-04 Drogi samochodowe. Pomiar równości nawierzchni </w:t>
      </w:r>
      <w:proofErr w:type="spellStart"/>
      <w:r w:rsidRPr="006D01B6">
        <w:rPr>
          <w:rFonts w:ascii="Arial" w:hAnsi="Arial" w:cs="Arial"/>
          <w:sz w:val="18"/>
          <w:szCs w:val="18"/>
        </w:rPr>
        <w:t>planografem</w:t>
      </w:r>
      <w:proofErr w:type="spellEnd"/>
      <w:r w:rsidRPr="006D01B6">
        <w:rPr>
          <w:rFonts w:ascii="Arial" w:hAnsi="Arial" w:cs="Arial"/>
          <w:sz w:val="18"/>
          <w:szCs w:val="18"/>
        </w:rPr>
        <w:t xml:space="preserve"> i łatą</w:t>
      </w:r>
    </w:p>
    <w:p w:rsidR="001F40C1"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BN-70/8931-05 Drogi samochodowe. Oznaczenie wskaźnika nośności gruntu jako </w:t>
      </w:r>
    </w:p>
    <w:p w:rsidR="00294C2B" w:rsidRPr="006D01B6" w:rsidRDefault="001F40C1" w:rsidP="001F40C1">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podłoża nawierzchni podatnych</w:t>
      </w:r>
    </w:p>
    <w:p w:rsidR="00294C2B" w:rsidRPr="006D01B6" w:rsidRDefault="001817BF" w:rsidP="00462049">
      <w:pPr>
        <w:pStyle w:val="Akapitzlist"/>
        <w:numPr>
          <w:ilvl w:val="0"/>
          <w:numId w:val="92"/>
        </w:numPr>
        <w:tabs>
          <w:tab w:val="clear" w:pos="1080"/>
        </w:tabs>
        <w:ind w:hanging="513"/>
        <w:rPr>
          <w:rFonts w:ascii="Arial" w:hAnsi="Arial" w:cs="Arial"/>
          <w:sz w:val="18"/>
          <w:szCs w:val="18"/>
        </w:rPr>
      </w:pPr>
      <w:r w:rsidRPr="006D01B6">
        <w:rPr>
          <w:rFonts w:ascii="Arial" w:hAnsi="Arial" w:cs="Arial"/>
          <w:sz w:val="18"/>
          <w:szCs w:val="18"/>
        </w:rPr>
        <w:t>BN-77/8931-12 Oznaczenie wskaźnika zagęszczenia gruntu</w:t>
      </w: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rsidP="00D016FA">
      <w:pPr>
        <w:pStyle w:val="Domylnie"/>
        <w:spacing w:line="360" w:lineRule="auto"/>
        <w:rPr>
          <w:rFonts w:ascii="Arial" w:hAnsi="Arial" w:cs="Arial"/>
          <w:b/>
          <w:sz w:val="18"/>
          <w:szCs w:val="18"/>
        </w:rPr>
      </w:pPr>
    </w:p>
    <w:p w:rsidR="00A97BE3" w:rsidRDefault="00A97BE3" w:rsidP="00B10F70">
      <w:pPr>
        <w:pStyle w:val="Domylnie"/>
        <w:spacing w:line="360" w:lineRule="auto"/>
        <w:rPr>
          <w:rFonts w:ascii="Arial" w:hAnsi="Arial" w:cs="Arial"/>
          <w:b/>
          <w:sz w:val="22"/>
          <w:szCs w:val="18"/>
        </w:rPr>
      </w:pPr>
    </w:p>
    <w:p w:rsidR="00A97BE3" w:rsidRDefault="00A97BE3">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631875" w:rsidRDefault="00631875">
      <w:pPr>
        <w:pStyle w:val="Domylnie"/>
        <w:spacing w:line="360" w:lineRule="auto"/>
        <w:jc w:val="center"/>
        <w:rPr>
          <w:rFonts w:ascii="Arial" w:hAnsi="Arial" w:cs="Arial"/>
          <w:b/>
          <w:sz w:val="22"/>
          <w:szCs w:val="18"/>
        </w:rPr>
      </w:pP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SZCZEGÓŁOWA SPECYFIKACJA TECHNICZNA</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 xml:space="preserve">SST 00.08.  </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NAWIERZCHNIE PARKOWE - PODBUDOWA Z KRUSZYWA ŁAMANEGO STABILIZOWANEGO MECHANICZNIE</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ZAMAWIAJĄCY</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ZESPÓŁ SZKÓŁ W TUŁOWICACH</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UL. ZAMKOWA 15</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49-130 TUŁOWICE</w:t>
      </w:r>
    </w:p>
    <w:p w:rsidR="00294C2B" w:rsidRPr="00A97BE3" w:rsidRDefault="00294C2B">
      <w:pPr>
        <w:pStyle w:val="Nagwek1"/>
        <w:rPr>
          <w:rFonts w:ascii="Arial" w:hAnsi="Arial" w:cs="Arial"/>
          <w:sz w:val="22"/>
          <w:szCs w:val="18"/>
        </w:rPr>
      </w:pPr>
    </w:p>
    <w:p w:rsidR="00294C2B" w:rsidRPr="00A97BE3" w:rsidRDefault="00294C2B">
      <w:pPr>
        <w:pStyle w:val="Nagwek1"/>
        <w:jc w:val="center"/>
        <w:rPr>
          <w:rFonts w:ascii="Arial" w:hAnsi="Arial" w:cs="Arial"/>
          <w:sz w:val="22"/>
          <w:szCs w:val="18"/>
        </w:rPr>
      </w:pPr>
    </w:p>
    <w:p w:rsidR="00294C2B" w:rsidRPr="00A97BE3" w:rsidRDefault="00294C2B">
      <w:pPr>
        <w:pStyle w:val="Nagwek1"/>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WYKONAWCA</w:t>
      </w:r>
    </w:p>
    <w:p w:rsidR="00294C2B" w:rsidRPr="00A97BE3" w:rsidRDefault="001817BF">
      <w:pPr>
        <w:pStyle w:val="Nagwek1"/>
        <w:rPr>
          <w:rFonts w:ascii="Arial" w:hAnsi="Arial" w:cs="Arial"/>
          <w:sz w:val="22"/>
          <w:szCs w:val="18"/>
        </w:rPr>
      </w:pPr>
      <w:r w:rsidRPr="00A97BE3">
        <w:rPr>
          <w:rFonts w:ascii="Arial" w:hAnsi="Arial" w:cs="Arial"/>
          <w:b w:val="0"/>
          <w:bCs w:val="0"/>
          <w:sz w:val="22"/>
          <w:szCs w:val="18"/>
        </w:rPr>
        <w:t xml:space="preserve">PATRYCJA SZCZEPKOWSKA , NOWA </w:t>
      </w:r>
      <w:r w:rsidR="0046571E">
        <w:rPr>
          <w:rFonts w:ascii="Arial" w:hAnsi="Arial" w:cs="Arial"/>
          <w:b w:val="0"/>
          <w:sz w:val="22"/>
          <w:szCs w:val="18"/>
        </w:rPr>
        <w:t>WIEŚ MAŁA 8A</w:t>
      </w:r>
      <w:r w:rsidRPr="00A97BE3">
        <w:rPr>
          <w:rFonts w:ascii="Arial" w:hAnsi="Arial" w:cs="Arial"/>
          <w:b w:val="0"/>
          <w:sz w:val="22"/>
          <w:szCs w:val="18"/>
        </w:rPr>
        <w:t>, 49-340 LEWIN BRZESKI</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rsidP="00896B2C">
      <w:pPr>
        <w:pStyle w:val="Domylnie"/>
        <w:rPr>
          <w:rFonts w:ascii="Arial" w:hAnsi="Arial" w:cs="Arial"/>
          <w:sz w:val="22"/>
          <w:szCs w:val="18"/>
        </w:rPr>
      </w:pPr>
    </w:p>
    <w:p w:rsidR="006D0EB5" w:rsidRPr="00A97BE3" w:rsidRDefault="006D0EB5" w:rsidP="006D0EB5">
      <w:pPr>
        <w:pStyle w:val="Domylnie"/>
        <w:spacing w:line="360" w:lineRule="auto"/>
        <w:jc w:val="center"/>
        <w:rPr>
          <w:rFonts w:ascii="Arial" w:hAnsi="Arial" w:cs="Arial"/>
          <w:sz w:val="22"/>
          <w:szCs w:val="18"/>
        </w:rPr>
      </w:pPr>
      <w:r w:rsidRPr="00A97BE3">
        <w:rPr>
          <w:rFonts w:ascii="Arial" w:hAnsi="Arial" w:cs="Arial"/>
          <w:b/>
          <w:sz w:val="22"/>
          <w:szCs w:val="18"/>
        </w:rPr>
        <w:t>KOD CPV: 45233250-6 Roboty w zakresie nawierzchni, z wyjątkiem dróg</w:t>
      </w:r>
    </w:p>
    <w:p w:rsidR="00294C2B" w:rsidRPr="006D01B6" w:rsidRDefault="00294C2B">
      <w:pPr>
        <w:pStyle w:val="Domylnie"/>
        <w:jc w:val="both"/>
        <w:rPr>
          <w:rFonts w:ascii="Arial" w:hAnsi="Arial" w:cs="Arial"/>
          <w:sz w:val="18"/>
          <w:szCs w:val="18"/>
        </w:rPr>
      </w:pPr>
    </w:p>
    <w:p w:rsidR="00D54E4F" w:rsidRPr="006D01B6" w:rsidRDefault="00D54E4F">
      <w:pPr>
        <w:pStyle w:val="Domylnie"/>
        <w:jc w:val="both"/>
        <w:rPr>
          <w:rFonts w:ascii="Arial" w:hAnsi="Arial" w:cs="Arial"/>
          <w:sz w:val="18"/>
          <w:szCs w:val="18"/>
        </w:rPr>
      </w:pPr>
    </w:p>
    <w:p w:rsidR="00D54E4F" w:rsidRPr="006D01B6" w:rsidRDefault="00D54E4F">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0B51BC" w:rsidRPr="006D01B6" w:rsidRDefault="000B51BC">
      <w:pPr>
        <w:pStyle w:val="Domylnie"/>
        <w:jc w:val="both"/>
        <w:rPr>
          <w:rFonts w:ascii="Arial" w:hAnsi="Arial" w:cs="Arial"/>
          <w:sz w:val="18"/>
          <w:szCs w:val="18"/>
        </w:rPr>
      </w:pPr>
    </w:p>
    <w:p w:rsidR="000B51BC" w:rsidRPr="006D01B6" w:rsidRDefault="000B51BC">
      <w:pPr>
        <w:pStyle w:val="Domylnie"/>
        <w:jc w:val="both"/>
        <w:rPr>
          <w:rFonts w:ascii="Arial" w:hAnsi="Arial" w:cs="Arial"/>
          <w:sz w:val="18"/>
          <w:szCs w:val="18"/>
        </w:rPr>
      </w:pPr>
    </w:p>
    <w:p w:rsidR="000B51BC" w:rsidRPr="006D01B6" w:rsidRDefault="000B51BC">
      <w:pPr>
        <w:pStyle w:val="Domylnie"/>
        <w:jc w:val="both"/>
        <w:rPr>
          <w:rFonts w:ascii="Arial" w:hAnsi="Arial" w:cs="Arial"/>
          <w:sz w:val="18"/>
          <w:szCs w:val="18"/>
        </w:rPr>
      </w:pPr>
    </w:p>
    <w:p w:rsidR="000B51BC" w:rsidRDefault="000B51BC">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6250FD" w:rsidRDefault="006250FD">
      <w:pPr>
        <w:pStyle w:val="Domylnie"/>
        <w:jc w:val="both"/>
        <w:rPr>
          <w:rFonts w:ascii="Arial" w:hAnsi="Arial" w:cs="Arial"/>
          <w:sz w:val="18"/>
          <w:szCs w:val="18"/>
        </w:rPr>
      </w:pPr>
    </w:p>
    <w:p w:rsidR="006250FD" w:rsidRDefault="006250FD">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786C1F" w:rsidRPr="006D01B6" w:rsidRDefault="00786C1F">
      <w:pPr>
        <w:pStyle w:val="Domylnie"/>
        <w:jc w:val="both"/>
        <w:rPr>
          <w:rFonts w:ascii="Arial" w:hAnsi="Arial" w:cs="Arial"/>
          <w:sz w:val="18"/>
          <w:szCs w:val="18"/>
        </w:rPr>
      </w:pPr>
    </w:p>
    <w:p w:rsidR="00786C1F" w:rsidRDefault="00786C1F" w:rsidP="00786C1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31875" w:rsidRPr="006D01B6" w:rsidRDefault="00631875" w:rsidP="00786C1F">
      <w:pPr>
        <w:pStyle w:val="Domylnie"/>
        <w:tabs>
          <w:tab w:val="left" w:pos="3165"/>
        </w:tabs>
        <w:spacing w:line="360" w:lineRule="auto"/>
        <w:rPr>
          <w:rFonts w:ascii="Arial" w:hAnsi="Arial" w:cs="Arial"/>
          <w:sz w:val="18"/>
          <w:szCs w:val="18"/>
        </w:rPr>
      </w:pP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786C1F"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B10F70" w:rsidRPr="00406E3E" w:rsidRDefault="00B10F70" w:rsidP="007869BB">
      <w:pPr>
        <w:pStyle w:val="Domylnie"/>
        <w:numPr>
          <w:ilvl w:val="0"/>
          <w:numId w:val="129"/>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3568B" w:rsidRDefault="0023568B">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Pr="006D01B6" w:rsidRDefault="00A97BE3">
      <w:pPr>
        <w:pStyle w:val="Domylnie"/>
        <w:tabs>
          <w:tab w:val="left" w:pos="1250"/>
        </w:tabs>
        <w:ind w:left="350" w:hanging="350"/>
        <w:jc w:val="both"/>
        <w:rPr>
          <w:rFonts w:ascii="Arial" w:hAnsi="Arial" w:cs="Arial"/>
          <w:sz w:val="18"/>
          <w:szCs w:val="18"/>
        </w:rPr>
      </w:pPr>
    </w:p>
    <w:p w:rsidR="00294C2B" w:rsidRPr="006D01B6" w:rsidRDefault="001817BF" w:rsidP="0023568B">
      <w:pPr>
        <w:pStyle w:val="Domylnie"/>
        <w:tabs>
          <w:tab w:val="left" w:pos="1250"/>
        </w:tabs>
        <w:ind w:left="350" w:firstLine="76"/>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567"/>
        </w:tabs>
        <w:ind w:firstLine="426"/>
        <w:jc w:val="both"/>
        <w:rPr>
          <w:rFonts w:ascii="Arial" w:hAnsi="Arial" w:cs="Arial"/>
          <w:sz w:val="18"/>
          <w:szCs w:val="18"/>
        </w:rPr>
      </w:pPr>
    </w:p>
    <w:p w:rsidR="00294C2B" w:rsidRPr="006D01B6" w:rsidRDefault="001817BF">
      <w:pPr>
        <w:pStyle w:val="Domylnie"/>
        <w:tabs>
          <w:tab w:val="left" w:pos="567"/>
        </w:tabs>
        <w:ind w:firstLine="426"/>
        <w:jc w:val="both"/>
        <w:rPr>
          <w:rFonts w:ascii="Arial" w:hAnsi="Arial" w:cs="Arial"/>
          <w:sz w:val="18"/>
          <w:szCs w:val="18"/>
        </w:rPr>
      </w:pPr>
      <w:r w:rsidRPr="006D01B6">
        <w:rPr>
          <w:rFonts w:ascii="Arial" w:hAnsi="Arial" w:cs="Arial"/>
          <w:b/>
          <w:sz w:val="18"/>
          <w:szCs w:val="18"/>
        </w:rPr>
        <w:t>1.1.Przedmiot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specyfikacji technicznej są wymagania dotyczące wykonania i odbioru robót związanych z wykonaniem podbudowy  z kruszywa łamanego stabilizowanego mechanicznie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165"/>
        </w:tabs>
        <w:ind w:firstLine="426"/>
        <w:jc w:val="both"/>
        <w:rPr>
          <w:rFonts w:ascii="Arial" w:hAnsi="Arial" w:cs="Arial"/>
          <w:sz w:val="18"/>
          <w:szCs w:val="18"/>
        </w:rPr>
      </w:pPr>
      <w:r w:rsidRPr="006D01B6">
        <w:rPr>
          <w:rFonts w:ascii="Arial" w:hAnsi="Arial" w:cs="Arial"/>
          <w:b/>
          <w:sz w:val="18"/>
          <w:szCs w:val="18"/>
        </w:rPr>
        <w:t>1.3.Zakres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wykonywaniem podbudowy z kruszywa łamanego stabilizowanego mechanicznie.</w:t>
      </w:r>
      <w:r w:rsidRPr="006D01B6">
        <w:rPr>
          <w:rFonts w:ascii="Arial" w:hAnsi="Arial" w:cs="Arial"/>
          <w:color w:val="000000"/>
          <w:sz w:val="18"/>
          <w:szCs w:val="18"/>
        </w:rPr>
        <w:t xml:space="preserve">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00.00 „Wymagania ogólne”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1.4.1. Nawierzchnia tłuczniowa</w:t>
      </w:r>
      <w:r w:rsidRPr="006D01B6">
        <w:rPr>
          <w:rFonts w:ascii="Arial" w:hAnsi="Arial" w:cs="Arial"/>
          <w:sz w:val="18"/>
          <w:szCs w:val="18"/>
        </w:rPr>
        <w:t xml:space="preserve"> - jedna lub więcej warstw z tłucznia i klińca kamiennego, leżących na podłożu naturalnym lub ulepszonym, zaklinowanych i uzdatnionych do bezpośredniego przejmowania ruchu.</w:t>
      </w: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1.4.2. Kruszywo łamane</w:t>
      </w:r>
      <w:r w:rsidRPr="006D01B6">
        <w:rPr>
          <w:rFonts w:ascii="Arial" w:hAnsi="Arial" w:cs="Arial"/>
          <w:sz w:val="18"/>
          <w:szCs w:val="18"/>
        </w:rPr>
        <w:t xml:space="preserve"> - materiał ziarnisty uzyskany przez mechaniczne rozdrobnienie skał litych, wg PN-B-01100 .</w:t>
      </w: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1.4.3. Kruszywo łamane zwykłe</w:t>
      </w:r>
      <w:r w:rsidRPr="006D01B6">
        <w:rPr>
          <w:rFonts w:ascii="Arial" w:hAnsi="Arial" w:cs="Arial"/>
          <w:sz w:val="18"/>
          <w:szCs w:val="18"/>
        </w:rPr>
        <w:t xml:space="preserve"> - kruszywo uzyskane w wyniku co najmniej jednokrotnego </w:t>
      </w:r>
      <w:proofErr w:type="spellStart"/>
      <w:r w:rsidRPr="006D01B6">
        <w:rPr>
          <w:rFonts w:ascii="Arial" w:hAnsi="Arial" w:cs="Arial"/>
          <w:sz w:val="18"/>
          <w:szCs w:val="18"/>
        </w:rPr>
        <w:t>przekruszenia</w:t>
      </w:r>
      <w:proofErr w:type="spellEnd"/>
      <w:r w:rsidRPr="006D01B6">
        <w:rPr>
          <w:rFonts w:ascii="Arial" w:hAnsi="Arial" w:cs="Arial"/>
          <w:sz w:val="18"/>
          <w:szCs w:val="18"/>
        </w:rPr>
        <w:t xml:space="preserve"> skał litych i rozsiania na frakcje lub grupy frakcji, charakteryzujące się ziarnami </w:t>
      </w:r>
      <w:proofErr w:type="spellStart"/>
      <w:r w:rsidRPr="006D01B6">
        <w:rPr>
          <w:rFonts w:ascii="Arial" w:hAnsi="Arial" w:cs="Arial"/>
          <w:sz w:val="18"/>
          <w:szCs w:val="18"/>
        </w:rPr>
        <w:t>ostrokrawędziastymi</w:t>
      </w:r>
      <w:proofErr w:type="spellEnd"/>
      <w:r w:rsidRPr="006D01B6">
        <w:rPr>
          <w:rFonts w:ascii="Arial" w:hAnsi="Arial" w:cs="Arial"/>
          <w:sz w:val="18"/>
          <w:szCs w:val="18"/>
        </w:rPr>
        <w:t xml:space="preserve"> o nieforemnych kształtach, wg PN-B-01100 .</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1.4.4. Tłuczeń</w:t>
      </w:r>
      <w:r w:rsidRPr="006D01B6">
        <w:rPr>
          <w:rFonts w:ascii="Arial" w:hAnsi="Arial" w:cs="Arial"/>
          <w:sz w:val="18"/>
          <w:szCs w:val="18"/>
        </w:rPr>
        <w:t xml:space="preserve"> - kruszywo łamane zwykłe o wielkości ziarn</w:t>
      </w:r>
      <w:r w:rsidR="00F05925" w:rsidRPr="006D01B6">
        <w:rPr>
          <w:rFonts w:ascii="Arial" w:hAnsi="Arial" w:cs="Arial"/>
          <w:sz w:val="18"/>
          <w:szCs w:val="18"/>
        </w:rPr>
        <w:t>a</w:t>
      </w:r>
      <w:r w:rsidRPr="006D01B6">
        <w:rPr>
          <w:rFonts w:ascii="Arial" w:hAnsi="Arial" w:cs="Arial"/>
          <w:sz w:val="18"/>
          <w:szCs w:val="18"/>
        </w:rPr>
        <w:t xml:space="preserve"> od 31,5 mm do 63 mm.</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1.4.5. Kliniec</w:t>
      </w:r>
      <w:r w:rsidRPr="006D01B6">
        <w:rPr>
          <w:rFonts w:ascii="Arial" w:hAnsi="Arial" w:cs="Arial"/>
          <w:sz w:val="18"/>
          <w:szCs w:val="18"/>
        </w:rPr>
        <w:t xml:space="preserve"> - kruszywo łamane zwykłe o wielkości ziarn</w:t>
      </w:r>
      <w:r w:rsidR="00F05925" w:rsidRPr="006D01B6">
        <w:rPr>
          <w:rFonts w:ascii="Arial" w:hAnsi="Arial" w:cs="Arial"/>
          <w:sz w:val="18"/>
          <w:szCs w:val="18"/>
        </w:rPr>
        <w:t>a</w:t>
      </w:r>
      <w:r w:rsidRPr="006D01B6">
        <w:rPr>
          <w:rFonts w:ascii="Arial" w:hAnsi="Arial" w:cs="Arial"/>
          <w:sz w:val="18"/>
          <w:szCs w:val="18"/>
        </w:rPr>
        <w:t xml:space="preserve"> od 4 mm do 31,5 mm.</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1.4.6. Miał</w:t>
      </w:r>
      <w:r w:rsidRPr="006D01B6">
        <w:rPr>
          <w:rFonts w:ascii="Arial" w:hAnsi="Arial" w:cs="Arial"/>
          <w:sz w:val="18"/>
          <w:szCs w:val="18"/>
        </w:rPr>
        <w:t xml:space="preserve"> - kruszywo łamane zwykłe o wielkości ziarn</w:t>
      </w:r>
      <w:r w:rsidR="00F05925" w:rsidRPr="006D01B6">
        <w:rPr>
          <w:rFonts w:ascii="Arial" w:hAnsi="Arial" w:cs="Arial"/>
          <w:sz w:val="18"/>
          <w:szCs w:val="18"/>
        </w:rPr>
        <w:t>a</w:t>
      </w:r>
      <w:r w:rsidRPr="006D01B6">
        <w:rPr>
          <w:rFonts w:ascii="Arial" w:hAnsi="Arial" w:cs="Arial"/>
          <w:sz w:val="18"/>
          <w:szCs w:val="18"/>
        </w:rPr>
        <w:t xml:space="preserve"> do 4 mm.</w:t>
      </w: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1.4.7. Mieszanka drobna granulowana</w:t>
      </w:r>
      <w:r w:rsidRPr="006D01B6">
        <w:rPr>
          <w:rFonts w:ascii="Arial" w:hAnsi="Arial" w:cs="Arial"/>
          <w:sz w:val="18"/>
          <w:szCs w:val="18"/>
        </w:rPr>
        <w:t xml:space="preserve"> - kruszywo uzyskane w wyniku rozdrobnienia w granulatorach łamanego kruszywa zwykłego, charakteryzujące się chropowatymi powierzchniami i foremnym kształtem ziarn</w:t>
      </w:r>
      <w:r w:rsidR="00F05925" w:rsidRPr="006D01B6">
        <w:rPr>
          <w:rFonts w:ascii="Arial" w:hAnsi="Arial" w:cs="Arial"/>
          <w:sz w:val="18"/>
          <w:szCs w:val="18"/>
        </w:rPr>
        <w:t>a</w:t>
      </w:r>
      <w:r w:rsidRPr="006D01B6">
        <w:rPr>
          <w:rFonts w:ascii="Arial" w:hAnsi="Arial" w:cs="Arial"/>
          <w:sz w:val="18"/>
          <w:szCs w:val="18"/>
        </w:rPr>
        <w:t xml:space="preserve"> o stępionych krawędziach i narożach, o wielkości ziarn</w:t>
      </w:r>
      <w:r w:rsidR="00F05925" w:rsidRPr="006D01B6">
        <w:rPr>
          <w:rFonts w:ascii="Arial" w:hAnsi="Arial" w:cs="Arial"/>
          <w:sz w:val="18"/>
          <w:szCs w:val="18"/>
        </w:rPr>
        <w:t>a</w:t>
      </w:r>
      <w:r w:rsidRPr="006D01B6">
        <w:rPr>
          <w:rFonts w:ascii="Arial" w:hAnsi="Arial" w:cs="Arial"/>
          <w:sz w:val="18"/>
          <w:szCs w:val="18"/>
        </w:rPr>
        <w:t xml:space="preserve"> od 0,075 mm do 4 mm.</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1.4.8. Piasek</w:t>
      </w:r>
      <w:r w:rsidRPr="006D01B6">
        <w:rPr>
          <w:rFonts w:ascii="Arial" w:hAnsi="Arial" w:cs="Arial"/>
          <w:sz w:val="18"/>
          <w:szCs w:val="18"/>
        </w:rPr>
        <w:t xml:space="preserve"> - kruszywo naturalne o wielkości ziarn</w:t>
      </w:r>
      <w:r w:rsidR="00F05925" w:rsidRPr="006D01B6">
        <w:rPr>
          <w:rFonts w:ascii="Arial" w:hAnsi="Arial" w:cs="Arial"/>
          <w:sz w:val="18"/>
          <w:szCs w:val="18"/>
        </w:rPr>
        <w:t>a</w:t>
      </w:r>
      <w:r w:rsidRPr="006D01B6">
        <w:rPr>
          <w:rFonts w:ascii="Arial" w:hAnsi="Arial" w:cs="Arial"/>
          <w:sz w:val="18"/>
          <w:szCs w:val="18"/>
        </w:rPr>
        <w:t xml:space="preserve"> do 2 mm.</w:t>
      </w:r>
    </w:p>
    <w:p w:rsidR="00294C2B" w:rsidRPr="006D01B6" w:rsidRDefault="00294C2B">
      <w:pPr>
        <w:pStyle w:val="tekst"/>
        <w:ind w:left="426"/>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A97BE3">
        <w:rPr>
          <w:rFonts w:ascii="Arial" w:hAnsi="Arial" w:cs="Arial"/>
          <w:b/>
          <w:sz w:val="18"/>
          <w:szCs w:val="18"/>
        </w:rPr>
        <w:t xml:space="preserve"> 1.4.9</w:t>
      </w:r>
      <w:r w:rsidRPr="006D01B6">
        <w:rPr>
          <w:rFonts w:ascii="Arial" w:hAnsi="Arial" w:cs="Arial"/>
          <w:i/>
          <w:sz w:val="18"/>
          <w:szCs w:val="18"/>
        </w:rPr>
        <w:t>.</w:t>
      </w:r>
      <w:r w:rsidRPr="006D01B6">
        <w:rPr>
          <w:rFonts w:ascii="Arial" w:hAnsi="Arial" w:cs="Arial"/>
          <w:sz w:val="18"/>
          <w:szCs w:val="18"/>
        </w:rPr>
        <w:t xml:space="preserve"> Pozostałe określenia podstawowe są zgodne z obowiązującymi, odpowiednimi polskimi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normami oraz z definicjami podanymi w SST00.00 „ Wymagania ogólne” pkt. 1.4.</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rsidP="00D54E4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E66402" w:rsidRPr="006D01B6" w:rsidRDefault="00E66402" w:rsidP="00A97BE3">
      <w:pPr>
        <w:pStyle w:val="Domylnie"/>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ind w:firstLine="375"/>
        <w:jc w:val="both"/>
        <w:rPr>
          <w:rFonts w:ascii="Arial" w:hAnsi="Arial" w:cs="Arial"/>
          <w:sz w:val="18"/>
          <w:szCs w:val="18"/>
        </w:rPr>
      </w:pPr>
      <w:r w:rsidRPr="006D01B6">
        <w:rPr>
          <w:rFonts w:ascii="Arial" w:hAnsi="Arial" w:cs="Arial"/>
          <w:sz w:val="18"/>
          <w:szCs w:val="18"/>
        </w:rPr>
        <w:t>Ogólne wymagania dotyczące materiałów podano w SST 00.00 „Wymagania ogólne”</w:t>
      </w:r>
      <w:r w:rsidR="00FC2597">
        <w:rPr>
          <w:rFonts w:ascii="Arial" w:hAnsi="Arial" w:cs="Arial"/>
          <w:sz w:val="18"/>
          <w:szCs w:val="18"/>
        </w:rPr>
        <w:t xml:space="preserve"> pkt 2</w:t>
      </w:r>
      <w:r w:rsidRPr="006D01B6">
        <w:rPr>
          <w:rFonts w:ascii="Arial" w:hAnsi="Arial" w:cs="Arial"/>
          <w:sz w:val="18"/>
          <w:szCs w:val="18"/>
        </w:rPr>
        <w: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2.1. Rodzaje materiałów</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Materiałami stosowanymi przy wykonywaniu podbudowy z tłucznia, wg PN-S-96023</w:t>
      </w:r>
      <w:r w:rsidR="003F0C87" w:rsidRPr="006D01B6">
        <w:rPr>
          <w:rFonts w:ascii="Arial" w:hAnsi="Arial" w:cs="Arial"/>
          <w:sz w:val="18"/>
          <w:szCs w:val="18"/>
        </w:rPr>
        <w:t xml:space="preserve"> :1984</w:t>
      </w:r>
      <w:r w:rsidRPr="006D01B6">
        <w:rPr>
          <w:rFonts w:ascii="Arial" w:hAnsi="Arial" w:cs="Arial"/>
          <w:color w:val="000000"/>
          <w:sz w:val="18"/>
          <w:szCs w:val="18"/>
        </w:rPr>
        <w:t>, są:</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kruszywo łamane zwykłe: tłuczeń i kliniec, </w:t>
      </w:r>
      <w:r w:rsidR="0047542D" w:rsidRPr="006D01B6">
        <w:rPr>
          <w:rFonts w:ascii="Arial" w:hAnsi="Arial" w:cs="Arial"/>
          <w:sz w:val="18"/>
          <w:szCs w:val="18"/>
        </w:rPr>
        <w:t>wg PN-EN 13043:2004,</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woda do skropienia podczas wałowania i klinowania.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Wymagania dla kruszywa</w:t>
      </w:r>
    </w:p>
    <w:p w:rsidR="0047542D" w:rsidRPr="006D01B6" w:rsidRDefault="001817BF">
      <w:pPr>
        <w:pStyle w:val="Domylnie"/>
        <w:ind w:left="360"/>
        <w:rPr>
          <w:rFonts w:ascii="Arial" w:hAnsi="Arial" w:cs="Arial"/>
          <w:sz w:val="18"/>
          <w:szCs w:val="18"/>
        </w:rPr>
      </w:pPr>
      <w:r w:rsidRPr="006D01B6">
        <w:rPr>
          <w:rFonts w:ascii="Arial" w:hAnsi="Arial" w:cs="Arial"/>
          <w:color w:val="000000"/>
          <w:sz w:val="18"/>
          <w:szCs w:val="18"/>
        </w:rPr>
        <w:t xml:space="preserve">Do wykonania podbudowy należy użyć następujące rodzaje kruszywa, </w:t>
      </w:r>
      <w:r w:rsidR="0047542D" w:rsidRPr="006D01B6">
        <w:rPr>
          <w:rFonts w:ascii="Arial" w:hAnsi="Arial" w:cs="Arial"/>
          <w:sz w:val="18"/>
          <w:szCs w:val="18"/>
        </w:rPr>
        <w:t xml:space="preserve">PN-EN 13043:2004: </w:t>
      </w:r>
    </w:p>
    <w:p w:rsidR="00294C2B" w:rsidRPr="006D01B6" w:rsidRDefault="001817BF">
      <w:pPr>
        <w:pStyle w:val="Domylnie"/>
        <w:ind w:left="360"/>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tłuczeń od 31,5 - 63 mm, </w:t>
      </w: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kliniec od 5 - 31,5 mm, </w:t>
      </w: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lastRenderedPageBreak/>
        <w:t xml:space="preserve">Inżynier może dopuścić do wykonania podbudowy inne rodzaje kruszywa, wybrane spośród wymienionych w PN-S-96023 [9], dla których wymagania zostaną określone w SST. Jakość kruszywa powinna być zgodna z wymaganiami </w:t>
      </w:r>
      <w:r w:rsidR="003F0C87" w:rsidRPr="006D01B6">
        <w:rPr>
          <w:rFonts w:ascii="Arial" w:hAnsi="Arial" w:cs="Arial"/>
          <w:sz w:val="18"/>
          <w:szCs w:val="18"/>
        </w:rPr>
        <w:t xml:space="preserve">normy PN-EN 13043:2004, </w:t>
      </w:r>
      <w:r w:rsidRPr="006D01B6">
        <w:rPr>
          <w:rFonts w:ascii="Arial" w:hAnsi="Arial" w:cs="Arial"/>
          <w:color w:val="000000"/>
          <w:sz w:val="18"/>
          <w:szCs w:val="18"/>
        </w:rPr>
        <w:t xml:space="preserve">określonymi dla: </w:t>
      </w: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klasy co najmniej II - dla podbudowy zasadniczej, </w:t>
      </w:r>
    </w:p>
    <w:p w:rsidR="003F0C87" w:rsidRPr="006D01B6" w:rsidRDefault="003F0C87">
      <w:pPr>
        <w:pStyle w:val="Domylnie"/>
        <w:ind w:left="360"/>
        <w:jc w:val="both"/>
        <w:rPr>
          <w:rFonts w:ascii="Arial" w:hAnsi="Arial" w:cs="Arial"/>
          <w:color w:val="000000"/>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t xml:space="preserve">Wymagania dla kruszywa przedstawiono w tablicach 1 i 2 niniejszej specyfikacji </w:t>
      </w:r>
    </w:p>
    <w:p w:rsidR="00294C2B" w:rsidRPr="006D01B6" w:rsidRDefault="00294C2B">
      <w:pPr>
        <w:pStyle w:val="Domylnie"/>
        <w:ind w:left="360"/>
        <w:jc w:val="both"/>
        <w:rPr>
          <w:rFonts w:ascii="Arial" w:hAnsi="Arial" w:cs="Arial"/>
          <w:sz w:val="18"/>
          <w:szCs w:val="18"/>
        </w:rPr>
      </w:pPr>
    </w:p>
    <w:tbl>
      <w:tblPr>
        <w:tblW w:w="0" w:type="auto"/>
        <w:tblInd w:w="-67"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489"/>
        <w:gridCol w:w="7107"/>
        <w:gridCol w:w="824"/>
        <w:gridCol w:w="824"/>
      </w:tblGrid>
      <w:tr w:rsidR="00294C2B" w:rsidRPr="00E01587">
        <w:trPr>
          <w:trHeight w:val="263"/>
        </w:trPr>
        <w:tc>
          <w:tcPr>
            <w:tcW w:w="48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Lp. </w:t>
            </w:r>
          </w:p>
        </w:tc>
        <w:tc>
          <w:tcPr>
            <w:tcW w:w="7107"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Właściwości </w:t>
            </w:r>
          </w:p>
        </w:tc>
        <w:tc>
          <w:tcPr>
            <w:tcW w:w="824"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Klasa II </w:t>
            </w:r>
          </w:p>
        </w:tc>
        <w:tc>
          <w:tcPr>
            <w:tcW w:w="824"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Klasa III </w:t>
            </w:r>
          </w:p>
        </w:tc>
      </w:tr>
      <w:tr w:rsidR="00294C2B" w:rsidRPr="00E01587">
        <w:trPr>
          <w:trHeight w:val="1434"/>
        </w:trPr>
        <w:tc>
          <w:tcPr>
            <w:tcW w:w="48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 </w:t>
            </w:r>
          </w:p>
        </w:tc>
        <w:tc>
          <w:tcPr>
            <w:tcW w:w="7107"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Ścieralność w bębnie Lo</w:t>
            </w:r>
            <w:r w:rsidR="003F0C87" w:rsidRPr="00E01587">
              <w:rPr>
                <w:rFonts w:ascii="Arial" w:hAnsi="Arial" w:cs="Arial"/>
                <w:color w:val="000000"/>
                <w:sz w:val="16"/>
                <w:szCs w:val="18"/>
              </w:rPr>
              <w:t>s Angeles,</w:t>
            </w:r>
            <w:r w:rsidRPr="00E01587">
              <w:rPr>
                <w:rFonts w:ascii="Arial" w:hAnsi="Arial" w:cs="Arial"/>
                <w:color w:val="000000"/>
                <w:sz w:val="16"/>
                <w:szCs w:val="18"/>
              </w:rPr>
              <w:t xml:space="preserve"> </w:t>
            </w:r>
            <w:r w:rsidR="003F0C87" w:rsidRPr="00E01587">
              <w:rPr>
                <w:rFonts w:ascii="Arial" w:hAnsi="Arial" w:cs="Arial"/>
                <w:sz w:val="16"/>
                <w:szCs w:val="18"/>
              </w:rPr>
              <w:t>wg PN-EN 1097-2:2000:</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po pełnej liczbie obrotów, % ubytku masy,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po 1/5 pełnej liczby obrotów, % ubytku masy w stosunku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do ubytku masy po pełnej liczbie obrotów, nie więcej niż: </w:t>
            </w:r>
          </w:p>
        </w:tc>
        <w:tc>
          <w:tcPr>
            <w:tcW w:w="824"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tc>
        <w:tc>
          <w:tcPr>
            <w:tcW w:w="824"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35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 </w:t>
            </w:r>
          </w:p>
        </w:tc>
        <w:tc>
          <w:tcPr>
            <w:tcW w:w="710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Nasiąkliwość, </w:t>
            </w:r>
            <w:r w:rsidR="00EA5FAC" w:rsidRPr="00E01587">
              <w:rPr>
                <w:rFonts w:ascii="Arial" w:hAnsi="Arial" w:cs="Arial"/>
                <w:sz w:val="16"/>
                <w:szCs w:val="18"/>
              </w:rPr>
              <w:t>wg PN-EN 1097-6:2002</w:t>
            </w:r>
            <w:r w:rsidRPr="00E01587">
              <w:rPr>
                <w:rFonts w:ascii="Arial" w:hAnsi="Arial" w:cs="Arial"/>
                <w:color w:val="000000"/>
                <w:sz w:val="16"/>
                <w:szCs w:val="18"/>
              </w:rPr>
              <w:t xml:space="preserve">,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dla kruszyw ze skał magmowych i przeobrażonych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dla kruszyw ze skał osadowych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tc>
        <w:tc>
          <w:tcPr>
            <w:tcW w:w="710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Odporność na działanie mrozu, </w:t>
            </w:r>
            <w:r w:rsidR="00EA5FAC" w:rsidRPr="00E01587">
              <w:rPr>
                <w:rFonts w:ascii="Arial" w:hAnsi="Arial" w:cs="Arial"/>
                <w:sz w:val="16"/>
                <w:szCs w:val="18"/>
              </w:rPr>
              <w:t xml:space="preserve">wg PN-EN 1367-1:2001, </w:t>
            </w:r>
            <w:r w:rsidRPr="00E01587">
              <w:rPr>
                <w:rFonts w:ascii="Arial" w:hAnsi="Arial" w:cs="Arial"/>
                <w:color w:val="000000"/>
                <w:sz w:val="16"/>
                <w:szCs w:val="18"/>
              </w:rPr>
              <w:t xml:space="preserve">% ubytku masy,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dla kruszyw ze skał magmowych i przeobrażonych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dla kruszyw ze skał osadowych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10,0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10,0 </w:t>
            </w:r>
          </w:p>
        </w:tc>
      </w:tr>
      <w:tr w:rsidR="00294C2B" w:rsidRPr="00E01587" w:rsidTr="00E01587">
        <w:trPr>
          <w:trHeight w:val="894"/>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tc>
        <w:tc>
          <w:tcPr>
            <w:tcW w:w="710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Odporność na działanie mrozu według zmodyfikowanej metody bezpośredniej, </w:t>
            </w:r>
            <w:r w:rsidR="00EA5FAC" w:rsidRPr="00E01587">
              <w:rPr>
                <w:rFonts w:ascii="Arial" w:hAnsi="Arial" w:cs="Arial"/>
                <w:sz w:val="16"/>
                <w:szCs w:val="18"/>
              </w:rPr>
              <w:t xml:space="preserve">wg PN-EN 1367-1:2001, </w:t>
            </w:r>
            <w:r w:rsidRPr="00E01587">
              <w:rPr>
                <w:rFonts w:ascii="Arial" w:hAnsi="Arial" w:cs="Arial"/>
                <w:color w:val="000000"/>
                <w:sz w:val="16"/>
                <w:szCs w:val="18"/>
              </w:rPr>
              <w:t xml:space="preserve">% ubytku masy,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nie bada się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r>
    </w:tbl>
    <w:p w:rsidR="00E66402" w:rsidRPr="006D01B6" w:rsidRDefault="00E66402">
      <w:pPr>
        <w:pStyle w:val="Domylnie"/>
        <w:rPr>
          <w:rFonts w:ascii="Arial" w:hAnsi="Arial" w:cs="Arial"/>
          <w:sz w:val="18"/>
          <w:szCs w:val="18"/>
        </w:rPr>
      </w:pPr>
    </w:p>
    <w:p w:rsidR="00E66402" w:rsidRPr="006D01B6" w:rsidRDefault="001817BF" w:rsidP="00E66402">
      <w:pPr>
        <w:pStyle w:val="tekst"/>
        <w:ind w:firstLine="426"/>
        <w:jc w:val="both"/>
        <w:rPr>
          <w:rFonts w:ascii="Arial" w:hAnsi="Arial" w:cs="Arial"/>
          <w:color w:val="000000"/>
          <w:sz w:val="18"/>
          <w:szCs w:val="18"/>
        </w:rPr>
      </w:pPr>
      <w:r w:rsidRPr="006D01B6">
        <w:rPr>
          <w:rFonts w:ascii="Arial" w:hAnsi="Arial" w:cs="Arial"/>
          <w:color w:val="000000"/>
          <w:sz w:val="18"/>
          <w:szCs w:val="18"/>
        </w:rPr>
        <w:t xml:space="preserve">Tablica 2. Wymagania dla tłucznia i klińca w zależności od warstwy podbudowy tłuczniowej, </w:t>
      </w:r>
    </w:p>
    <w:p w:rsidR="00EA5FAC" w:rsidRPr="006D01B6" w:rsidRDefault="00EA5FAC" w:rsidP="00EA5FAC">
      <w:pPr>
        <w:pStyle w:val="tekst"/>
        <w:spacing w:line="240" w:lineRule="auto"/>
        <w:rPr>
          <w:rFonts w:ascii="Arial" w:hAnsi="Arial" w:cs="Arial"/>
          <w:i/>
          <w:sz w:val="18"/>
          <w:szCs w:val="18"/>
        </w:rPr>
      </w:pPr>
      <w:r w:rsidRPr="006D01B6">
        <w:rPr>
          <w:rFonts w:ascii="Arial" w:hAnsi="Arial" w:cs="Arial"/>
          <w:i/>
          <w:sz w:val="18"/>
          <w:szCs w:val="18"/>
        </w:rPr>
        <w:t xml:space="preserve">                             wg </w:t>
      </w:r>
      <w:r w:rsidRPr="006D01B6">
        <w:rPr>
          <w:rFonts w:ascii="Arial" w:hAnsi="Arial" w:cs="Arial"/>
          <w:sz w:val="18"/>
          <w:szCs w:val="18"/>
        </w:rPr>
        <w:t>PN-EN 13043:2004</w:t>
      </w:r>
    </w:p>
    <w:tbl>
      <w:tblPr>
        <w:tblW w:w="0" w:type="auto"/>
        <w:tblInd w:w="-67"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489"/>
        <w:gridCol w:w="4548"/>
        <w:gridCol w:w="2763"/>
        <w:gridCol w:w="1444"/>
      </w:tblGrid>
      <w:tr w:rsidR="00294C2B" w:rsidRPr="00E01587">
        <w:trPr>
          <w:trHeight w:val="775"/>
        </w:trPr>
        <w:tc>
          <w:tcPr>
            <w:tcW w:w="48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Lp. </w:t>
            </w:r>
          </w:p>
        </w:tc>
        <w:tc>
          <w:tcPr>
            <w:tcW w:w="4548"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Właściwości </w:t>
            </w:r>
          </w:p>
        </w:tc>
        <w:tc>
          <w:tcPr>
            <w:tcW w:w="2763"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Podbudowa jednowarstwowa lub podbudowa zasadnicza </w:t>
            </w:r>
          </w:p>
        </w:tc>
        <w:tc>
          <w:tcPr>
            <w:tcW w:w="1444"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Podbudowa pomocnicza </w:t>
            </w:r>
          </w:p>
        </w:tc>
      </w:tr>
      <w:tr w:rsidR="00294C2B" w:rsidRPr="00E01587" w:rsidTr="00E01587">
        <w:trPr>
          <w:trHeight w:val="2494"/>
        </w:trPr>
        <w:tc>
          <w:tcPr>
            <w:tcW w:w="48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 </w:t>
            </w:r>
          </w:p>
        </w:tc>
        <w:tc>
          <w:tcPr>
            <w:tcW w:w="4548"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Uziarnienie, </w:t>
            </w:r>
            <w:r w:rsidR="00EA5FAC" w:rsidRPr="00E01587">
              <w:rPr>
                <w:rFonts w:ascii="Arial" w:hAnsi="Arial" w:cs="Arial"/>
                <w:sz w:val="16"/>
                <w:szCs w:val="18"/>
              </w:rPr>
              <w:t>wg PN-EN 933-1:2000</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zawartość </w:t>
            </w:r>
            <w:proofErr w:type="spellStart"/>
            <w:r w:rsidRPr="00E01587">
              <w:rPr>
                <w:rFonts w:ascii="Arial" w:hAnsi="Arial" w:cs="Arial"/>
                <w:color w:val="000000"/>
                <w:sz w:val="16"/>
                <w:szCs w:val="18"/>
              </w:rPr>
              <w:t>ziarn</w:t>
            </w:r>
            <w:proofErr w:type="spellEnd"/>
            <w:r w:rsidRPr="00E01587">
              <w:rPr>
                <w:rFonts w:ascii="Arial" w:hAnsi="Arial" w:cs="Arial"/>
                <w:color w:val="000000"/>
                <w:sz w:val="16"/>
                <w:szCs w:val="18"/>
              </w:rPr>
              <w:t xml:space="preserve"> mniejszych niż 0,075 mm, </w:t>
            </w:r>
            <w:proofErr w:type="spellStart"/>
            <w:r w:rsidRPr="00E01587">
              <w:rPr>
                <w:rFonts w:ascii="Arial" w:hAnsi="Arial" w:cs="Arial"/>
                <w:color w:val="000000"/>
                <w:sz w:val="16"/>
                <w:szCs w:val="18"/>
              </w:rPr>
              <w:t>odsia</w:t>
            </w:r>
            <w:proofErr w:type="spellEnd"/>
            <w:r w:rsidRPr="00E01587">
              <w:rPr>
                <w:rFonts w:ascii="Arial" w:hAnsi="Arial" w:cs="Arial"/>
                <w:color w:val="000000"/>
                <w:sz w:val="16"/>
                <w:szCs w:val="18"/>
              </w:rPr>
              <w:t xml:space="preserve">- </w:t>
            </w:r>
          </w:p>
          <w:p w:rsidR="00294C2B" w:rsidRPr="00E01587" w:rsidRDefault="001817BF">
            <w:pPr>
              <w:pStyle w:val="Domylnie"/>
              <w:jc w:val="both"/>
              <w:rPr>
                <w:rFonts w:ascii="Arial" w:hAnsi="Arial" w:cs="Arial"/>
                <w:sz w:val="16"/>
                <w:szCs w:val="18"/>
              </w:rPr>
            </w:pPr>
            <w:proofErr w:type="spellStart"/>
            <w:r w:rsidRPr="00E01587">
              <w:rPr>
                <w:rFonts w:ascii="Arial" w:hAnsi="Arial" w:cs="Arial"/>
                <w:color w:val="000000"/>
                <w:sz w:val="16"/>
                <w:szCs w:val="18"/>
              </w:rPr>
              <w:t>nych</w:t>
            </w:r>
            <w:proofErr w:type="spellEnd"/>
            <w:r w:rsidRPr="00E01587">
              <w:rPr>
                <w:rFonts w:ascii="Arial" w:hAnsi="Arial" w:cs="Arial"/>
                <w:color w:val="000000"/>
                <w:sz w:val="16"/>
                <w:szCs w:val="18"/>
              </w:rPr>
              <w:t xml:space="preserve"> na mokro,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zawartość frakcji podstawowej, % m/m, nie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mniej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c) zawartość podziarna,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d) zawartość nadziarna,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w:t>
            </w:r>
          </w:p>
        </w:tc>
        <w:tc>
          <w:tcPr>
            <w:tcW w:w="2763"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75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15 </w:t>
            </w:r>
          </w:p>
        </w:tc>
        <w:tc>
          <w:tcPr>
            <w:tcW w:w="1444"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65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20 </w:t>
            </w:r>
          </w:p>
        </w:tc>
      </w:tr>
      <w:tr w:rsidR="00294C2B" w:rsidRPr="00E01587">
        <w:trPr>
          <w:trHeight w:val="732"/>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 </w:t>
            </w:r>
          </w:p>
        </w:tc>
        <w:tc>
          <w:tcPr>
            <w:tcW w:w="454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EA5FAC">
            <w:pPr>
              <w:pStyle w:val="Domylnie"/>
              <w:jc w:val="both"/>
              <w:rPr>
                <w:rFonts w:ascii="Arial" w:hAnsi="Arial" w:cs="Arial"/>
                <w:sz w:val="16"/>
                <w:szCs w:val="18"/>
              </w:rPr>
            </w:pPr>
            <w:r w:rsidRPr="00E01587">
              <w:rPr>
                <w:rFonts w:ascii="Arial" w:hAnsi="Arial" w:cs="Arial"/>
                <w:color w:val="000000"/>
                <w:sz w:val="16"/>
                <w:szCs w:val="18"/>
              </w:rPr>
              <w:t>Zawartość zanieczyszczeń obcych</w:t>
            </w:r>
            <w:r w:rsidR="001817BF" w:rsidRPr="00E01587">
              <w:rPr>
                <w:rFonts w:ascii="Arial" w:hAnsi="Arial" w:cs="Arial"/>
                <w:color w:val="000000"/>
                <w:sz w:val="16"/>
                <w:szCs w:val="18"/>
              </w:rPr>
              <w:t xml:space="preserve">, % m/m, nie więcej niż: </w:t>
            </w:r>
          </w:p>
          <w:p w:rsidR="00294C2B" w:rsidRPr="00E01587" w:rsidRDefault="001817BF" w:rsidP="00EA5FAC">
            <w:pPr>
              <w:pStyle w:val="Domylnie"/>
              <w:tabs>
                <w:tab w:val="left" w:pos="2845"/>
              </w:tabs>
              <w:jc w:val="both"/>
              <w:rPr>
                <w:rFonts w:ascii="Arial" w:hAnsi="Arial" w:cs="Arial"/>
                <w:sz w:val="16"/>
                <w:szCs w:val="18"/>
              </w:rPr>
            </w:pPr>
            <w:r w:rsidRPr="00E01587">
              <w:rPr>
                <w:rFonts w:ascii="Arial" w:hAnsi="Arial" w:cs="Arial"/>
                <w:color w:val="000000"/>
                <w:sz w:val="16"/>
                <w:szCs w:val="18"/>
              </w:rPr>
              <w:t xml:space="preserve">- w tłuczniu i w klińcu </w:t>
            </w:r>
            <w:r w:rsidR="00EA5FAC" w:rsidRPr="00E01587">
              <w:rPr>
                <w:rFonts w:ascii="Arial" w:hAnsi="Arial" w:cs="Arial"/>
                <w:color w:val="000000"/>
                <w:sz w:val="16"/>
                <w:szCs w:val="18"/>
              </w:rPr>
              <w:tab/>
            </w: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0,2 </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0,3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tc>
        <w:tc>
          <w:tcPr>
            <w:tcW w:w="454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Zawartość ziar</w:t>
            </w:r>
            <w:r w:rsidR="00EA5FAC" w:rsidRPr="00E01587">
              <w:rPr>
                <w:rFonts w:ascii="Arial" w:hAnsi="Arial" w:cs="Arial"/>
                <w:color w:val="000000"/>
                <w:sz w:val="16"/>
                <w:szCs w:val="18"/>
              </w:rPr>
              <w:t>e</w:t>
            </w:r>
            <w:r w:rsidRPr="00E01587">
              <w:rPr>
                <w:rFonts w:ascii="Arial" w:hAnsi="Arial" w:cs="Arial"/>
                <w:color w:val="000000"/>
                <w:sz w:val="16"/>
                <w:szCs w:val="18"/>
              </w:rPr>
              <w:t xml:space="preserve">n nieforemnych, </w:t>
            </w:r>
            <w:r w:rsidR="00EA5FAC" w:rsidRPr="00E01587">
              <w:rPr>
                <w:rFonts w:ascii="Arial" w:hAnsi="Arial" w:cs="Arial"/>
                <w:sz w:val="16"/>
                <w:szCs w:val="18"/>
              </w:rPr>
              <w:t>wg PN-EN 933-4:2001</w:t>
            </w:r>
            <w:r w:rsidRPr="00E01587">
              <w:rPr>
                <w:rFonts w:ascii="Arial" w:hAnsi="Arial" w:cs="Arial"/>
                <w:color w:val="000000"/>
                <w:sz w:val="16"/>
                <w:szCs w:val="18"/>
              </w:rPr>
              <w:t xml:space="preserve">,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tc>
        <w:tc>
          <w:tcPr>
            <w:tcW w:w="454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Zawartość zanieczyszczeń organicznych, barwa cieczy </w:t>
            </w:r>
            <w:r w:rsidR="00EA5FAC" w:rsidRPr="00E01587">
              <w:rPr>
                <w:rFonts w:ascii="Arial" w:hAnsi="Arial" w:cs="Arial"/>
                <w:sz w:val="16"/>
                <w:szCs w:val="18"/>
              </w:rPr>
              <w:t>PN-EN 1744-1:2000:</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barwa cieczy nie ciemniejsza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niż: </w:t>
            </w:r>
          </w:p>
        </w:tc>
        <w:tc>
          <w:tcPr>
            <w:tcW w:w="4207"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wzorcowa </w:t>
            </w:r>
          </w:p>
        </w:tc>
      </w:tr>
    </w:tbl>
    <w:p w:rsidR="00294C2B" w:rsidRPr="006D01B6" w:rsidRDefault="00294C2B">
      <w:pPr>
        <w:pStyle w:val="Domylnie"/>
        <w:jc w:val="both"/>
        <w:rPr>
          <w:rFonts w:ascii="Arial" w:hAnsi="Arial" w:cs="Arial"/>
          <w:sz w:val="18"/>
          <w:szCs w:val="18"/>
        </w:rPr>
      </w:pPr>
    </w:p>
    <w:p w:rsidR="00294C2B" w:rsidRPr="006D01B6" w:rsidRDefault="001817BF">
      <w:pPr>
        <w:pStyle w:val="Nag3wek2"/>
        <w:ind w:firstLine="426"/>
        <w:jc w:val="both"/>
        <w:rPr>
          <w:rFonts w:ascii="Arial" w:hAnsi="Arial" w:cs="Arial"/>
          <w:sz w:val="18"/>
          <w:szCs w:val="18"/>
        </w:rPr>
      </w:pPr>
      <w:r w:rsidRPr="006D01B6">
        <w:rPr>
          <w:rFonts w:ascii="Arial" w:hAnsi="Arial" w:cs="Arial"/>
          <w:b/>
          <w:bCs/>
          <w:color w:val="000000"/>
          <w:sz w:val="18"/>
          <w:szCs w:val="18"/>
        </w:rPr>
        <w:lastRenderedPageBreak/>
        <w:t xml:space="preserve">2.3. Woda </w:t>
      </w:r>
    </w:p>
    <w:p w:rsidR="00294C2B" w:rsidRPr="006D01B6" w:rsidRDefault="001817BF">
      <w:pPr>
        <w:pStyle w:val="tekst"/>
        <w:ind w:left="426"/>
        <w:jc w:val="both"/>
        <w:rPr>
          <w:rFonts w:ascii="Arial" w:hAnsi="Arial" w:cs="Arial"/>
          <w:sz w:val="18"/>
          <w:szCs w:val="18"/>
        </w:rPr>
      </w:pPr>
      <w:r w:rsidRPr="006D01B6">
        <w:rPr>
          <w:rFonts w:ascii="Arial" w:hAnsi="Arial" w:cs="Arial"/>
          <w:color w:val="000000"/>
          <w:sz w:val="18"/>
          <w:szCs w:val="18"/>
        </w:rPr>
        <w:t xml:space="preserve">Woda użyta przy wykonywaniu zagęszczania i klinowania podbudowy może być studzienna lub z wodociągu, bez specjalnych wymagań.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Sprzęt do wykonania robót:</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a) równiarki lub układarki kruszywa do rozkładania tłucznia i klińca,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b) </w:t>
      </w:r>
      <w:proofErr w:type="spellStart"/>
      <w:r w:rsidRPr="006D01B6">
        <w:rPr>
          <w:rFonts w:ascii="Arial" w:hAnsi="Arial" w:cs="Arial"/>
          <w:color w:val="000000"/>
          <w:sz w:val="18"/>
          <w:szCs w:val="18"/>
        </w:rPr>
        <w:t>rozsypywarki</w:t>
      </w:r>
      <w:proofErr w:type="spellEnd"/>
      <w:r w:rsidRPr="006D01B6">
        <w:rPr>
          <w:rFonts w:ascii="Arial" w:hAnsi="Arial" w:cs="Arial"/>
          <w:color w:val="000000"/>
          <w:sz w:val="18"/>
          <w:szCs w:val="18"/>
        </w:rPr>
        <w:t xml:space="preserve"> kruszywa do rozłożenia klińca,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c) walce statyczne gładkie do zagęszczania kruszywa grubego,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d) walce wibracyjne lub wibracyjne zagęszczarki płytowe do klinowania kruszywa grubego klińcem,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e) szczotki mechaniczne do usunięcia nadmiaru klińca,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f) walce ogumione lub stalowe gładkie do końcowego dogęszczenia,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g) przewoźne zbiorniki do wody zaopatrzone w urządzenia do rozpryskiwania wody.</w:t>
      </w:r>
    </w:p>
    <w:p w:rsidR="000B51BC" w:rsidRPr="006D01B6" w:rsidRDefault="000B51BC" w:rsidP="00E01587">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294C2B" w:rsidRPr="006D01B6" w:rsidRDefault="001817BF">
      <w:pPr>
        <w:pStyle w:val="Domylnie"/>
        <w:ind w:left="426" w:hanging="6"/>
        <w:jc w:val="both"/>
        <w:rPr>
          <w:rFonts w:ascii="Arial" w:hAnsi="Arial" w:cs="Arial"/>
          <w:sz w:val="18"/>
          <w:szCs w:val="18"/>
        </w:rPr>
      </w:pPr>
      <w:r w:rsidRPr="006D01B6">
        <w:rPr>
          <w:rFonts w:ascii="Arial" w:hAnsi="Arial" w:cs="Arial"/>
          <w:sz w:val="18"/>
          <w:szCs w:val="18"/>
        </w:rPr>
        <w:t>Kruszywa można przewozić dowolnymi środkami transportu w warunkach zabezpieczających je przed zanieczyszczeniem, zmieszaniem z innymi materiałami, nadmiernym wysuszeniem i zawilgoceniem. Transport pozostałych materiałów powinien odbywać się zgodnie z wymaganiami norm przedmiotowych lub wymagań podanych w specyfikacjach technicznych</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Przygotowanie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Podbudowa powinna być ułożona bezpośrednio na zagęszczonym podłożu gruntowym w zależności od postanowień dokumentacji projektowej. Paliki lub szpilki do prawidłowego ukształtowania podbudowy powinny być wcześniej przygotowane. Paliki lub szpilki powinny być ustawione w punktach głównych poszczególnych obiektów lub w inny sposób zaakceptowany przez Inżyniera kontraktu. Rozmieszczenie palików lub szpilek powinno umożliwiać naciągnięcie sznurków lub linek do wytyczenia robót w odstępach nie większych niż co 20 m.</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5.3. Wbudowywanie i zagęszczanie kruszywa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Mieszanka kruszywa powinna być rozkładana w warstwie o jednakowej grubości, takiej, aby</w:t>
      </w:r>
    </w:p>
    <w:p w:rsidR="00294C2B" w:rsidRPr="006D01B6" w:rsidRDefault="001817BF" w:rsidP="000B51BC">
      <w:pPr>
        <w:pStyle w:val="Domylnie"/>
        <w:ind w:left="360"/>
        <w:jc w:val="both"/>
        <w:rPr>
          <w:rFonts w:ascii="Arial" w:hAnsi="Arial" w:cs="Arial"/>
          <w:sz w:val="18"/>
          <w:szCs w:val="18"/>
        </w:rPr>
      </w:pPr>
      <w:r w:rsidRPr="006D01B6">
        <w:rPr>
          <w:rFonts w:ascii="Arial" w:hAnsi="Arial" w:cs="Arial"/>
          <w:sz w:val="18"/>
          <w:szCs w:val="18"/>
        </w:rPr>
        <w:t xml:space="preserve">jej ostateczna grubość po zagęszczeniu była równa grubości projektowanej. Grubość pojedynczo układanej warstwy nie może przekraczać 15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W przypadku gdy ułożona i zagęszczona podbudowa miejscami jest „niezamknięta” należy zastosować </w:t>
      </w:r>
      <w:proofErr w:type="spellStart"/>
      <w:r w:rsidRPr="006D01B6">
        <w:rPr>
          <w:rFonts w:ascii="Arial" w:hAnsi="Arial" w:cs="Arial"/>
          <w:sz w:val="18"/>
          <w:szCs w:val="18"/>
        </w:rPr>
        <w:t>doziarnienie</w:t>
      </w:r>
      <w:proofErr w:type="spellEnd"/>
      <w:r w:rsidRPr="006D01B6">
        <w:rPr>
          <w:rFonts w:ascii="Arial" w:hAnsi="Arial" w:cs="Arial"/>
          <w:sz w:val="18"/>
          <w:szCs w:val="18"/>
        </w:rPr>
        <w:t xml:space="preserve"> kruszywem o mniejszym ziarnie w celu zaklinowania.</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Utrzymanie podbudowy</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Podbudowa po wykonaniu, a przed ułożeniem następnej warstwy, powinna być utrzymywana w dobrym stanie. Jeżeli Wykonawca będzie wykorzystywał, za zgodą Inżyniera kontraktu, gotową podbudowę do ruchu budowlanego, to jest obowiązany naprawić wszelkie uszkodzenia podbudowy, spowodowane przez ten ruch. Koszt napraw wynikłych z niewłaściwego utrzymania podbudowy obciąża Wykonawcę robót. Naprawę wykona on na własny koszt.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6.2. Badania przed przystąpieniem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Przed przystąpieniem do robót Wykonawca powinien wykonać badania kruszyw przeznaczonych do wykonania robót i przedstawić wyniki tych badań Inżynierowi kontraktu w celu akceptacji materiałów. Badania te powinny obejmować wszystkie właściwości określone w pkt 2.2 niniejszej S</w:t>
      </w:r>
      <w:r w:rsidR="000B51BC" w:rsidRPr="006D01B6">
        <w:rPr>
          <w:rFonts w:ascii="Arial" w:hAnsi="Arial" w:cs="Arial"/>
          <w:sz w:val="18"/>
          <w:szCs w:val="18"/>
        </w:rPr>
        <w:t>S</w:t>
      </w:r>
      <w:r w:rsidRPr="006D01B6">
        <w:rPr>
          <w:rFonts w:ascii="Arial" w:hAnsi="Arial" w:cs="Arial"/>
          <w:sz w:val="18"/>
          <w:szCs w:val="18"/>
        </w:rPr>
        <w:t xml:space="preserve">T. </w:t>
      </w:r>
    </w:p>
    <w:p w:rsidR="00294C2B" w:rsidRPr="006D01B6" w:rsidRDefault="001817BF">
      <w:pPr>
        <w:pStyle w:val="Nag3wek2"/>
        <w:ind w:firstLine="360"/>
        <w:jc w:val="both"/>
        <w:rPr>
          <w:rFonts w:ascii="Arial" w:hAnsi="Arial" w:cs="Arial"/>
          <w:sz w:val="18"/>
          <w:szCs w:val="18"/>
        </w:rPr>
      </w:pPr>
      <w:r w:rsidRPr="006D01B6">
        <w:rPr>
          <w:rFonts w:ascii="Arial" w:hAnsi="Arial" w:cs="Arial"/>
          <w:b/>
          <w:bCs/>
          <w:color w:val="000000"/>
          <w:sz w:val="18"/>
          <w:szCs w:val="18"/>
        </w:rPr>
        <w:t xml:space="preserve">6.3. Badania w czasie robót </w:t>
      </w:r>
    </w:p>
    <w:p w:rsidR="00294C2B" w:rsidRPr="006D01B6" w:rsidRDefault="001817BF">
      <w:pPr>
        <w:pStyle w:val="tekst"/>
        <w:ind w:firstLine="360"/>
        <w:jc w:val="both"/>
        <w:rPr>
          <w:rFonts w:ascii="Arial" w:hAnsi="Arial" w:cs="Arial"/>
          <w:sz w:val="18"/>
          <w:szCs w:val="18"/>
        </w:rPr>
      </w:pPr>
      <w:r w:rsidRPr="006D01B6">
        <w:rPr>
          <w:rFonts w:ascii="Arial" w:hAnsi="Arial" w:cs="Arial"/>
          <w:b/>
          <w:bCs/>
          <w:i/>
          <w:color w:val="000000"/>
          <w:sz w:val="18"/>
          <w:szCs w:val="18"/>
        </w:rPr>
        <w:t xml:space="preserve">6.3.1. </w:t>
      </w:r>
      <w:r w:rsidRPr="006D01B6">
        <w:rPr>
          <w:rFonts w:ascii="Arial" w:hAnsi="Arial" w:cs="Arial"/>
          <w:b/>
          <w:i/>
          <w:color w:val="000000"/>
          <w:sz w:val="18"/>
          <w:szCs w:val="18"/>
        </w:rPr>
        <w:t xml:space="preserve">Częstotliwość oraz zakres badań i pomiarów </w:t>
      </w:r>
    </w:p>
    <w:p w:rsidR="00294C2B" w:rsidRPr="006D01B6" w:rsidRDefault="00294C2B">
      <w:pPr>
        <w:pStyle w:val="Domylnie"/>
        <w:spacing w:after="120"/>
        <w:jc w:val="both"/>
        <w:rPr>
          <w:rFonts w:ascii="Arial" w:hAnsi="Arial" w:cs="Arial"/>
          <w:sz w:val="18"/>
          <w:szCs w:val="18"/>
        </w:rPr>
      </w:pPr>
    </w:p>
    <w:p w:rsidR="00294C2B" w:rsidRPr="006D01B6" w:rsidRDefault="001817BF">
      <w:pPr>
        <w:pStyle w:val="Domylnie"/>
        <w:spacing w:after="120"/>
        <w:ind w:firstLine="426"/>
        <w:jc w:val="both"/>
        <w:rPr>
          <w:rFonts w:ascii="Arial" w:hAnsi="Arial" w:cs="Arial"/>
          <w:sz w:val="18"/>
          <w:szCs w:val="18"/>
        </w:rPr>
      </w:pPr>
      <w:r w:rsidRPr="006D01B6">
        <w:rPr>
          <w:rFonts w:ascii="Arial" w:hAnsi="Arial" w:cs="Arial"/>
          <w:color w:val="000000"/>
          <w:sz w:val="18"/>
          <w:szCs w:val="18"/>
        </w:rPr>
        <w:t xml:space="preserve">Tablica 3.Częstotliwość oraz zakres badań przy budowie podbudowy z tłucznia kamiennego </w:t>
      </w:r>
    </w:p>
    <w:tbl>
      <w:tblPr>
        <w:tblW w:w="0" w:type="auto"/>
        <w:tblInd w:w="-67" w:type="dxa"/>
        <w:tblBorders>
          <w:top w:val="single" w:sz="6" w:space="0" w:color="000001"/>
          <w:left w:val="single" w:sz="6" w:space="0" w:color="000001"/>
          <w:bottom w:val="single" w:sz="6" w:space="0" w:color="000001"/>
          <w:right w:val="single" w:sz="6" w:space="0" w:color="000001"/>
        </w:tblBorders>
        <w:tblCellMar>
          <w:left w:w="10" w:type="dxa"/>
          <w:right w:w="10" w:type="dxa"/>
        </w:tblCellMar>
        <w:tblLook w:val="0000" w:firstRow="0" w:lastRow="0" w:firstColumn="0" w:lastColumn="0" w:noHBand="0" w:noVBand="0"/>
      </w:tblPr>
      <w:tblGrid>
        <w:gridCol w:w="489"/>
        <w:gridCol w:w="3685"/>
        <w:gridCol w:w="3195"/>
        <w:gridCol w:w="1875"/>
      </w:tblGrid>
      <w:tr w:rsidR="00294C2B" w:rsidRPr="00E01587">
        <w:trPr>
          <w:trHeight w:val="263"/>
        </w:trPr>
        <w:tc>
          <w:tcPr>
            <w:tcW w:w="9244"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Częstotliwość badań </w:t>
            </w:r>
          </w:p>
        </w:tc>
      </w:tr>
      <w:tr w:rsidR="00294C2B" w:rsidRPr="00E01587">
        <w:trPr>
          <w:trHeight w:val="775"/>
        </w:trPr>
        <w:tc>
          <w:tcPr>
            <w:tcW w:w="489" w:type="dxa"/>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Lp. </w:t>
            </w:r>
          </w:p>
        </w:tc>
        <w:tc>
          <w:tcPr>
            <w:tcW w:w="3685" w:type="dxa"/>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Wyszczególnienie badań </w:t>
            </w:r>
          </w:p>
        </w:tc>
        <w:tc>
          <w:tcPr>
            <w:tcW w:w="3195"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jc w:val="center"/>
              <w:rPr>
                <w:rFonts w:ascii="Arial" w:hAnsi="Arial" w:cs="Arial"/>
                <w:sz w:val="16"/>
                <w:szCs w:val="18"/>
              </w:rPr>
            </w:pPr>
            <w:r w:rsidRPr="00E01587">
              <w:rPr>
                <w:rFonts w:ascii="Arial" w:hAnsi="Arial" w:cs="Arial"/>
                <w:color w:val="000000"/>
                <w:sz w:val="16"/>
                <w:szCs w:val="18"/>
              </w:rPr>
              <w:t xml:space="preserve">Minimalne ilości badań na dziennej działce roboczej </w:t>
            </w:r>
          </w:p>
        </w:tc>
        <w:tc>
          <w:tcPr>
            <w:tcW w:w="1875"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Maksymalna po-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wierzchnia </w:t>
            </w:r>
            <w:proofErr w:type="spellStart"/>
            <w:r w:rsidRPr="00E01587">
              <w:rPr>
                <w:rFonts w:ascii="Arial" w:hAnsi="Arial" w:cs="Arial"/>
                <w:color w:val="000000"/>
                <w:sz w:val="16"/>
                <w:szCs w:val="18"/>
              </w:rPr>
              <w:t>podbu</w:t>
            </w:r>
            <w:proofErr w:type="spellEnd"/>
            <w:r w:rsidRPr="00E01587">
              <w:rPr>
                <w:rFonts w:ascii="Arial" w:hAnsi="Arial" w:cs="Arial"/>
                <w:color w:val="000000"/>
                <w:sz w:val="16"/>
                <w:szCs w:val="18"/>
              </w:rPr>
              <w:t xml:space="preserve">- </w:t>
            </w:r>
          </w:p>
          <w:p w:rsidR="00294C2B" w:rsidRPr="00E01587" w:rsidRDefault="001817BF">
            <w:pPr>
              <w:pStyle w:val="Domylnie"/>
              <w:jc w:val="center"/>
              <w:rPr>
                <w:rFonts w:ascii="Arial" w:hAnsi="Arial" w:cs="Arial"/>
                <w:sz w:val="16"/>
                <w:szCs w:val="18"/>
              </w:rPr>
            </w:pPr>
            <w:proofErr w:type="spellStart"/>
            <w:r w:rsidRPr="00E01587">
              <w:rPr>
                <w:rFonts w:ascii="Arial" w:hAnsi="Arial" w:cs="Arial"/>
                <w:color w:val="000000"/>
                <w:sz w:val="16"/>
                <w:szCs w:val="18"/>
              </w:rPr>
              <w:t>dowy</w:t>
            </w:r>
            <w:proofErr w:type="spellEnd"/>
            <w:r w:rsidRPr="00E01587">
              <w:rPr>
                <w:rFonts w:ascii="Arial" w:hAnsi="Arial" w:cs="Arial"/>
                <w:color w:val="000000"/>
                <w:sz w:val="16"/>
                <w:szCs w:val="18"/>
              </w:rPr>
              <w:t xml:space="preserve"> na jedno badanie (m</w:t>
            </w:r>
            <w:r w:rsidRPr="00E01587">
              <w:rPr>
                <w:rFonts w:ascii="Arial" w:hAnsi="Arial" w:cs="Arial"/>
                <w:color w:val="000000"/>
                <w:sz w:val="16"/>
                <w:szCs w:val="18"/>
                <w:vertAlign w:val="superscript"/>
              </w:rPr>
              <w:t>2</w:t>
            </w:r>
            <w:r w:rsidRPr="00E01587">
              <w:rPr>
                <w:rFonts w:ascii="Arial" w:hAnsi="Arial" w:cs="Arial"/>
                <w:color w:val="000000"/>
                <w:sz w:val="16"/>
                <w:szCs w:val="18"/>
              </w:rPr>
              <w:t xml:space="preserve">) </w:t>
            </w:r>
          </w:p>
        </w:tc>
      </w:tr>
      <w:tr w:rsidR="00294C2B" w:rsidRPr="00E01587">
        <w:trPr>
          <w:trHeight w:val="732"/>
        </w:trPr>
        <w:tc>
          <w:tcPr>
            <w:tcW w:w="48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1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tc>
        <w:tc>
          <w:tcPr>
            <w:tcW w:w="3685"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both"/>
              <w:rPr>
                <w:rFonts w:ascii="Arial" w:hAnsi="Arial" w:cs="Arial"/>
                <w:sz w:val="16"/>
                <w:szCs w:val="18"/>
              </w:rPr>
            </w:pPr>
            <w:r w:rsidRPr="00E01587">
              <w:rPr>
                <w:rFonts w:ascii="Arial" w:hAnsi="Arial" w:cs="Arial"/>
                <w:color w:val="000000"/>
                <w:sz w:val="16"/>
                <w:szCs w:val="18"/>
              </w:rPr>
              <w:t xml:space="preserve">Uziarnienie kruszyw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Zawartość zanieczyszczeń obcych w kruszywie </w:t>
            </w:r>
          </w:p>
          <w:p w:rsidR="00294C2B" w:rsidRPr="00E01587" w:rsidRDefault="001817BF">
            <w:pPr>
              <w:pStyle w:val="Domylnie"/>
              <w:spacing w:after="60"/>
              <w:jc w:val="both"/>
              <w:rPr>
                <w:rFonts w:ascii="Arial" w:hAnsi="Arial" w:cs="Arial"/>
                <w:sz w:val="16"/>
                <w:szCs w:val="18"/>
              </w:rPr>
            </w:pPr>
            <w:r w:rsidRPr="00E01587">
              <w:rPr>
                <w:rFonts w:ascii="Arial" w:hAnsi="Arial" w:cs="Arial"/>
                <w:color w:val="000000"/>
                <w:sz w:val="16"/>
                <w:szCs w:val="18"/>
              </w:rPr>
              <w:t xml:space="preserve">Zawartość </w:t>
            </w:r>
            <w:proofErr w:type="spellStart"/>
            <w:r w:rsidRPr="00E01587">
              <w:rPr>
                <w:rFonts w:ascii="Arial" w:hAnsi="Arial" w:cs="Arial"/>
                <w:color w:val="000000"/>
                <w:sz w:val="16"/>
                <w:szCs w:val="18"/>
              </w:rPr>
              <w:t>ziarn</w:t>
            </w:r>
            <w:proofErr w:type="spellEnd"/>
            <w:r w:rsidRPr="00E01587">
              <w:rPr>
                <w:rFonts w:ascii="Arial" w:hAnsi="Arial" w:cs="Arial"/>
                <w:color w:val="000000"/>
                <w:sz w:val="16"/>
                <w:szCs w:val="18"/>
              </w:rPr>
              <w:t xml:space="preserve"> nieforemnych w kruszywie </w:t>
            </w:r>
          </w:p>
        </w:tc>
        <w:tc>
          <w:tcPr>
            <w:tcW w:w="3195"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2 </w:t>
            </w:r>
          </w:p>
        </w:tc>
        <w:tc>
          <w:tcPr>
            <w:tcW w:w="1875"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600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4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6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7 </w:t>
            </w:r>
          </w:p>
        </w:tc>
        <w:tc>
          <w:tcPr>
            <w:tcW w:w="368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both"/>
              <w:rPr>
                <w:rFonts w:ascii="Arial" w:hAnsi="Arial" w:cs="Arial"/>
                <w:sz w:val="16"/>
                <w:szCs w:val="18"/>
              </w:rPr>
            </w:pPr>
            <w:r w:rsidRPr="00E01587">
              <w:rPr>
                <w:rFonts w:ascii="Arial" w:hAnsi="Arial" w:cs="Arial"/>
                <w:color w:val="000000"/>
                <w:sz w:val="16"/>
                <w:szCs w:val="18"/>
              </w:rPr>
              <w:t xml:space="preserve">Ścieralność kruszywa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Nasiąkliwość kruszywa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Odporność kruszywa na działanie mrozu </w:t>
            </w:r>
          </w:p>
          <w:p w:rsidR="00294C2B" w:rsidRPr="00E01587" w:rsidRDefault="001817BF">
            <w:pPr>
              <w:pStyle w:val="Domylnie"/>
              <w:spacing w:after="60"/>
              <w:jc w:val="both"/>
              <w:rPr>
                <w:rFonts w:ascii="Arial" w:hAnsi="Arial" w:cs="Arial"/>
                <w:sz w:val="16"/>
                <w:szCs w:val="18"/>
              </w:rPr>
            </w:pPr>
            <w:r w:rsidRPr="00E01587">
              <w:rPr>
                <w:rFonts w:ascii="Arial" w:hAnsi="Arial" w:cs="Arial"/>
                <w:color w:val="000000"/>
                <w:sz w:val="16"/>
                <w:szCs w:val="18"/>
              </w:rPr>
              <w:t xml:space="preserve">Zawartość zanieczyszczeń organicznych </w:t>
            </w:r>
          </w:p>
        </w:tc>
        <w:tc>
          <w:tcPr>
            <w:tcW w:w="50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jc w:val="center"/>
              <w:rPr>
                <w:rFonts w:ascii="Arial" w:hAnsi="Arial" w:cs="Arial"/>
                <w:sz w:val="16"/>
                <w:szCs w:val="18"/>
              </w:rPr>
            </w:pPr>
            <w:r w:rsidRPr="00E01587">
              <w:rPr>
                <w:rFonts w:ascii="Arial" w:hAnsi="Arial" w:cs="Arial"/>
                <w:color w:val="000000"/>
                <w:sz w:val="16"/>
                <w:szCs w:val="18"/>
              </w:rPr>
              <w:t xml:space="preserve">6000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i przy każdej zmianie źródła pobierania materiałów </w:t>
            </w:r>
          </w:p>
        </w:tc>
      </w:tr>
    </w:tbl>
    <w:p w:rsidR="00294C2B" w:rsidRPr="006D01B6" w:rsidRDefault="00294C2B" w:rsidP="00E01587">
      <w:pPr>
        <w:pStyle w:val="tekst"/>
        <w:jc w:val="both"/>
        <w:rPr>
          <w:rFonts w:ascii="Arial" w:hAnsi="Arial" w:cs="Arial"/>
          <w:sz w:val="18"/>
          <w:szCs w:val="18"/>
        </w:rPr>
      </w:pPr>
    </w:p>
    <w:p w:rsidR="00294C2B" w:rsidRPr="006D01B6" w:rsidRDefault="001817BF">
      <w:pPr>
        <w:pStyle w:val="tekst"/>
        <w:ind w:left="284" w:firstLine="142"/>
        <w:jc w:val="both"/>
        <w:rPr>
          <w:rFonts w:ascii="Arial" w:hAnsi="Arial" w:cs="Arial"/>
          <w:sz w:val="18"/>
          <w:szCs w:val="18"/>
        </w:rPr>
      </w:pPr>
      <w:r w:rsidRPr="006D01B6">
        <w:rPr>
          <w:rFonts w:ascii="Arial" w:hAnsi="Arial" w:cs="Arial"/>
          <w:b/>
          <w:bCs/>
          <w:i/>
          <w:color w:val="000000"/>
          <w:sz w:val="18"/>
          <w:szCs w:val="18"/>
        </w:rPr>
        <w:t xml:space="preserve">6.3.2. </w:t>
      </w:r>
      <w:r w:rsidRPr="006D01B6">
        <w:rPr>
          <w:rFonts w:ascii="Arial" w:hAnsi="Arial" w:cs="Arial"/>
          <w:b/>
          <w:i/>
          <w:color w:val="000000"/>
          <w:sz w:val="18"/>
          <w:szCs w:val="18"/>
        </w:rPr>
        <w:t xml:space="preserve">Badania właściwości kruszywa </w:t>
      </w:r>
    </w:p>
    <w:p w:rsidR="00294C2B" w:rsidRPr="006D01B6" w:rsidRDefault="001817BF">
      <w:pPr>
        <w:pStyle w:val="tekst"/>
        <w:spacing w:before="120"/>
        <w:ind w:left="426"/>
        <w:jc w:val="both"/>
        <w:rPr>
          <w:rFonts w:ascii="Arial" w:hAnsi="Arial" w:cs="Arial"/>
          <w:sz w:val="18"/>
          <w:szCs w:val="18"/>
        </w:rPr>
      </w:pPr>
      <w:r w:rsidRPr="006D01B6">
        <w:rPr>
          <w:rFonts w:ascii="Arial" w:hAnsi="Arial" w:cs="Arial"/>
          <w:color w:val="000000"/>
          <w:sz w:val="18"/>
          <w:szCs w:val="18"/>
        </w:rPr>
        <w:t xml:space="preserve">Próbki należy pobierać w sposób losowy z rozłożonej warstwy, przed jej zagęszczeniem. Wyniki badań powinny być na bieżąco przekazywane Inżynierowi. </w:t>
      </w:r>
    </w:p>
    <w:p w:rsidR="00294C2B" w:rsidRDefault="001817BF" w:rsidP="00A97BE3">
      <w:pPr>
        <w:pStyle w:val="tekst"/>
        <w:ind w:left="426"/>
        <w:jc w:val="both"/>
        <w:rPr>
          <w:rFonts w:ascii="Arial" w:hAnsi="Arial" w:cs="Arial"/>
          <w:color w:val="000000"/>
          <w:sz w:val="18"/>
          <w:szCs w:val="18"/>
        </w:rPr>
      </w:pPr>
      <w:r w:rsidRPr="006D01B6">
        <w:rPr>
          <w:rFonts w:ascii="Arial" w:hAnsi="Arial" w:cs="Arial"/>
          <w:color w:val="000000"/>
          <w:sz w:val="18"/>
          <w:szCs w:val="18"/>
        </w:rPr>
        <w:t xml:space="preserve">Badania pełne kruszywa, obejmujące ocenę wszystkich właściwości określonych w pkt 2.2 powinny być wykonywane przez Wykonawcę z częstotliwością gwarantującą zachowanie jakości robót i zawsze w przypadku zmiany źródła pobierania materiałów oraz na polecenie Inżyniera. Próbki do badań pełnych powinny być pobierane przez Wykonawcę w sposób losowy, w obecności Inspektora Nadzoru. </w:t>
      </w:r>
    </w:p>
    <w:p w:rsidR="00A97BE3" w:rsidRPr="006D01B6" w:rsidRDefault="00A97BE3" w:rsidP="00A97BE3">
      <w:pPr>
        <w:pStyle w:val="tekst"/>
        <w:ind w:left="426"/>
        <w:jc w:val="both"/>
        <w:rPr>
          <w:rFonts w:ascii="Arial" w:hAnsi="Arial" w:cs="Arial"/>
          <w:sz w:val="18"/>
          <w:szCs w:val="18"/>
        </w:rPr>
      </w:pPr>
    </w:p>
    <w:p w:rsidR="00294C2B" w:rsidRPr="006D01B6" w:rsidRDefault="001817BF">
      <w:pPr>
        <w:pStyle w:val="Nag3wek2"/>
        <w:ind w:left="284" w:firstLine="142"/>
        <w:jc w:val="both"/>
        <w:rPr>
          <w:rFonts w:ascii="Arial" w:hAnsi="Arial" w:cs="Arial"/>
          <w:sz w:val="18"/>
          <w:szCs w:val="18"/>
        </w:rPr>
      </w:pPr>
      <w:r w:rsidRPr="006D01B6">
        <w:rPr>
          <w:rFonts w:ascii="Arial" w:hAnsi="Arial" w:cs="Arial"/>
          <w:b/>
          <w:bCs/>
          <w:color w:val="000000"/>
          <w:sz w:val="18"/>
          <w:szCs w:val="18"/>
        </w:rPr>
        <w:t xml:space="preserve">6.4. Wymagania dotyczące nośności i cech geometrycznych podbudowy </w:t>
      </w:r>
    </w:p>
    <w:p w:rsidR="00294C2B" w:rsidRPr="006D01B6" w:rsidRDefault="001817BF">
      <w:pPr>
        <w:pStyle w:val="tekst"/>
        <w:ind w:left="284" w:firstLine="142"/>
        <w:jc w:val="both"/>
        <w:rPr>
          <w:rFonts w:ascii="Arial" w:hAnsi="Arial" w:cs="Arial"/>
          <w:sz w:val="18"/>
          <w:szCs w:val="18"/>
        </w:rPr>
      </w:pPr>
      <w:r w:rsidRPr="006D01B6">
        <w:rPr>
          <w:rFonts w:ascii="Arial" w:hAnsi="Arial" w:cs="Arial"/>
          <w:b/>
          <w:bCs/>
          <w:i/>
          <w:color w:val="000000"/>
          <w:sz w:val="18"/>
          <w:szCs w:val="18"/>
        </w:rPr>
        <w:t xml:space="preserve">6.4.1. </w:t>
      </w:r>
      <w:r w:rsidRPr="006D01B6">
        <w:rPr>
          <w:rFonts w:ascii="Arial" w:hAnsi="Arial" w:cs="Arial"/>
          <w:b/>
          <w:i/>
          <w:color w:val="000000"/>
          <w:sz w:val="18"/>
          <w:szCs w:val="18"/>
        </w:rPr>
        <w:t xml:space="preserve">Częstotliwość oraz zakres pomiarów </w:t>
      </w:r>
    </w:p>
    <w:p w:rsidR="00294C2B" w:rsidRPr="006D01B6" w:rsidRDefault="001817BF">
      <w:pPr>
        <w:pStyle w:val="tekst"/>
        <w:spacing w:before="120"/>
        <w:ind w:firstLine="426"/>
        <w:jc w:val="both"/>
        <w:rPr>
          <w:rFonts w:ascii="Arial" w:hAnsi="Arial" w:cs="Arial"/>
          <w:sz w:val="18"/>
          <w:szCs w:val="18"/>
        </w:rPr>
      </w:pPr>
      <w:r w:rsidRPr="006D01B6">
        <w:rPr>
          <w:rFonts w:ascii="Arial" w:hAnsi="Arial" w:cs="Arial"/>
          <w:color w:val="000000"/>
          <w:sz w:val="18"/>
          <w:szCs w:val="18"/>
        </w:rPr>
        <w:t xml:space="preserve">Częstotliwość oraz zakres pomiarów podano w tablicy 4. </w:t>
      </w:r>
    </w:p>
    <w:p w:rsidR="00294C2B" w:rsidRPr="006D01B6" w:rsidRDefault="001817BF">
      <w:pPr>
        <w:pStyle w:val="tekst"/>
        <w:spacing w:before="120"/>
        <w:ind w:left="426"/>
        <w:jc w:val="both"/>
        <w:rPr>
          <w:rFonts w:ascii="Arial" w:hAnsi="Arial" w:cs="Arial"/>
          <w:sz w:val="18"/>
          <w:szCs w:val="18"/>
        </w:rPr>
      </w:pPr>
      <w:r w:rsidRPr="006D01B6">
        <w:rPr>
          <w:rFonts w:ascii="Arial" w:hAnsi="Arial" w:cs="Arial"/>
          <w:color w:val="000000"/>
          <w:sz w:val="18"/>
          <w:szCs w:val="18"/>
        </w:rPr>
        <w:t xml:space="preserve">Tablica 4. Częstotliwość oraz zakres pomiarów wykonanej podbudowy z tłucznia </w:t>
      </w:r>
    </w:p>
    <w:p w:rsidR="00294C2B" w:rsidRPr="006D01B6" w:rsidRDefault="001817BF">
      <w:pPr>
        <w:pStyle w:val="tekst"/>
        <w:spacing w:after="120"/>
        <w:ind w:firstLine="426"/>
        <w:jc w:val="both"/>
        <w:rPr>
          <w:rFonts w:ascii="Arial" w:hAnsi="Arial" w:cs="Arial"/>
          <w:sz w:val="18"/>
          <w:szCs w:val="18"/>
        </w:rPr>
      </w:pPr>
      <w:r w:rsidRPr="006D01B6">
        <w:rPr>
          <w:rFonts w:ascii="Arial" w:hAnsi="Arial" w:cs="Arial"/>
          <w:color w:val="000000"/>
          <w:sz w:val="18"/>
          <w:szCs w:val="18"/>
        </w:rPr>
        <w:t xml:space="preserve">kamiennego </w:t>
      </w:r>
    </w:p>
    <w:tbl>
      <w:tblPr>
        <w:tblW w:w="0" w:type="auto"/>
        <w:tblInd w:w="-108"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669"/>
        <w:gridCol w:w="3163"/>
        <w:gridCol w:w="5432"/>
      </w:tblGrid>
      <w:tr w:rsidR="00294C2B" w:rsidRPr="00E01587">
        <w:trPr>
          <w:trHeight w:val="263"/>
        </w:trPr>
        <w:tc>
          <w:tcPr>
            <w:tcW w:w="66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1"/>
              <w:jc w:val="center"/>
              <w:rPr>
                <w:rFonts w:ascii="Arial" w:hAnsi="Arial" w:cs="Arial"/>
                <w:sz w:val="16"/>
                <w:szCs w:val="18"/>
              </w:rPr>
            </w:pPr>
            <w:r w:rsidRPr="00E01587">
              <w:rPr>
                <w:rFonts w:ascii="Arial" w:hAnsi="Arial" w:cs="Arial"/>
                <w:color w:val="000000"/>
                <w:sz w:val="16"/>
                <w:szCs w:val="18"/>
              </w:rPr>
              <w:t xml:space="preserve">Lp. </w:t>
            </w:r>
          </w:p>
        </w:tc>
        <w:tc>
          <w:tcPr>
            <w:tcW w:w="3163"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1"/>
              <w:jc w:val="center"/>
              <w:rPr>
                <w:rFonts w:ascii="Arial" w:hAnsi="Arial" w:cs="Arial"/>
                <w:sz w:val="16"/>
                <w:szCs w:val="18"/>
              </w:rPr>
            </w:pPr>
            <w:r w:rsidRPr="00E01587">
              <w:rPr>
                <w:rFonts w:ascii="Arial" w:hAnsi="Arial" w:cs="Arial"/>
                <w:color w:val="000000"/>
                <w:sz w:val="16"/>
                <w:szCs w:val="18"/>
              </w:rPr>
              <w:t xml:space="preserve">Wyszczególnienie badań i pomiarów </w:t>
            </w:r>
          </w:p>
        </w:tc>
        <w:tc>
          <w:tcPr>
            <w:tcW w:w="5432"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1"/>
              <w:jc w:val="center"/>
              <w:rPr>
                <w:rFonts w:ascii="Arial" w:hAnsi="Arial" w:cs="Arial"/>
                <w:sz w:val="16"/>
                <w:szCs w:val="18"/>
              </w:rPr>
            </w:pPr>
            <w:r w:rsidRPr="00E01587">
              <w:rPr>
                <w:rFonts w:ascii="Arial" w:hAnsi="Arial" w:cs="Arial"/>
                <w:color w:val="000000"/>
                <w:sz w:val="16"/>
                <w:szCs w:val="18"/>
              </w:rPr>
              <w:t xml:space="preserve">Minimalna częstotliwość pomiarów </w:t>
            </w:r>
          </w:p>
        </w:tc>
      </w:tr>
      <w:tr w:rsidR="00294C2B" w:rsidRPr="00E01587">
        <w:trPr>
          <w:trHeight w:val="263"/>
        </w:trPr>
        <w:tc>
          <w:tcPr>
            <w:tcW w:w="66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center"/>
              <w:rPr>
                <w:rFonts w:ascii="Arial" w:hAnsi="Arial" w:cs="Arial"/>
                <w:sz w:val="16"/>
                <w:szCs w:val="18"/>
              </w:rPr>
            </w:pPr>
            <w:r w:rsidRPr="00E01587">
              <w:rPr>
                <w:rFonts w:ascii="Arial" w:hAnsi="Arial" w:cs="Arial"/>
                <w:color w:val="000000"/>
                <w:sz w:val="16"/>
                <w:szCs w:val="18"/>
              </w:rPr>
              <w:t xml:space="preserve">1 </w:t>
            </w:r>
          </w:p>
        </w:tc>
        <w:tc>
          <w:tcPr>
            <w:tcW w:w="3163"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Szerokość podbudowy </w:t>
            </w:r>
          </w:p>
        </w:tc>
        <w:tc>
          <w:tcPr>
            <w:tcW w:w="5432"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10 razy na 1 km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2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Równość podłużna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w sposób ciągły </w:t>
            </w:r>
            <w:proofErr w:type="spellStart"/>
            <w:r w:rsidRPr="00E01587">
              <w:rPr>
                <w:rFonts w:ascii="Arial" w:hAnsi="Arial" w:cs="Arial"/>
                <w:color w:val="000000"/>
                <w:sz w:val="16"/>
                <w:szCs w:val="18"/>
              </w:rPr>
              <w:t>planografem</w:t>
            </w:r>
            <w:proofErr w:type="spellEnd"/>
            <w:r w:rsidRPr="00E01587">
              <w:rPr>
                <w:rFonts w:ascii="Arial" w:hAnsi="Arial" w:cs="Arial"/>
                <w:color w:val="000000"/>
                <w:sz w:val="16"/>
                <w:szCs w:val="18"/>
              </w:rPr>
              <w:t xml:space="preserve"> albo co 20 m łatą na każdym pasie ruchu </w:t>
            </w:r>
          </w:p>
        </w:tc>
      </w:tr>
      <w:tr w:rsidR="00294C2B" w:rsidRPr="00E01587">
        <w:trPr>
          <w:trHeight w:val="263"/>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center"/>
              <w:rPr>
                <w:rFonts w:ascii="Arial" w:hAnsi="Arial" w:cs="Arial"/>
                <w:sz w:val="16"/>
                <w:szCs w:val="18"/>
              </w:rPr>
            </w:pPr>
            <w:r w:rsidRPr="00E01587">
              <w:rPr>
                <w:rFonts w:ascii="Arial" w:hAnsi="Arial" w:cs="Arial"/>
                <w:color w:val="000000"/>
                <w:sz w:val="16"/>
                <w:szCs w:val="18"/>
              </w:rPr>
              <w:t xml:space="preserve">3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Równość poprzeczna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10 razy na 1 km </w:t>
            </w:r>
          </w:p>
        </w:tc>
      </w:tr>
      <w:tr w:rsidR="00294C2B" w:rsidRPr="00E01587">
        <w:trPr>
          <w:trHeight w:val="282"/>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center"/>
              <w:rPr>
                <w:rFonts w:ascii="Arial" w:hAnsi="Arial" w:cs="Arial"/>
                <w:sz w:val="16"/>
                <w:szCs w:val="18"/>
              </w:rPr>
            </w:pPr>
            <w:r w:rsidRPr="00E01587">
              <w:rPr>
                <w:rFonts w:ascii="Arial" w:hAnsi="Arial" w:cs="Arial"/>
                <w:color w:val="000000"/>
                <w:sz w:val="16"/>
                <w:szCs w:val="18"/>
              </w:rPr>
              <w:t xml:space="preserve">4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Spadki poprzeczne*</w:t>
            </w:r>
            <w:r w:rsidRPr="00E01587">
              <w:rPr>
                <w:rFonts w:ascii="Arial" w:hAnsi="Arial" w:cs="Arial"/>
                <w:color w:val="000000"/>
                <w:sz w:val="16"/>
                <w:szCs w:val="18"/>
                <w:vertAlign w:val="superscript"/>
              </w:rPr>
              <w:t>)</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10 razy na 1 km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5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Rzędne wysokościowe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co 100 m w osi jezdni i na jej krawędziach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6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Ukształtowanie osi w planie*)</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co 100 m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7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Grubość podbudowy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Podczas budowy: </w:t>
            </w:r>
          </w:p>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w 3 punktach na każdej działce roboczej, lecz nie rzadziej niż raz na 400 m2 </w:t>
            </w:r>
          </w:p>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Przed odbiorem: </w:t>
            </w:r>
          </w:p>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w 3 punktach, lecz nie rzadziej niż raz na 2000 m2</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8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Nośność podbudowy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nie rzadziej niż raz na 3000 m2</w:t>
            </w:r>
          </w:p>
        </w:tc>
      </w:tr>
    </w:tbl>
    <w:p w:rsidR="00294C2B" w:rsidRPr="006D01B6" w:rsidRDefault="001817BF">
      <w:pPr>
        <w:pStyle w:val="tekst"/>
        <w:spacing w:before="120" w:after="120"/>
        <w:ind w:left="284" w:right="-11" w:hanging="284"/>
        <w:jc w:val="both"/>
        <w:rPr>
          <w:rFonts w:ascii="Arial" w:hAnsi="Arial" w:cs="Arial"/>
          <w:sz w:val="18"/>
          <w:szCs w:val="18"/>
        </w:rPr>
      </w:pPr>
      <w:r w:rsidRPr="006D01B6">
        <w:rPr>
          <w:rFonts w:ascii="Arial" w:hAnsi="Arial" w:cs="Arial"/>
          <w:color w:val="000000"/>
          <w:sz w:val="18"/>
          <w:szCs w:val="18"/>
        </w:rPr>
        <w:lastRenderedPageBreak/>
        <w:t xml:space="preserve">*) Dodatkowe pomiary spadków poprzecznych i ukształtowanie osi w planie należy wykonać w punktach głównych łuków poziomych. </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6.4.2. </w:t>
      </w:r>
      <w:r w:rsidRPr="006D01B6">
        <w:rPr>
          <w:rFonts w:ascii="Arial" w:hAnsi="Arial" w:cs="Arial"/>
          <w:b/>
          <w:i/>
          <w:color w:val="000000"/>
          <w:sz w:val="18"/>
          <w:szCs w:val="18"/>
        </w:rPr>
        <w:t xml:space="preserve">Szerokość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Szerokość podbudowy nie może różnić się od szerokości projektowanej o więcej niż +10 cm, -5 cm. </w:t>
      </w:r>
    </w:p>
    <w:p w:rsidR="00294C2B" w:rsidRPr="006D01B6" w:rsidRDefault="001817BF" w:rsidP="00193917">
      <w:pPr>
        <w:pStyle w:val="tekst"/>
        <w:ind w:left="426" w:right="-11"/>
        <w:jc w:val="both"/>
        <w:rPr>
          <w:rFonts w:ascii="Arial" w:hAnsi="Arial" w:cs="Arial"/>
          <w:sz w:val="18"/>
          <w:szCs w:val="18"/>
        </w:rPr>
      </w:pPr>
      <w:r w:rsidRPr="006D01B6">
        <w:rPr>
          <w:rFonts w:ascii="Arial" w:hAnsi="Arial" w:cs="Arial"/>
          <w:color w:val="000000"/>
          <w:sz w:val="18"/>
          <w:szCs w:val="18"/>
        </w:rPr>
        <w:t xml:space="preserve">Na jezdniach bez krawężników szerokość podbudowy powinna być większa od szerokości warstwy wyżej leżącej o co najmniej 25 cm lub o wartość wskazaną w dokumentacji projektowej. </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6.4.3. </w:t>
      </w:r>
      <w:r w:rsidRPr="006D01B6">
        <w:rPr>
          <w:rFonts w:ascii="Arial" w:hAnsi="Arial" w:cs="Arial"/>
          <w:b/>
          <w:i/>
          <w:color w:val="000000"/>
          <w:sz w:val="18"/>
          <w:szCs w:val="18"/>
        </w:rPr>
        <w:t xml:space="preserve">Równość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podłużne podbudowy należy mierzyć 4-metrową łatą lub </w:t>
      </w:r>
      <w:proofErr w:type="spellStart"/>
      <w:r w:rsidRPr="006D01B6">
        <w:rPr>
          <w:rFonts w:ascii="Arial" w:hAnsi="Arial" w:cs="Arial"/>
          <w:color w:val="000000"/>
          <w:sz w:val="18"/>
          <w:szCs w:val="18"/>
        </w:rPr>
        <w:t>planografem</w:t>
      </w:r>
      <w:proofErr w:type="spellEnd"/>
      <w:r w:rsidRPr="006D01B6">
        <w:rPr>
          <w:rFonts w:ascii="Arial" w:hAnsi="Arial" w:cs="Arial"/>
          <w:color w:val="000000"/>
          <w:sz w:val="18"/>
          <w:szCs w:val="18"/>
        </w:rPr>
        <w:t xml:space="preserve">, zgodnie z normą BN-68/8931-04 [11].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poprzeczne podbudowy należy mierzyć 4-metrową łatą.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podbudowy nie mogą przekraczać: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- 12 mm dla podbudowy zasadniczej,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- 15 mm dla podbudowy pomocniczej. </w:t>
      </w:r>
    </w:p>
    <w:p w:rsidR="00294C2B" w:rsidRPr="006D01B6" w:rsidRDefault="00294C2B">
      <w:pPr>
        <w:pStyle w:val="tekst"/>
        <w:ind w:left="426" w:right="-11"/>
        <w:jc w:val="both"/>
        <w:rPr>
          <w:rFonts w:ascii="Arial" w:hAnsi="Arial" w:cs="Arial"/>
          <w:sz w:val="18"/>
          <w:szCs w:val="18"/>
        </w:rPr>
      </w:pP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6.4.4. </w:t>
      </w:r>
      <w:r w:rsidRPr="006D01B6">
        <w:rPr>
          <w:rFonts w:ascii="Arial" w:hAnsi="Arial" w:cs="Arial"/>
          <w:b/>
          <w:i/>
          <w:color w:val="000000"/>
          <w:sz w:val="18"/>
          <w:szCs w:val="18"/>
        </w:rPr>
        <w:t xml:space="preserve">Spadki poprzeczne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Spadki poprzeczne podbudowy na prostych i łukach powinny być zgodne z dokumentacją projektową z tolerancją ± 0,5 %. </w:t>
      </w:r>
    </w:p>
    <w:p w:rsidR="00294C2B" w:rsidRPr="006D01B6" w:rsidRDefault="00294C2B">
      <w:pPr>
        <w:pStyle w:val="tekst"/>
        <w:ind w:left="426" w:right="-11"/>
        <w:jc w:val="both"/>
        <w:rPr>
          <w:rFonts w:ascii="Arial" w:hAnsi="Arial" w:cs="Arial"/>
          <w:sz w:val="18"/>
          <w:szCs w:val="18"/>
        </w:rPr>
      </w:pP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6.4.5. </w:t>
      </w:r>
      <w:r w:rsidRPr="006D01B6">
        <w:rPr>
          <w:rFonts w:ascii="Arial" w:hAnsi="Arial" w:cs="Arial"/>
          <w:b/>
          <w:i/>
          <w:color w:val="000000"/>
          <w:sz w:val="18"/>
          <w:szCs w:val="18"/>
        </w:rPr>
        <w:t xml:space="preserve">Rzędne wysokościowe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Różnice pomiędzy rzędnymi wysokościowymi podbudowy i rzędnymi projektowanymi nie powinny przekraczać + 1 cm, -2 cm. </w:t>
      </w:r>
    </w:p>
    <w:p w:rsidR="00294C2B" w:rsidRPr="006D01B6" w:rsidRDefault="00294C2B">
      <w:pPr>
        <w:pStyle w:val="tekst"/>
        <w:spacing w:before="120" w:after="120"/>
        <w:ind w:left="426" w:right="-11"/>
        <w:jc w:val="both"/>
        <w:rPr>
          <w:rFonts w:ascii="Arial" w:hAnsi="Arial" w:cs="Arial"/>
          <w:sz w:val="18"/>
          <w:szCs w:val="18"/>
        </w:rPr>
      </w:pP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6.4.6. </w:t>
      </w:r>
      <w:r w:rsidRPr="006D01B6">
        <w:rPr>
          <w:rFonts w:ascii="Arial" w:hAnsi="Arial" w:cs="Arial"/>
          <w:b/>
          <w:i/>
          <w:color w:val="000000"/>
          <w:sz w:val="18"/>
          <w:szCs w:val="18"/>
        </w:rPr>
        <w:t xml:space="preserve">Ukształtowanie osi w planie </w:t>
      </w:r>
    </w:p>
    <w:p w:rsidR="00294C2B" w:rsidRPr="006D01B6" w:rsidRDefault="001817BF" w:rsidP="00E01587">
      <w:pPr>
        <w:pStyle w:val="tekst"/>
        <w:ind w:left="426" w:right="-11"/>
        <w:jc w:val="both"/>
        <w:rPr>
          <w:rFonts w:ascii="Arial" w:hAnsi="Arial" w:cs="Arial"/>
          <w:sz w:val="18"/>
          <w:szCs w:val="18"/>
        </w:rPr>
      </w:pPr>
      <w:r w:rsidRPr="006D01B6">
        <w:rPr>
          <w:rFonts w:ascii="Arial" w:hAnsi="Arial" w:cs="Arial"/>
          <w:color w:val="000000"/>
          <w:sz w:val="18"/>
          <w:szCs w:val="18"/>
        </w:rPr>
        <w:t xml:space="preserve">Oś podbudowy w planie nie może być przesunięta w stosunku do osi projektowanej o więcej niż 3 cm dla autostrad i dróg ekspresowych lub o więcej niż ± 5 cm dla pozostałych dróg.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8. 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sidR="00FC2597">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ST i</w:t>
      </w:r>
      <w:r w:rsidR="00B10F70">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p>
    <w:p w:rsidR="00193917" w:rsidRPr="006D01B6" w:rsidRDefault="00193917">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sidR="00FC2597">
        <w:rPr>
          <w:rFonts w:ascii="Arial" w:hAnsi="Arial" w:cs="Arial"/>
          <w:sz w:val="18"/>
          <w:szCs w:val="18"/>
        </w:rPr>
        <w:t xml:space="preserve"> </w:t>
      </w:r>
      <w:r w:rsidRPr="006D01B6">
        <w:rPr>
          <w:rFonts w:ascii="Arial" w:hAnsi="Arial" w:cs="Arial"/>
          <w:sz w:val="18"/>
          <w:szCs w:val="18"/>
        </w:rPr>
        <w:t xml:space="preserve">00.00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ind w:left="360"/>
        <w:jc w:val="both"/>
        <w:rPr>
          <w:rFonts w:ascii="Arial" w:hAnsi="Arial" w:cs="Arial"/>
          <w:sz w:val="18"/>
          <w:szCs w:val="18"/>
        </w:rPr>
      </w:pPr>
    </w:p>
    <w:p w:rsidR="00294C2B" w:rsidRPr="006D01B6" w:rsidRDefault="001817BF">
      <w:pPr>
        <w:pStyle w:val="Nagwek2"/>
        <w:numPr>
          <w:ilvl w:val="1"/>
          <w:numId w:val="1"/>
        </w:numPr>
        <w:spacing w:before="120"/>
        <w:ind w:left="0" w:firstLine="360"/>
        <w:rPr>
          <w:rFonts w:ascii="Arial" w:hAnsi="Arial" w:cs="Arial"/>
          <w:sz w:val="18"/>
          <w:szCs w:val="18"/>
        </w:rPr>
      </w:pPr>
      <w:r w:rsidRPr="006D01B6">
        <w:rPr>
          <w:rFonts w:ascii="Arial" w:hAnsi="Arial" w:cs="Arial"/>
          <w:color w:val="00000A"/>
          <w:sz w:val="18"/>
          <w:szCs w:val="18"/>
        </w:rPr>
        <w:t>9.2. Cena jednostki obmiarowej</w:t>
      </w:r>
    </w:p>
    <w:p w:rsidR="00294C2B" w:rsidRPr="006D01B6" w:rsidRDefault="001817BF">
      <w:pPr>
        <w:pStyle w:val="Domylnie"/>
        <w:jc w:val="both"/>
        <w:rPr>
          <w:rFonts w:ascii="Arial" w:hAnsi="Arial" w:cs="Arial"/>
          <w:sz w:val="18"/>
          <w:szCs w:val="18"/>
        </w:rPr>
      </w:pPr>
      <w:r w:rsidRPr="006D01B6">
        <w:rPr>
          <w:rFonts w:ascii="Arial" w:hAnsi="Arial" w:cs="Arial"/>
          <w:sz w:val="18"/>
          <w:szCs w:val="18"/>
        </w:rPr>
        <w:tab/>
        <w:t>Cena 1 m</w:t>
      </w:r>
      <w:r w:rsidRPr="006D01B6">
        <w:rPr>
          <w:rFonts w:ascii="Arial" w:hAnsi="Arial" w:cs="Arial"/>
          <w:sz w:val="18"/>
          <w:szCs w:val="18"/>
          <w:vertAlign w:val="superscript"/>
        </w:rPr>
        <w:t>2</w:t>
      </w:r>
      <w:r w:rsidRPr="006D01B6">
        <w:rPr>
          <w:rFonts w:ascii="Arial" w:hAnsi="Arial" w:cs="Arial"/>
          <w:sz w:val="18"/>
          <w:szCs w:val="18"/>
        </w:rPr>
        <w:t xml:space="preserve"> nawierzchni tłuczniowej obejmuje:</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prace pomiarowe i oznakowanie robót,</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dostarczenie materiałów na miejsce wbudowania,</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rozłożenie warstwy kruszywa grubego (tłucznia, klińca),</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zaklinowanie warstwy kruszywa grubego, skropienie wodą i zagęszczenie</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przeprowadzenie pomiarów i badań laboratoryjnych wymaganych w specyfikacji technicznej,</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uporządkowanie terenu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jc w:val="both"/>
        <w:rPr>
          <w:rFonts w:ascii="Arial" w:hAnsi="Arial" w:cs="Arial"/>
          <w:sz w:val="18"/>
          <w:szCs w:val="18"/>
        </w:rPr>
      </w:pP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t>PN-EN 933-1:2012 Badania geometrycznych właściwości kruszyw -- Oznaczanie składu ziarnowego -- Metoda przesiewania</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 xml:space="preserve">PN-EN 933-4:2008 Badania geometrycznych właściwości kruszyw -- Część 4: Oznaczanie kształtu </w:t>
      </w:r>
      <w:proofErr w:type="spellStart"/>
      <w:r w:rsidRPr="006D01B6">
        <w:rPr>
          <w:rFonts w:ascii="Arial" w:hAnsi="Arial" w:cs="Arial"/>
          <w:sz w:val="18"/>
          <w:szCs w:val="18"/>
        </w:rPr>
        <w:t>ziarn</w:t>
      </w:r>
      <w:proofErr w:type="spellEnd"/>
      <w:r w:rsidRPr="006D01B6">
        <w:rPr>
          <w:rFonts w:ascii="Arial" w:hAnsi="Arial" w:cs="Arial"/>
          <w:sz w:val="18"/>
          <w:szCs w:val="18"/>
        </w:rPr>
        <w:t xml:space="preserve"> -- Wskaźnik kształtu</w:t>
      </w: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lastRenderedPageBreak/>
        <w:t xml:space="preserve">PN-EN 1097-5:2008 Badania mechanicznych i fizycznych właściwości kruszyw -- Część 5: Oznaczanie zawartości wody przez suszenie w suszarce z wentylacją </w:t>
      </w: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t xml:space="preserve">PN-EN 1097-6:2013-11 Badania mechanicznych i fizycznych właściwości kruszyw -- Część 6: Oznaczanie gęstości </w:t>
      </w:r>
      <w:proofErr w:type="spellStart"/>
      <w:r w:rsidRPr="006D01B6">
        <w:rPr>
          <w:rFonts w:ascii="Arial" w:hAnsi="Arial" w:cs="Arial"/>
          <w:sz w:val="18"/>
          <w:szCs w:val="18"/>
        </w:rPr>
        <w:t>ziarn</w:t>
      </w:r>
      <w:proofErr w:type="spellEnd"/>
      <w:r w:rsidRPr="006D01B6">
        <w:rPr>
          <w:rFonts w:ascii="Arial" w:hAnsi="Arial" w:cs="Arial"/>
          <w:sz w:val="18"/>
          <w:szCs w:val="18"/>
        </w:rPr>
        <w:t xml:space="preserve"> i nasiąkliwości</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1367-1:2007 Badania właściwości cieplnych i odporności kruszyw na działa</w:t>
      </w:r>
      <w:r w:rsidR="005E764B" w:rsidRPr="006D01B6">
        <w:rPr>
          <w:rFonts w:ascii="Arial" w:hAnsi="Arial" w:cs="Arial"/>
          <w:sz w:val="18"/>
          <w:szCs w:val="18"/>
        </w:rPr>
        <w:t>nie czynników atmosferycznych -</w:t>
      </w:r>
      <w:r w:rsidRPr="006D01B6">
        <w:rPr>
          <w:rFonts w:ascii="Arial" w:hAnsi="Arial" w:cs="Arial"/>
          <w:sz w:val="18"/>
          <w:szCs w:val="18"/>
        </w:rPr>
        <w:t xml:space="preserve"> Część 1: Oznaczanie mrozoodporności</w:t>
      </w: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t>PN-EN 1744-1:2010 Badania chemicznych właściwości kruszyw - Analiza chemiczna</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1097-2:2010 Badania mechanicznych i fizycznych właściwości kruszyw -- Metody oznaczania odporności na rozdrabnianie</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 xml:space="preserve">PN-EN 13043:2004 Kruszywa mineralne. Kruszywa łamane do nawierzchni drogowych </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1008:2004 Woda zarobowa do betonu – Specyfikacja pobierania próbek, badanie i ocena przydatności wody zarobowej do betonu, w tym odzyskanej z procesów produkcji betonu.</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PN-S-06102:1997 Drogi samochodowe. Podbudowy z kruszyw stabilizowanych mechanicznie</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PN-S-96023:1984 Konstrukcje drogowe. Podbudowa i nawierzchnia z tłucznia kamiennego</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13043:2004 Kruszywo do mieszanek bitumicznych i powierzchniowych utrwaleń stosowanych na drogach, lotniskach i innych powierzchniach przeznaczonych do ruchu</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BN-64/8931-01 Drogi samochodowe. Oznaczanie wskaźnika piaskowego</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BN-64/8931-02 Drogi samochodowe. Oznaczanie modułu odkształcenia nawierzchni podatnych i podłoża przez obciążenie płytą</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 xml:space="preserve">BN-68/8931-04 Drogi samochodowe. Pomiar równości nawierzchni </w:t>
      </w:r>
      <w:proofErr w:type="spellStart"/>
      <w:r w:rsidRPr="006D01B6">
        <w:rPr>
          <w:rFonts w:ascii="Arial" w:hAnsi="Arial" w:cs="Arial"/>
          <w:sz w:val="18"/>
          <w:szCs w:val="18"/>
        </w:rPr>
        <w:t>planografem</w:t>
      </w:r>
      <w:proofErr w:type="spellEnd"/>
      <w:r w:rsidRPr="006D01B6">
        <w:rPr>
          <w:rFonts w:ascii="Arial" w:hAnsi="Arial" w:cs="Arial"/>
          <w:sz w:val="18"/>
          <w:szCs w:val="18"/>
        </w:rPr>
        <w:t xml:space="preserve"> i łatą</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 xml:space="preserve">BN-70/8931-06 Drogi samochodowe. Pomiar ugięć podatnych </w:t>
      </w:r>
      <w:proofErr w:type="spellStart"/>
      <w:r w:rsidRPr="006D01B6">
        <w:rPr>
          <w:rFonts w:ascii="Arial" w:hAnsi="Arial" w:cs="Arial"/>
          <w:sz w:val="18"/>
          <w:szCs w:val="18"/>
        </w:rPr>
        <w:t>ugięciomierzem</w:t>
      </w:r>
      <w:proofErr w:type="spellEnd"/>
      <w:r w:rsidRPr="006D01B6">
        <w:rPr>
          <w:rFonts w:ascii="Arial" w:hAnsi="Arial" w:cs="Arial"/>
          <w:sz w:val="18"/>
          <w:szCs w:val="18"/>
        </w:rPr>
        <w:t xml:space="preserve"> belkowym</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BN-77/8931-12 Oznaczanie wskaźnika zagęszczenia gruntu</w:t>
      </w:r>
    </w:p>
    <w:p w:rsidR="00F05925" w:rsidRPr="006D01B6" w:rsidRDefault="00F05925">
      <w:pPr>
        <w:pStyle w:val="Domylnie"/>
        <w:spacing w:line="360" w:lineRule="auto"/>
        <w:jc w:val="center"/>
        <w:rPr>
          <w:rFonts w:ascii="Arial" w:hAnsi="Arial" w:cs="Arial"/>
          <w:b/>
          <w:sz w:val="18"/>
          <w:szCs w:val="18"/>
        </w:rPr>
      </w:pPr>
    </w:p>
    <w:p w:rsidR="00F05925" w:rsidRPr="006D01B6" w:rsidRDefault="00F05925">
      <w:pPr>
        <w:pStyle w:val="Domylnie"/>
        <w:spacing w:line="360" w:lineRule="auto"/>
        <w:jc w:val="center"/>
        <w:rPr>
          <w:rFonts w:ascii="Arial" w:hAnsi="Arial" w:cs="Arial"/>
          <w:b/>
          <w:sz w:val="18"/>
          <w:szCs w:val="18"/>
        </w:rPr>
      </w:pPr>
    </w:p>
    <w:p w:rsidR="005E764B" w:rsidRPr="006D01B6" w:rsidRDefault="005E764B">
      <w:pPr>
        <w:pStyle w:val="Domylnie"/>
        <w:spacing w:line="360" w:lineRule="auto"/>
        <w:jc w:val="center"/>
        <w:rPr>
          <w:rFonts w:ascii="Arial" w:hAnsi="Arial" w:cs="Arial"/>
          <w:b/>
          <w:sz w:val="18"/>
          <w:szCs w:val="18"/>
        </w:rPr>
      </w:pPr>
    </w:p>
    <w:p w:rsidR="005E764B" w:rsidRPr="006D01B6" w:rsidRDefault="005E764B">
      <w:pPr>
        <w:pStyle w:val="Domylnie"/>
        <w:spacing w:line="360" w:lineRule="auto"/>
        <w:jc w:val="center"/>
        <w:rPr>
          <w:rFonts w:ascii="Arial" w:hAnsi="Arial" w:cs="Arial"/>
          <w:b/>
          <w:sz w:val="18"/>
          <w:szCs w:val="18"/>
        </w:rPr>
      </w:pPr>
    </w:p>
    <w:p w:rsidR="005E764B" w:rsidRDefault="005E764B">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Pr="006D01B6"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22"/>
          <w:szCs w:val="18"/>
        </w:rPr>
      </w:pPr>
    </w:p>
    <w:p w:rsidR="00A97BE3" w:rsidRDefault="00A97BE3">
      <w:pPr>
        <w:pStyle w:val="Domylnie"/>
        <w:spacing w:line="360" w:lineRule="auto"/>
        <w:jc w:val="center"/>
        <w:rPr>
          <w:rFonts w:ascii="Arial" w:hAnsi="Arial" w:cs="Arial"/>
          <w:b/>
          <w:sz w:val="22"/>
          <w:szCs w:val="18"/>
        </w:rPr>
      </w:pPr>
    </w:p>
    <w:p w:rsidR="00A97BE3" w:rsidRDefault="00A97BE3">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SZCZEGÓŁOWA SPECYFIKACJA TECHNICZNA</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SST 00.09.  NAWIERZCHNIE PARKOWE - NAWIERZCHNIA Z KOSTKI KAMIENNEJ</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ZAMAWIAJĄCY</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ZESPÓŁ SZKÓŁ W TUŁOWICACH</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UL. ZAMKOWA 15</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49-130 TUŁOWICE</w:t>
      </w:r>
    </w:p>
    <w:p w:rsidR="00294C2B" w:rsidRPr="00A97BE3" w:rsidRDefault="00294C2B">
      <w:pPr>
        <w:pStyle w:val="Nagwek1"/>
        <w:rPr>
          <w:rFonts w:ascii="Arial" w:hAnsi="Arial" w:cs="Arial"/>
          <w:sz w:val="22"/>
          <w:szCs w:val="18"/>
        </w:rPr>
      </w:pPr>
    </w:p>
    <w:p w:rsidR="00294C2B" w:rsidRPr="00A97BE3" w:rsidRDefault="00294C2B">
      <w:pPr>
        <w:pStyle w:val="Nagwek1"/>
        <w:jc w:val="center"/>
        <w:rPr>
          <w:rFonts w:ascii="Arial" w:hAnsi="Arial" w:cs="Arial"/>
          <w:sz w:val="22"/>
          <w:szCs w:val="18"/>
        </w:rPr>
      </w:pPr>
    </w:p>
    <w:p w:rsidR="00294C2B" w:rsidRPr="00A97BE3" w:rsidRDefault="00294C2B">
      <w:pPr>
        <w:pStyle w:val="Nagwek1"/>
        <w:jc w:val="center"/>
        <w:rPr>
          <w:rFonts w:ascii="Arial" w:hAnsi="Arial" w:cs="Arial"/>
          <w:sz w:val="22"/>
          <w:szCs w:val="18"/>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294C2B" w:rsidRDefault="00294C2B">
      <w:pPr>
        <w:pStyle w:val="Domylnie"/>
        <w:rPr>
          <w:rFonts w:ascii="Arial" w:hAnsi="Arial" w:cs="Arial"/>
          <w:sz w:val="22"/>
          <w:szCs w:val="18"/>
        </w:rPr>
      </w:pPr>
    </w:p>
    <w:p w:rsidR="006250FD" w:rsidRPr="00A97BE3" w:rsidRDefault="006250FD">
      <w:pPr>
        <w:pStyle w:val="Domylnie"/>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F05925" w:rsidRPr="00A97BE3" w:rsidRDefault="00F05925" w:rsidP="00F05925">
      <w:pPr>
        <w:pStyle w:val="Domylnie"/>
        <w:spacing w:line="360" w:lineRule="auto"/>
        <w:jc w:val="center"/>
        <w:rPr>
          <w:rFonts w:ascii="Arial" w:hAnsi="Arial" w:cs="Arial"/>
          <w:sz w:val="22"/>
          <w:szCs w:val="18"/>
        </w:rPr>
      </w:pPr>
      <w:r w:rsidRPr="00A97BE3">
        <w:rPr>
          <w:rFonts w:ascii="Arial" w:hAnsi="Arial" w:cs="Arial"/>
          <w:b/>
          <w:sz w:val="22"/>
          <w:szCs w:val="18"/>
        </w:rPr>
        <w:t>KOD CPV: 45233250-6 Roboty w zakresie nawierzchni, z wyjątkiem dróg</w:t>
      </w: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tabs>
          <w:tab w:val="left" w:pos="3165"/>
        </w:tabs>
        <w:spacing w:line="360" w:lineRule="auto"/>
        <w:jc w:val="both"/>
        <w:rPr>
          <w:rFonts w:ascii="Arial" w:hAnsi="Arial" w:cs="Arial"/>
          <w:sz w:val="18"/>
          <w:szCs w:val="18"/>
        </w:rPr>
      </w:pPr>
    </w:p>
    <w:p w:rsidR="00D54E4F" w:rsidRPr="006D01B6" w:rsidRDefault="00D54E4F">
      <w:pPr>
        <w:pStyle w:val="Domylnie"/>
        <w:tabs>
          <w:tab w:val="left" w:pos="3165"/>
        </w:tabs>
        <w:spacing w:line="360" w:lineRule="auto"/>
        <w:jc w:val="both"/>
        <w:rPr>
          <w:rFonts w:ascii="Arial" w:hAnsi="Arial" w:cs="Arial"/>
          <w:sz w:val="18"/>
          <w:szCs w:val="18"/>
        </w:rPr>
      </w:pPr>
    </w:p>
    <w:p w:rsidR="00865103" w:rsidRPr="006D01B6" w:rsidRDefault="00865103">
      <w:pPr>
        <w:pStyle w:val="Domylnie"/>
        <w:tabs>
          <w:tab w:val="left" w:pos="3165"/>
        </w:tabs>
        <w:spacing w:line="360" w:lineRule="auto"/>
        <w:jc w:val="both"/>
        <w:rPr>
          <w:rFonts w:ascii="Arial" w:hAnsi="Arial" w:cs="Arial"/>
          <w:sz w:val="18"/>
          <w:szCs w:val="18"/>
        </w:rPr>
      </w:pPr>
    </w:p>
    <w:p w:rsidR="0023568B" w:rsidRDefault="0023568B">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Pr="006D01B6" w:rsidRDefault="00A97BE3">
      <w:pPr>
        <w:pStyle w:val="Domylnie"/>
        <w:tabs>
          <w:tab w:val="left" w:pos="3165"/>
        </w:tabs>
        <w:spacing w:line="360" w:lineRule="auto"/>
        <w:jc w:val="both"/>
        <w:rPr>
          <w:rFonts w:ascii="Arial" w:hAnsi="Arial" w:cs="Arial"/>
          <w:sz w:val="18"/>
          <w:szCs w:val="18"/>
        </w:rPr>
      </w:pPr>
    </w:p>
    <w:p w:rsidR="00FC2597" w:rsidRDefault="00FC2597" w:rsidP="00FC2597">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00A52" w:rsidRPr="006D01B6" w:rsidRDefault="00600A52" w:rsidP="00FC2597">
      <w:pPr>
        <w:pStyle w:val="Domylnie"/>
        <w:tabs>
          <w:tab w:val="left" w:pos="3165"/>
        </w:tabs>
        <w:spacing w:line="360" w:lineRule="auto"/>
        <w:rPr>
          <w:rFonts w:ascii="Arial" w:hAnsi="Arial" w:cs="Arial"/>
          <w:sz w:val="18"/>
          <w:szCs w:val="18"/>
        </w:rPr>
      </w:pP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FC2597"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B10F70" w:rsidRPr="00406E3E" w:rsidRDefault="00B10F70" w:rsidP="007869BB">
      <w:pPr>
        <w:pStyle w:val="Domylnie"/>
        <w:numPr>
          <w:ilvl w:val="0"/>
          <w:numId w:val="130"/>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3568B" w:rsidRPr="006D01B6" w:rsidRDefault="0023568B">
      <w:pPr>
        <w:pStyle w:val="Domylnie"/>
        <w:tabs>
          <w:tab w:val="left" w:pos="1326"/>
        </w:tabs>
        <w:ind w:left="426"/>
        <w:jc w:val="both"/>
        <w:rPr>
          <w:rFonts w:ascii="Arial" w:hAnsi="Arial" w:cs="Arial"/>
          <w:sz w:val="18"/>
          <w:szCs w:val="18"/>
        </w:rPr>
      </w:pPr>
    </w:p>
    <w:p w:rsidR="005E764B" w:rsidRPr="006D01B6" w:rsidRDefault="005E764B">
      <w:pPr>
        <w:pStyle w:val="Domylnie"/>
        <w:tabs>
          <w:tab w:val="left" w:pos="1326"/>
        </w:tabs>
        <w:ind w:left="426"/>
        <w:jc w:val="both"/>
        <w:rPr>
          <w:rFonts w:ascii="Arial" w:hAnsi="Arial" w:cs="Arial"/>
          <w:sz w:val="18"/>
          <w:szCs w:val="18"/>
        </w:rPr>
      </w:pPr>
    </w:p>
    <w:p w:rsidR="005E764B" w:rsidRPr="006D01B6" w:rsidRDefault="005E764B">
      <w:pPr>
        <w:pStyle w:val="Domylnie"/>
        <w:tabs>
          <w:tab w:val="left" w:pos="1326"/>
        </w:tabs>
        <w:ind w:left="426"/>
        <w:jc w:val="both"/>
        <w:rPr>
          <w:rFonts w:ascii="Arial" w:hAnsi="Arial" w:cs="Arial"/>
          <w:sz w:val="18"/>
          <w:szCs w:val="18"/>
        </w:rPr>
      </w:pPr>
    </w:p>
    <w:p w:rsidR="00865103" w:rsidRDefault="0086510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F3415" w:rsidRDefault="00AF3415">
      <w:pPr>
        <w:pStyle w:val="Domylnie"/>
        <w:tabs>
          <w:tab w:val="left" w:pos="1326"/>
        </w:tabs>
        <w:ind w:left="426"/>
        <w:jc w:val="both"/>
        <w:rPr>
          <w:rFonts w:ascii="Arial" w:hAnsi="Arial" w:cs="Arial"/>
          <w:sz w:val="18"/>
          <w:szCs w:val="18"/>
        </w:rPr>
      </w:pPr>
    </w:p>
    <w:p w:rsidR="00A97BE3" w:rsidRPr="006D01B6" w:rsidRDefault="00A97BE3" w:rsidP="00B10F70">
      <w:pPr>
        <w:pStyle w:val="Domylnie"/>
        <w:tabs>
          <w:tab w:val="left" w:pos="1326"/>
        </w:tabs>
        <w:jc w:val="both"/>
        <w:rPr>
          <w:rFonts w:ascii="Arial" w:hAnsi="Arial" w:cs="Arial"/>
          <w:sz w:val="18"/>
          <w:szCs w:val="18"/>
        </w:rPr>
      </w:pPr>
    </w:p>
    <w:p w:rsidR="00294C2B" w:rsidRPr="006D01B6" w:rsidRDefault="001817BF">
      <w:pPr>
        <w:pStyle w:val="Domylnie"/>
        <w:tabs>
          <w:tab w:val="left" w:pos="1326"/>
        </w:tabs>
        <w:ind w:left="426"/>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wykonaniem nawierzchni i obrzeży z kostki granitowej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165"/>
        </w:tabs>
        <w:jc w:val="both"/>
        <w:rPr>
          <w:rFonts w:ascii="Arial" w:hAnsi="Arial" w:cs="Arial"/>
          <w:sz w:val="18"/>
          <w:szCs w:val="18"/>
        </w:rPr>
      </w:pPr>
      <w:r w:rsidRPr="006D01B6">
        <w:rPr>
          <w:rFonts w:ascii="Arial" w:hAnsi="Arial" w:cs="Arial"/>
          <w:b/>
          <w:sz w:val="18"/>
          <w:szCs w:val="18"/>
        </w:rPr>
        <w:t xml:space="preserve">       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91"/>
        </w:tabs>
        <w:ind w:left="426"/>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Ustalenia zawarte w niniejszej specyfikacji dotyczą zasad prowadzenia robót związanych z wykonywaniem nawierzchni i obrzeży z kostki granitowej oraz z płyt granitowych.</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1.4.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575597" w:rsidRPr="006D01B6" w:rsidRDefault="00575597">
      <w:pPr>
        <w:pStyle w:val="Domylnie"/>
        <w:ind w:left="360"/>
        <w:jc w:val="both"/>
        <w:rPr>
          <w:rFonts w:ascii="Arial" w:hAnsi="Arial" w:cs="Arial"/>
          <w:sz w:val="18"/>
          <w:szCs w:val="18"/>
        </w:rPr>
      </w:pP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2.1.  Wymagania dotyczące materiałów</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materiałów podano w SST 00.00 „Wymagania ogólne”</w:t>
      </w:r>
      <w:r w:rsidR="00AF3415">
        <w:rPr>
          <w:rFonts w:ascii="Arial" w:hAnsi="Arial" w:cs="Arial"/>
          <w:sz w:val="18"/>
          <w:szCs w:val="18"/>
        </w:rPr>
        <w:t xml:space="preserve"> pkt 2</w:t>
      </w:r>
      <w:r w:rsidRPr="006D01B6">
        <w:rPr>
          <w:rFonts w:ascii="Arial" w:hAnsi="Arial" w:cs="Arial"/>
          <w:sz w:val="18"/>
          <w:szCs w:val="18"/>
        </w:rPr>
        <w: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kostki.</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Kostka kamienna</w:t>
      </w:r>
    </w:p>
    <w:p w:rsidR="00294C2B" w:rsidRPr="006D01B6" w:rsidRDefault="00277694">
      <w:pPr>
        <w:pStyle w:val="Styl"/>
        <w:spacing w:before="9"/>
        <w:ind w:left="426"/>
        <w:rPr>
          <w:rFonts w:ascii="Arial" w:hAnsi="Arial" w:cs="Arial"/>
          <w:sz w:val="18"/>
          <w:szCs w:val="18"/>
        </w:rPr>
      </w:pPr>
      <w:r w:rsidRPr="006D01B6">
        <w:rPr>
          <w:rFonts w:ascii="Arial" w:hAnsi="Arial" w:cs="Arial"/>
          <w:sz w:val="18"/>
          <w:szCs w:val="18"/>
        </w:rPr>
        <w:t>Materiał powinien być zgodny z dokumentacja projektową.</w:t>
      </w:r>
    </w:p>
    <w:p w:rsidR="00294C2B" w:rsidRPr="006D01B6" w:rsidRDefault="00294C2B">
      <w:pPr>
        <w:pStyle w:val="Domylnie"/>
        <w:tabs>
          <w:tab w:val="left" w:pos="1956"/>
        </w:tabs>
        <w:ind w:left="426"/>
        <w:jc w:val="both"/>
        <w:rPr>
          <w:rFonts w:ascii="Arial" w:hAnsi="Arial" w:cs="Arial"/>
          <w:sz w:val="18"/>
          <w:szCs w:val="18"/>
        </w:rPr>
      </w:pPr>
    </w:p>
    <w:p w:rsidR="00294C2B" w:rsidRPr="006D01B6" w:rsidRDefault="001817BF" w:rsidP="00A97BE3">
      <w:pPr>
        <w:pStyle w:val="Styl"/>
        <w:ind w:left="378" w:right="1132"/>
        <w:rPr>
          <w:rFonts w:ascii="Arial" w:hAnsi="Arial" w:cs="Arial"/>
          <w:sz w:val="18"/>
          <w:szCs w:val="18"/>
        </w:rPr>
      </w:pPr>
      <w:r w:rsidRPr="006D01B6">
        <w:rPr>
          <w:rFonts w:ascii="Arial" w:hAnsi="Arial" w:cs="Arial"/>
          <w:b/>
          <w:bCs/>
          <w:sz w:val="18"/>
          <w:szCs w:val="18"/>
        </w:rPr>
        <w:t>2.3. Kostka</w:t>
      </w:r>
      <w:r w:rsidR="00F932A2" w:rsidRPr="006D01B6">
        <w:rPr>
          <w:rFonts w:ascii="Arial" w:hAnsi="Arial" w:cs="Arial"/>
          <w:b/>
          <w:bCs/>
          <w:sz w:val="18"/>
          <w:szCs w:val="18"/>
        </w:rPr>
        <w:t xml:space="preserve"> kamienna - wymagania </w:t>
      </w:r>
      <w:r w:rsidRPr="006D01B6">
        <w:rPr>
          <w:rFonts w:ascii="Arial" w:hAnsi="Arial" w:cs="Arial"/>
          <w:b/>
          <w:bCs/>
          <w:sz w:val="18"/>
          <w:szCs w:val="18"/>
        </w:rPr>
        <w:t xml:space="preserve"> </w:t>
      </w:r>
    </w:p>
    <w:p w:rsidR="00B7319C" w:rsidRPr="006D01B6" w:rsidRDefault="00B7319C" w:rsidP="00A97BE3">
      <w:pPr>
        <w:pStyle w:val="Domylnie"/>
        <w:ind w:left="378"/>
        <w:jc w:val="both"/>
        <w:rPr>
          <w:rFonts w:ascii="Arial" w:hAnsi="Arial" w:cs="Arial"/>
          <w:sz w:val="18"/>
          <w:szCs w:val="18"/>
        </w:rPr>
      </w:pPr>
      <w:r w:rsidRPr="006D01B6">
        <w:rPr>
          <w:rFonts w:ascii="Arial" w:hAnsi="Arial" w:cs="Arial"/>
          <w:sz w:val="18"/>
          <w:szCs w:val="18"/>
        </w:rPr>
        <w:t>Surowcem do wyrobu kostki kamiennej jest granit. Wymagane cechy fizyczne i wytrzymałościowe przedstawia tablica 1.</w:t>
      </w:r>
    </w:p>
    <w:p w:rsidR="00B7319C" w:rsidRPr="006D01B6" w:rsidRDefault="00B7319C" w:rsidP="00B7319C">
      <w:pPr>
        <w:pStyle w:val="Domylnie"/>
        <w:spacing w:line="240" w:lineRule="auto"/>
        <w:jc w:val="both"/>
        <w:rPr>
          <w:rFonts w:ascii="Arial" w:hAnsi="Arial" w:cs="Arial"/>
          <w:sz w:val="18"/>
          <w:szCs w:val="18"/>
        </w:rPr>
      </w:pPr>
    </w:p>
    <w:p w:rsidR="00B7319C" w:rsidRPr="006D01B6" w:rsidRDefault="00B7319C" w:rsidP="00B7319C">
      <w:pPr>
        <w:pStyle w:val="Domylnie"/>
        <w:spacing w:line="240" w:lineRule="auto"/>
        <w:ind w:firstLine="426"/>
        <w:rPr>
          <w:rFonts w:ascii="Arial" w:hAnsi="Arial" w:cs="Arial"/>
          <w:sz w:val="18"/>
          <w:szCs w:val="18"/>
        </w:rPr>
      </w:pPr>
      <w:r w:rsidRPr="006D01B6">
        <w:rPr>
          <w:rFonts w:ascii="Arial" w:hAnsi="Arial" w:cs="Arial"/>
          <w:sz w:val="18"/>
          <w:szCs w:val="18"/>
        </w:rPr>
        <w:t>Tablica 1. Wymagane cechy fizyczne i wytrzymałościowe dla kostki kamiennej</w:t>
      </w:r>
    </w:p>
    <w:p w:rsidR="00B7319C" w:rsidRPr="006D01B6" w:rsidRDefault="00B7319C" w:rsidP="00B7319C">
      <w:pPr>
        <w:autoSpaceDE w:val="0"/>
        <w:autoSpaceDN w:val="0"/>
        <w:adjustRightInd w:val="0"/>
        <w:rPr>
          <w:rFonts w:ascii="Arial" w:hAnsi="Arial" w:cs="Arial"/>
          <w:sz w:val="18"/>
          <w:szCs w:val="18"/>
        </w:rPr>
      </w:pPr>
      <w:r w:rsidRPr="006D01B6">
        <w:rPr>
          <w:rFonts w:ascii="Arial" w:hAnsi="Arial" w:cs="Arial"/>
          <w:noProof/>
          <w:sz w:val="18"/>
          <w:szCs w:val="18"/>
        </w:rPr>
        <w:drawing>
          <wp:anchor distT="0" distB="0" distL="114300" distR="114300" simplePos="0" relativeHeight="251662336" behindDoc="0" locked="0" layoutInCell="1" allowOverlap="1" wp14:anchorId="233F4A99" wp14:editId="4E1D9D6F">
            <wp:simplePos x="0" y="0"/>
            <wp:positionH relativeFrom="column">
              <wp:posOffset>273685</wp:posOffset>
            </wp:positionH>
            <wp:positionV relativeFrom="paragraph">
              <wp:posOffset>44450</wp:posOffset>
            </wp:positionV>
            <wp:extent cx="4356735" cy="1351915"/>
            <wp:effectExtent l="0" t="0" r="0" b="0"/>
            <wp:wrapSquare wrapText="bothSides"/>
            <wp:docPr id="6" name="Obraz 6" descr="tabela - kostka grani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abela - kostka granitow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6735" cy="1351915"/>
                    </a:xfrm>
                    <a:prstGeom prst="rect">
                      <a:avLst/>
                    </a:prstGeom>
                    <a:noFill/>
                  </pic:spPr>
                </pic:pic>
              </a:graphicData>
            </a:graphic>
            <wp14:sizeRelH relativeFrom="page">
              <wp14:pctWidth>0</wp14:pctWidth>
            </wp14:sizeRelH>
            <wp14:sizeRelV relativeFrom="page">
              <wp14:pctHeight>0</wp14:pctHeight>
            </wp14:sizeRelV>
          </wp:anchor>
        </w:drawing>
      </w:r>
    </w:p>
    <w:p w:rsidR="00B7319C" w:rsidRPr="006D01B6" w:rsidRDefault="00B7319C" w:rsidP="00B7319C">
      <w:pPr>
        <w:autoSpaceDE w:val="0"/>
        <w:autoSpaceDN w:val="0"/>
        <w:adjustRightInd w:val="0"/>
        <w:rPr>
          <w:rFonts w:ascii="Arial" w:hAnsi="Arial" w:cs="Arial"/>
          <w:sz w:val="18"/>
          <w:szCs w:val="18"/>
        </w:rPr>
      </w:pPr>
    </w:p>
    <w:p w:rsidR="00B7319C" w:rsidRPr="006D01B6" w:rsidRDefault="00B7319C" w:rsidP="00B7319C">
      <w:pPr>
        <w:autoSpaceDE w:val="0"/>
        <w:autoSpaceDN w:val="0"/>
        <w:adjustRightInd w:val="0"/>
        <w:rPr>
          <w:rFonts w:ascii="Arial" w:hAnsi="Arial" w:cs="Arial"/>
          <w:sz w:val="18"/>
          <w:szCs w:val="18"/>
        </w:rPr>
      </w:pPr>
    </w:p>
    <w:p w:rsidR="00634AB2" w:rsidRPr="006D01B6" w:rsidRDefault="00634AB2" w:rsidP="00B7319C">
      <w:pPr>
        <w:autoSpaceDE w:val="0"/>
        <w:autoSpaceDN w:val="0"/>
        <w:adjustRightInd w:val="0"/>
        <w:rPr>
          <w:rFonts w:ascii="Arial" w:hAnsi="Arial" w:cs="Arial"/>
          <w:sz w:val="18"/>
          <w:szCs w:val="18"/>
        </w:rPr>
      </w:pPr>
    </w:p>
    <w:p w:rsidR="00634AB2" w:rsidRPr="006D01B6" w:rsidRDefault="00634AB2" w:rsidP="00B7319C">
      <w:pPr>
        <w:autoSpaceDE w:val="0"/>
        <w:autoSpaceDN w:val="0"/>
        <w:adjustRightInd w:val="0"/>
        <w:rPr>
          <w:rFonts w:ascii="Arial" w:hAnsi="Arial" w:cs="Arial"/>
          <w:sz w:val="18"/>
          <w:szCs w:val="18"/>
        </w:rPr>
      </w:pPr>
    </w:p>
    <w:p w:rsidR="00B7319C" w:rsidRPr="006D01B6" w:rsidRDefault="00B7319C" w:rsidP="00A97BE3">
      <w:pPr>
        <w:autoSpaceDE w:val="0"/>
        <w:autoSpaceDN w:val="0"/>
        <w:adjustRightInd w:val="0"/>
        <w:spacing w:after="0"/>
        <w:ind w:left="426"/>
        <w:jc w:val="both"/>
        <w:rPr>
          <w:rFonts w:ascii="Arial" w:hAnsi="Arial" w:cs="Arial"/>
          <w:sz w:val="18"/>
          <w:szCs w:val="18"/>
        </w:rPr>
      </w:pPr>
      <w:r w:rsidRPr="006D01B6">
        <w:rPr>
          <w:rFonts w:ascii="Arial" w:hAnsi="Arial" w:cs="Arial"/>
          <w:sz w:val="18"/>
          <w:szCs w:val="18"/>
        </w:rPr>
        <w:t>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w:t>
      </w:r>
    </w:p>
    <w:p w:rsidR="00B7319C" w:rsidRPr="006D01B6" w:rsidRDefault="00B7319C" w:rsidP="00A97BE3">
      <w:pPr>
        <w:autoSpaceDE w:val="0"/>
        <w:autoSpaceDN w:val="0"/>
        <w:adjustRightInd w:val="0"/>
        <w:spacing w:after="0"/>
        <w:ind w:left="426"/>
        <w:jc w:val="both"/>
        <w:rPr>
          <w:rFonts w:ascii="Arial" w:hAnsi="Arial" w:cs="Arial"/>
          <w:sz w:val="18"/>
          <w:szCs w:val="18"/>
        </w:rPr>
      </w:pPr>
      <w:r w:rsidRPr="006D01B6">
        <w:rPr>
          <w:rFonts w:ascii="Arial" w:hAnsi="Arial" w:cs="Arial"/>
          <w:sz w:val="18"/>
          <w:szCs w:val="18"/>
        </w:rPr>
        <w:t>Kostki gatunku 2 i 3 mogą mieć uszkodzenia krawędzi powierzchni czołowej o długości nie większej niż pół wymiaru wysokości kostki (a), natomiast łączna ich długość nie powinna przekraczać wielkości wymiaru wysokości kostki (a). Uszkodzenia któregokolwiek z naroży kostki gatunku 1 i naroży powierzchni górnej (czoła) kostki gatunku 2 i 3 są niedopuszczalne. Szerokość lub głębokość uszkodzenia krawędzi lub naroży nie powinna być większa niż 0,6 cm.</w:t>
      </w:r>
    </w:p>
    <w:p w:rsidR="00DA7698" w:rsidRPr="006D01B6" w:rsidRDefault="00DA7698" w:rsidP="00A97BE3">
      <w:pPr>
        <w:autoSpaceDE w:val="0"/>
        <w:autoSpaceDN w:val="0"/>
        <w:adjustRightInd w:val="0"/>
        <w:spacing w:after="0"/>
        <w:ind w:left="426"/>
        <w:jc w:val="both"/>
        <w:rPr>
          <w:rFonts w:ascii="Arial" w:hAnsi="Arial" w:cs="Arial"/>
          <w:sz w:val="18"/>
          <w:szCs w:val="18"/>
        </w:rPr>
      </w:pPr>
    </w:p>
    <w:p w:rsidR="00B7319C" w:rsidRPr="006D01B6" w:rsidRDefault="00B7319C" w:rsidP="00A97BE3">
      <w:pPr>
        <w:autoSpaceDE w:val="0"/>
        <w:autoSpaceDN w:val="0"/>
        <w:adjustRightInd w:val="0"/>
        <w:spacing w:after="0" w:line="240" w:lineRule="auto"/>
        <w:ind w:left="426"/>
        <w:jc w:val="both"/>
        <w:rPr>
          <w:rFonts w:ascii="Arial" w:hAnsi="Arial" w:cs="Arial"/>
          <w:sz w:val="18"/>
          <w:szCs w:val="18"/>
          <w:u w:val="single"/>
        </w:rPr>
      </w:pPr>
      <w:r w:rsidRPr="006D01B6">
        <w:rPr>
          <w:rFonts w:ascii="Arial" w:hAnsi="Arial" w:cs="Arial"/>
          <w:sz w:val="18"/>
          <w:szCs w:val="18"/>
          <w:u w:val="single"/>
        </w:rPr>
        <w:t>Kształt i wymiary kostki nieregularnej</w:t>
      </w:r>
    </w:p>
    <w:p w:rsidR="00B7319C" w:rsidRPr="006D01B6" w:rsidRDefault="00B7319C" w:rsidP="00A97BE3">
      <w:pPr>
        <w:autoSpaceDE w:val="0"/>
        <w:autoSpaceDN w:val="0"/>
        <w:adjustRightInd w:val="0"/>
        <w:spacing w:after="0" w:line="240" w:lineRule="auto"/>
        <w:ind w:left="426"/>
        <w:jc w:val="both"/>
        <w:rPr>
          <w:rFonts w:ascii="Arial" w:hAnsi="Arial" w:cs="Arial"/>
          <w:sz w:val="18"/>
          <w:szCs w:val="18"/>
        </w:rPr>
      </w:pPr>
      <w:r w:rsidRPr="006D01B6">
        <w:rPr>
          <w:rFonts w:ascii="Arial" w:hAnsi="Arial" w:cs="Arial"/>
          <w:sz w:val="18"/>
          <w:szCs w:val="18"/>
        </w:rPr>
        <w:t>Kostka nieregularna powinna mieć kształt zbliżony do prostopadłościanu. Kształt kostki nieregularnej przedstawia rysunek 1.</w:t>
      </w:r>
    </w:p>
    <w:p w:rsidR="00B7319C" w:rsidRPr="006D01B6" w:rsidRDefault="00B7319C" w:rsidP="00A97BE3">
      <w:pPr>
        <w:pStyle w:val="Domylnie"/>
        <w:spacing w:after="40" w:line="240" w:lineRule="auto"/>
        <w:ind w:left="426"/>
        <w:rPr>
          <w:rFonts w:ascii="Arial" w:hAnsi="Arial" w:cs="Arial"/>
          <w:i/>
          <w:color w:val="C45911"/>
          <w:sz w:val="18"/>
          <w:szCs w:val="18"/>
          <w:lang w:eastAsia="zh-CN"/>
        </w:rPr>
      </w:pPr>
      <w:r w:rsidRPr="006D01B6">
        <w:rPr>
          <w:rFonts w:ascii="Arial" w:hAnsi="Arial" w:cs="Arial"/>
          <w:noProof/>
          <w:sz w:val="18"/>
          <w:szCs w:val="18"/>
        </w:rPr>
        <w:drawing>
          <wp:anchor distT="0" distB="0" distL="114300" distR="114300" simplePos="0" relativeHeight="251661312" behindDoc="0" locked="0" layoutInCell="1" allowOverlap="1" wp14:anchorId="7CE30A8C" wp14:editId="2D188F0D">
            <wp:simplePos x="0" y="0"/>
            <wp:positionH relativeFrom="column">
              <wp:posOffset>366395</wp:posOffset>
            </wp:positionH>
            <wp:positionV relativeFrom="paragraph">
              <wp:posOffset>97790</wp:posOffset>
            </wp:positionV>
            <wp:extent cx="1377950" cy="1155700"/>
            <wp:effectExtent l="0" t="0" r="0" b="0"/>
            <wp:wrapSquare wrapText="bothSides"/>
            <wp:docPr id="5" name="Obraz 5" descr="KSZTAŁT KOSTKI GRANI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SZTAŁT KOSTKI GRANITOWE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1155700"/>
                    </a:xfrm>
                    <a:prstGeom prst="rect">
                      <a:avLst/>
                    </a:prstGeom>
                    <a:noFill/>
                  </pic:spPr>
                </pic:pic>
              </a:graphicData>
            </a:graphic>
            <wp14:sizeRelH relativeFrom="page">
              <wp14:pctWidth>0</wp14:pctWidth>
            </wp14:sizeRelH>
            <wp14:sizeRelV relativeFrom="page">
              <wp14:pctHeight>0</wp14:pctHeight>
            </wp14:sizeRelV>
          </wp:anchor>
        </w:drawing>
      </w:r>
    </w:p>
    <w:p w:rsidR="00B7319C" w:rsidRPr="00A97BE3" w:rsidRDefault="00A97BE3" w:rsidP="00A97BE3">
      <w:pPr>
        <w:pStyle w:val="Domylnie"/>
        <w:spacing w:after="40"/>
        <w:ind w:left="426"/>
        <w:rPr>
          <w:rFonts w:ascii="Arial" w:hAnsi="Arial" w:cs="Arial"/>
          <w:sz w:val="18"/>
          <w:szCs w:val="18"/>
        </w:rPr>
      </w:pPr>
      <w:r w:rsidRPr="006D01B6">
        <w:rPr>
          <w:rFonts w:ascii="Arial" w:hAnsi="Arial" w:cs="Arial"/>
          <w:sz w:val="18"/>
          <w:szCs w:val="18"/>
        </w:rPr>
        <w:lastRenderedPageBreak/>
        <w:t>Rysunek</w:t>
      </w:r>
      <w:r>
        <w:rPr>
          <w:rFonts w:ascii="Arial" w:hAnsi="Arial" w:cs="Arial"/>
          <w:sz w:val="18"/>
          <w:szCs w:val="18"/>
        </w:rPr>
        <w:t xml:space="preserve"> 1. Kształt kostki </w:t>
      </w:r>
      <w:proofErr w:type="spellStart"/>
      <w:r>
        <w:rPr>
          <w:rFonts w:ascii="Arial" w:hAnsi="Arial" w:cs="Arial"/>
          <w:sz w:val="18"/>
          <w:szCs w:val="18"/>
        </w:rPr>
        <w:t>nieregularn</w:t>
      </w:r>
      <w:proofErr w:type="spellEnd"/>
    </w:p>
    <w:p w:rsidR="00B7319C" w:rsidRPr="006D01B6" w:rsidRDefault="00B7319C" w:rsidP="00A97BE3">
      <w:pPr>
        <w:pStyle w:val="Domylnie"/>
        <w:spacing w:after="40"/>
        <w:ind w:left="426"/>
        <w:rPr>
          <w:rFonts w:ascii="Arial" w:hAnsi="Arial" w:cs="Arial"/>
          <w:sz w:val="18"/>
          <w:szCs w:val="18"/>
        </w:rPr>
      </w:pPr>
    </w:p>
    <w:p w:rsidR="00B7319C" w:rsidRPr="006D01B6" w:rsidRDefault="00B7319C" w:rsidP="00A97BE3">
      <w:pPr>
        <w:pStyle w:val="Domylnie"/>
        <w:spacing w:line="240" w:lineRule="auto"/>
        <w:ind w:left="426"/>
        <w:jc w:val="both"/>
        <w:rPr>
          <w:rFonts w:ascii="Arial" w:hAnsi="Arial" w:cs="Arial"/>
          <w:sz w:val="18"/>
          <w:szCs w:val="18"/>
        </w:rPr>
      </w:pPr>
      <w:r w:rsidRPr="006D01B6">
        <w:rPr>
          <w:rFonts w:ascii="Arial" w:hAnsi="Arial" w:cs="Arial"/>
          <w:sz w:val="18"/>
          <w:szCs w:val="18"/>
        </w:rPr>
        <w:t xml:space="preserve">Wymagania dotyczące wymiarów kostki nieregularnej przedstawia tablica 4. Uszkodzenie krawędzi powierzchni górnej (czoła) oraz ich szerokość i głębokość nie powinny być większe niż podane dla gatunku 2 i 3 kostki regularnej. </w:t>
      </w:r>
    </w:p>
    <w:p w:rsidR="00B7319C" w:rsidRPr="006D01B6" w:rsidRDefault="00B7319C" w:rsidP="00A97BE3">
      <w:pPr>
        <w:pStyle w:val="Domylnie"/>
        <w:spacing w:line="240" w:lineRule="auto"/>
        <w:ind w:left="426"/>
        <w:jc w:val="both"/>
        <w:rPr>
          <w:rFonts w:ascii="Arial" w:hAnsi="Arial" w:cs="Arial"/>
          <w:sz w:val="18"/>
          <w:szCs w:val="18"/>
        </w:rPr>
      </w:pPr>
      <w:r w:rsidRPr="006D01B6">
        <w:rPr>
          <w:rFonts w:ascii="Arial" w:hAnsi="Arial" w:cs="Arial"/>
          <w:sz w:val="18"/>
          <w:szCs w:val="18"/>
        </w:rPr>
        <w:t xml:space="preserve">Dopuszcza się uszkodzenie jednego naroża powierzchni górnej kostki o </w:t>
      </w:r>
      <w:r w:rsidR="00634AB2" w:rsidRPr="006D01B6">
        <w:rPr>
          <w:rFonts w:ascii="Arial" w:hAnsi="Arial" w:cs="Arial"/>
          <w:sz w:val="18"/>
          <w:szCs w:val="18"/>
        </w:rPr>
        <w:t>głębokości nie większej niż 0,6</w:t>
      </w:r>
      <w:r w:rsidRPr="006D01B6">
        <w:rPr>
          <w:rFonts w:ascii="Arial" w:hAnsi="Arial" w:cs="Arial"/>
          <w:sz w:val="18"/>
          <w:szCs w:val="18"/>
        </w:rPr>
        <w:t xml:space="preserve">cm. </w:t>
      </w:r>
      <w:r w:rsidRPr="006D01B6">
        <w:rPr>
          <w:rFonts w:ascii="Arial" w:hAnsi="Arial" w:cs="Arial"/>
          <w:sz w:val="18"/>
          <w:szCs w:val="18"/>
        </w:rPr>
        <w:br/>
      </w:r>
      <w:r w:rsidRPr="006D01B6">
        <w:rPr>
          <w:rFonts w:ascii="Arial" w:hAnsi="Arial" w:cs="Arial"/>
          <w:sz w:val="18"/>
          <w:szCs w:val="18"/>
        </w:rPr>
        <w:br/>
        <w:t>Tablica 2. Wymiary kostki nieregularnej oraz dopuszczalne odchyłki</w:t>
      </w:r>
    </w:p>
    <w:p w:rsidR="00294C2B" w:rsidRPr="006D01B6" w:rsidRDefault="00B7319C" w:rsidP="00B7319C">
      <w:pPr>
        <w:pStyle w:val="Styl"/>
        <w:ind w:left="426" w:right="4"/>
        <w:jc w:val="both"/>
        <w:rPr>
          <w:rFonts w:ascii="Arial" w:hAnsi="Arial" w:cs="Arial"/>
          <w:sz w:val="18"/>
          <w:szCs w:val="18"/>
        </w:rPr>
      </w:pPr>
      <w:r w:rsidRPr="006D01B6">
        <w:rPr>
          <w:rFonts w:ascii="Arial" w:hAnsi="Arial" w:cs="Arial"/>
          <w:noProof/>
          <w:sz w:val="18"/>
          <w:szCs w:val="18"/>
        </w:rPr>
        <w:drawing>
          <wp:inline distT="0" distB="0" distL="0" distR="0" wp14:anchorId="2D6FCA45" wp14:editId="34AF78D5">
            <wp:extent cx="3437890" cy="1755775"/>
            <wp:effectExtent l="0" t="0" r="0" b="0"/>
            <wp:docPr id="4" name="Obraz 4" descr="TABE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ABELA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890" cy="1755775"/>
                    </a:xfrm>
                    <a:prstGeom prst="rect">
                      <a:avLst/>
                    </a:prstGeom>
                    <a:noFill/>
                    <a:ln>
                      <a:noFill/>
                    </a:ln>
                  </pic:spPr>
                </pic:pic>
              </a:graphicData>
            </a:graphic>
          </wp:inline>
        </w:drawing>
      </w:r>
    </w:p>
    <w:p w:rsidR="00294C2B" w:rsidRPr="006D01B6" w:rsidRDefault="00294C2B">
      <w:pPr>
        <w:pStyle w:val="Domylnie"/>
        <w:jc w:val="both"/>
        <w:rPr>
          <w:rFonts w:ascii="Arial" w:hAnsi="Arial" w:cs="Arial"/>
          <w:sz w:val="18"/>
          <w:szCs w:val="18"/>
        </w:rPr>
      </w:pPr>
    </w:p>
    <w:p w:rsidR="00294C2B" w:rsidRPr="006D01B6" w:rsidRDefault="00294C2B">
      <w:pPr>
        <w:pStyle w:val="Domylnie"/>
        <w:ind w:left="426"/>
        <w:jc w:val="both"/>
        <w:rPr>
          <w:rFonts w:ascii="Arial" w:hAnsi="Arial" w:cs="Arial"/>
          <w:sz w:val="18"/>
          <w:szCs w:val="18"/>
        </w:rPr>
      </w:pPr>
    </w:p>
    <w:p w:rsidR="00294C2B" w:rsidRPr="006D01B6" w:rsidRDefault="00B7319C">
      <w:pPr>
        <w:pStyle w:val="Styl"/>
        <w:ind w:left="426" w:right="4"/>
        <w:rPr>
          <w:rFonts w:ascii="Arial" w:hAnsi="Arial" w:cs="Arial"/>
          <w:sz w:val="18"/>
          <w:szCs w:val="18"/>
        </w:rPr>
      </w:pPr>
      <w:r w:rsidRPr="006D01B6">
        <w:rPr>
          <w:rFonts w:ascii="Arial" w:hAnsi="Arial" w:cs="Arial"/>
          <w:b/>
          <w:sz w:val="18"/>
          <w:szCs w:val="18"/>
        </w:rPr>
        <w:t>2.3.1</w:t>
      </w:r>
      <w:r w:rsidR="001817BF" w:rsidRPr="006D01B6">
        <w:rPr>
          <w:rFonts w:ascii="Arial" w:hAnsi="Arial" w:cs="Arial"/>
          <w:b/>
          <w:sz w:val="18"/>
          <w:szCs w:val="18"/>
        </w:rPr>
        <w:t>. Składowanie kostki</w:t>
      </w:r>
    </w:p>
    <w:p w:rsidR="00D54E4F" w:rsidRPr="006D01B6" w:rsidRDefault="001817BF" w:rsidP="00DA7698">
      <w:pPr>
        <w:pStyle w:val="Styl"/>
        <w:ind w:left="426" w:right="4"/>
        <w:rPr>
          <w:rFonts w:ascii="Arial" w:hAnsi="Arial" w:cs="Arial"/>
          <w:sz w:val="18"/>
          <w:szCs w:val="18"/>
        </w:rPr>
      </w:pPr>
      <w:r w:rsidRPr="006D01B6">
        <w:rPr>
          <w:rFonts w:ascii="Arial" w:hAnsi="Arial" w:cs="Arial"/>
          <w:sz w:val="18"/>
          <w:szCs w:val="18"/>
        </w:rPr>
        <w:t xml:space="preserve">Kostkę nieregularną można składować w pryzmach. Wysokość pryzm nie powinna przekraczać l m. </w:t>
      </w:r>
    </w:p>
    <w:p w:rsidR="00B7319C" w:rsidRPr="006D01B6" w:rsidRDefault="00B7319C" w:rsidP="005E764B">
      <w:pPr>
        <w:keepNext/>
        <w:spacing w:before="120" w:after="0" w:line="240" w:lineRule="auto"/>
        <w:ind w:firstLine="426"/>
        <w:outlineLvl w:val="1"/>
        <w:rPr>
          <w:rFonts w:ascii="Arial" w:hAnsi="Arial" w:cs="Arial"/>
          <w:b/>
          <w:bCs/>
          <w:iCs/>
          <w:sz w:val="18"/>
          <w:szCs w:val="18"/>
        </w:rPr>
      </w:pPr>
      <w:r w:rsidRPr="006D01B6">
        <w:rPr>
          <w:rFonts w:ascii="Arial" w:hAnsi="Arial" w:cs="Arial"/>
          <w:b/>
          <w:bCs/>
          <w:iCs/>
          <w:sz w:val="18"/>
          <w:szCs w:val="18"/>
        </w:rPr>
        <w:t>2.4 Cement</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Cement stosowany do podsypki i wypełnienia spoin powinien być cementem portlandzkim klasy 32,5, odpowiadający wymaganiom PN-B-197-1:2012. Transport i przechowywanie cementu powinny być zgodne z wymaganiami producenta.</w:t>
      </w:r>
    </w:p>
    <w:p w:rsidR="00B7319C" w:rsidRPr="006D01B6" w:rsidRDefault="00B7319C" w:rsidP="005E764B">
      <w:pPr>
        <w:keepNext/>
        <w:spacing w:before="120" w:after="0" w:line="240" w:lineRule="auto"/>
        <w:ind w:firstLine="426"/>
        <w:outlineLvl w:val="1"/>
        <w:rPr>
          <w:rFonts w:ascii="Arial" w:hAnsi="Arial" w:cs="Arial"/>
          <w:b/>
          <w:bCs/>
          <w:iCs/>
          <w:sz w:val="18"/>
          <w:szCs w:val="18"/>
        </w:rPr>
      </w:pPr>
      <w:r w:rsidRPr="006D01B6">
        <w:rPr>
          <w:rFonts w:ascii="Arial" w:hAnsi="Arial" w:cs="Arial"/>
          <w:b/>
          <w:bCs/>
          <w:iCs/>
          <w:sz w:val="18"/>
          <w:szCs w:val="18"/>
        </w:rPr>
        <w:t>2.5  Piasek</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Kruszywo na podsypkę i do wypełniania spoin powinno odpowiadać wymaganiom normy</w:t>
      </w:r>
      <w:r w:rsidR="00D559AF" w:rsidRPr="006D01B6">
        <w:rPr>
          <w:rFonts w:ascii="Arial" w:hAnsi="Arial" w:cs="Arial"/>
          <w:sz w:val="18"/>
          <w:szCs w:val="18"/>
          <w:lang w:eastAsia="en-US"/>
        </w:rPr>
        <w:t xml:space="preserve">      </w:t>
      </w:r>
      <w:r w:rsidRPr="006D01B6">
        <w:rPr>
          <w:rFonts w:ascii="Arial" w:hAnsi="Arial" w:cs="Arial"/>
          <w:sz w:val="18"/>
          <w:szCs w:val="18"/>
          <w:lang w:eastAsia="en-US"/>
        </w:rPr>
        <w:t xml:space="preserve"> PN-EN 12620+A1:2010.</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Na podsypkę stosuje się mieszankę kruszywa naturalnego o frakcji od 0 do 8 mm, a do zaprawy cementowo-piaskowej o frakcji od 0 do 4 mm.</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Zawartość pyłów w kruszywie na podsypkę cementowo-żwirową i do zaprawy cementowo-piaskowej nie może przekraczać 3%, a na podsypkę żwirową - 8%.</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Kruszywo należy przechowywać w warunkach zabezpieczających je przed zanieczyszczeniem oraz zmieszaniem z kruszywami innych klas, gatunków, frakcji (grupy frakcji).</w:t>
      </w:r>
    </w:p>
    <w:p w:rsidR="00B7319C" w:rsidRPr="006D01B6" w:rsidRDefault="00B7319C" w:rsidP="005E764B">
      <w:pPr>
        <w:spacing w:after="0" w:line="240" w:lineRule="auto"/>
        <w:ind w:firstLine="426"/>
        <w:jc w:val="both"/>
        <w:rPr>
          <w:rFonts w:ascii="Arial" w:hAnsi="Arial" w:cs="Arial"/>
          <w:sz w:val="18"/>
          <w:szCs w:val="18"/>
          <w:lang w:eastAsia="en-US"/>
        </w:rPr>
      </w:pPr>
      <w:r w:rsidRPr="006D01B6">
        <w:rPr>
          <w:rFonts w:ascii="Arial" w:hAnsi="Arial" w:cs="Arial"/>
          <w:sz w:val="18"/>
          <w:szCs w:val="18"/>
          <w:lang w:eastAsia="en-US"/>
        </w:rPr>
        <w:t>Pozostałe wymagania i badania wg PN-EN 12620+A1:2010.</w:t>
      </w:r>
    </w:p>
    <w:p w:rsidR="00B7319C" w:rsidRPr="006D01B6" w:rsidRDefault="00B7319C" w:rsidP="005E764B">
      <w:pPr>
        <w:keepNext/>
        <w:spacing w:before="120" w:after="0" w:line="240" w:lineRule="auto"/>
        <w:ind w:firstLine="426"/>
        <w:jc w:val="both"/>
        <w:outlineLvl w:val="1"/>
        <w:rPr>
          <w:rFonts w:ascii="Arial" w:hAnsi="Arial" w:cs="Arial"/>
          <w:b/>
          <w:bCs/>
          <w:iCs/>
          <w:sz w:val="18"/>
          <w:szCs w:val="18"/>
        </w:rPr>
      </w:pPr>
      <w:r w:rsidRPr="006D01B6">
        <w:rPr>
          <w:rFonts w:ascii="Arial" w:hAnsi="Arial" w:cs="Arial"/>
          <w:b/>
          <w:bCs/>
          <w:iCs/>
          <w:sz w:val="18"/>
          <w:szCs w:val="18"/>
        </w:rPr>
        <w:t>2.6 Woda</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Woda stosowana do podsypki i zaprawy cementowo-piaskowej, powinna odpowiadać wymaganiom PN-EN 1008:2004. </w:t>
      </w:r>
    </w:p>
    <w:p w:rsidR="00B7319C" w:rsidRPr="006D01B6" w:rsidRDefault="00B7319C" w:rsidP="005E764B">
      <w:pPr>
        <w:spacing w:after="0" w:line="240" w:lineRule="auto"/>
        <w:ind w:firstLine="426"/>
        <w:jc w:val="both"/>
        <w:rPr>
          <w:rFonts w:ascii="Arial" w:hAnsi="Arial" w:cs="Arial"/>
          <w:sz w:val="18"/>
          <w:szCs w:val="18"/>
          <w:lang w:val="en-US" w:eastAsia="en-US"/>
        </w:rPr>
      </w:pPr>
      <w:r w:rsidRPr="006D01B6">
        <w:rPr>
          <w:rFonts w:ascii="Arial" w:hAnsi="Arial" w:cs="Arial"/>
          <w:sz w:val="18"/>
          <w:szCs w:val="18"/>
          <w:lang w:eastAsia="en-US"/>
        </w:rPr>
        <w:t>Badania wody należy wykonywać:</w:t>
      </w:r>
    </w:p>
    <w:p w:rsidR="00B7319C" w:rsidRPr="006D01B6" w:rsidRDefault="00B7319C" w:rsidP="007869BB">
      <w:pPr>
        <w:pStyle w:val="Akapitzlist"/>
        <w:numPr>
          <w:ilvl w:val="0"/>
          <w:numId w:val="122"/>
        </w:numPr>
        <w:suppressAutoHyphens w:val="0"/>
        <w:spacing w:line="240" w:lineRule="auto"/>
        <w:jc w:val="both"/>
        <w:rPr>
          <w:rFonts w:ascii="Arial" w:hAnsi="Arial" w:cs="Arial"/>
          <w:sz w:val="18"/>
          <w:szCs w:val="18"/>
          <w:lang w:eastAsia="en-US"/>
        </w:rPr>
      </w:pPr>
      <w:r w:rsidRPr="006D01B6">
        <w:rPr>
          <w:rFonts w:ascii="Arial" w:hAnsi="Arial" w:cs="Arial"/>
          <w:sz w:val="18"/>
          <w:szCs w:val="18"/>
          <w:lang w:eastAsia="en-US"/>
        </w:rPr>
        <w:t>w przypadku nowego źródła poboru wody,</w:t>
      </w:r>
    </w:p>
    <w:p w:rsidR="00B7319C" w:rsidRPr="006D01B6" w:rsidRDefault="00B7319C" w:rsidP="007869BB">
      <w:pPr>
        <w:pStyle w:val="Akapitzlist"/>
        <w:numPr>
          <w:ilvl w:val="0"/>
          <w:numId w:val="122"/>
        </w:numPr>
        <w:suppressAutoHyphens w:val="0"/>
        <w:spacing w:line="240" w:lineRule="auto"/>
        <w:jc w:val="both"/>
        <w:rPr>
          <w:rFonts w:ascii="Arial" w:hAnsi="Arial" w:cs="Arial"/>
          <w:sz w:val="18"/>
          <w:szCs w:val="18"/>
          <w:lang w:eastAsia="en-US"/>
        </w:rPr>
      </w:pPr>
      <w:r w:rsidRPr="006D01B6">
        <w:rPr>
          <w:rFonts w:ascii="Arial" w:hAnsi="Arial" w:cs="Arial"/>
          <w:sz w:val="18"/>
          <w:szCs w:val="18"/>
          <w:lang w:eastAsia="en-US"/>
        </w:rPr>
        <w:t>w przypadku podejrzeń dotyczących zmiany parametrów wody, np. zmętnienia, zapachu, barwy.</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rsidP="00634AB2">
      <w:pPr>
        <w:pStyle w:val="Domylnie"/>
        <w:ind w:left="360"/>
        <w:jc w:val="both"/>
        <w:rPr>
          <w:rFonts w:ascii="Arial" w:hAnsi="Arial" w:cs="Arial"/>
          <w:sz w:val="18"/>
          <w:szCs w:val="18"/>
        </w:rPr>
      </w:pPr>
      <w:r w:rsidRPr="006D01B6">
        <w:rPr>
          <w:rFonts w:ascii="Arial" w:hAnsi="Arial" w:cs="Arial"/>
          <w:sz w:val="18"/>
          <w:szCs w:val="18"/>
        </w:rPr>
        <w:t>Wykonawca przystępujący do wykonania nawierzchni i obrzeży z kostki granitowej powinien</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wykazać się możliwością korzystania z następującego sprzętu: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betoniarki, do wytwarzania betonu i zapraw oraz przygotowywania podsypki cementowo-piaskowej,</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ubijaków ręcznych i mechanicznych, do ubijania kostki,</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wibratorów płytowych,</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drobnego sprzętu pomocniczego.</w:t>
      </w:r>
    </w:p>
    <w:p w:rsidR="00294C2B" w:rsidRDefault="00294C2B">
      <w:pPr>
        <w:pStyle w:val="Domylnie"/>
        <w:jc w:val="both"/>
        <w:rPr>
          <w:rFonts w:ascii="Arial" w:hAnsi="Arial" w:cs="Arial"/>
          <w:sz w:val="18"/>
          <w:szCs w:val="18"/>
        </w:rPr>
      </w:pPr>
    </w:p>
    <w:p w:rsidR="00E01587" w:rsidRDefault="00E01587">
      <w:pPr>
        <w:pStyle w:val="Domylnie"/>
        <w:jc w:val="both"/>
        <w:rPr>
          <w:rFonts w:ascii="Arial" w:hAnsi="Arial" w:cs="Arial"/>
          <w:sz w:val="18"/>
          <w:szCs w:val="18"/>
        </w:rPr>
      </w:pPr>
    </w:p>
    <w:p w:rsidR="00E01587" w:rsidRPr="006D01B6" w:rsidRDefault="00E01587">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lastRenderedPageBreak/>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Default="001817BF" w:rsidP="00A97BE3">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B10F70" w:rsidRPr="006D01B6" w:rsidRDefault="00B10F70" w:rsidP="00A97BE3">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4.2. Transport kostek granitowych</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Kostki granitowe przewozi się dowolnymi środkami transportowymi.</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Kostkę nieregularną przewozi się luźno usypaną. Kostkę nieregularną można składować w</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pryzmach. Wysokość stosu lub pryzm nie powinna przekraczać 1 m.</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5.2. Układanie kostki nieregularnej</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Kostkę należy układać zgodnie ze wzorem podanym  w dokumentacji projektowej, SST lub określonym przez Inspektora nadzoru.</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Szerokość spoin między kostkami nie powinna przekraczać 12 mm. Spoiny w sąsiednich rzędach powinny się mijać co najmniej o 1/4 szerokości kostki.</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Kostkę na podsypce cementowo-piaskowej można układać bez środków ochronnych przed mrozem, jeżeli temperatura otoczenia jest +5</w:t>
      </w:r>
      <w:r w:rsidRPr="006D01B6">
        <w:rPr>
          <w:rFonts w:ascii="Arial" w:hAnsi="Arial" w:cs="Arial"/>
          <w:sz w:val="18"/>
          <w:szCs w:val="18"/>
          <w:vertAlign w:val="superscript"/>
          <w:lang w:eastAsia="en-US"/>
        </w:rPr>
        <w:t>o</w:t>
      </w:r>
      <w:r w:rsidRPr="006D01B6">
        <w:rPr>
          <w:rFonts w:ascii="Arial" w:hAnsi="Arial" w:cs="Arial"/>
          <w:sz w:val="18"/>
          <w:szCs w:val="18"/>
          <w:lang w:eastAsia="en-US"/>
        </w:rPr>
        <w:t xml:space="preserve"> C lub wyższa. Jeżeli w ciągu dnia temperatura utrzymuje się w granicach od 0 do +5</w:t>
      </w:r>
      <w:r w:rsidRPr="006D01B6">
        <w:rPr>
          <w:rFonts w:ascii="Arial" w:hAnsi="Arial" w:cs="Arial"/>
          <w:sz w:val="18"/>
          <w:szCs w:val="18"/>
          <w:vertAlign w:val="superscript"/>
          <w:lang w:eastAsia="en-US"/>
        </w:rPr>
        <w:t>o</w:t>
      </w:r>
      <w:r w:rsidRPr="006D01B6">
        <w:rPr>
          <w:rFonts w:ascii="Arial" w:hAnsi="Arial" w:cs="Arial"/>
          <w:sz w:val="18"/>
          <w:szCs w:val="18"/>
          <w:lang w:eastAsia="en-US"/>
        </w:rPr>
        <w:t xml:space="preserve"> C, a w nocy spodziewane są przymrozki, kostkę należy zabezpieczyć przez nakrycie materiałem o złym przewodniku ciepła.</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Kostka powinna być po ułożeniu dobrze ubita. Kostki pęknięte powinny być wymienione na całe.</w:t>
      </w:r>
    </w:p>
    <w:p w:rsidR="005E764B" w:rsidRPr="006D01B6" w:rsidRDefault="005E764B" w:rsidP="005E764B">
      <w:pPr>
        <w:spacing w:after="0" w:line="240" w:lineRule="auto"/>
        <w:ind w:left="426"/>
        <w:jc w:val="both"/>
        <w:rPr>
          <w:rFonts w:ascii="Arial" w:hAnsi="Arial" w:cs="Arial"/>
          <w:sz w:val="18"/>
          <w:szCs w:val="18"/>
        </w:rPr>
      </w:pPr>
      <w:r w:rsidRPr="006D01B6">
        <w:rPr>
          <w:rFonts w:ascii="Arial" w:hAnsi="Arial" w:cs="Arial"/>
          <w:sz w:val="18"/>
          <w:szCs w:val="18"/>
          <w:lang w:eastAsia="en-US"/>
        </w:rPr>
        <w:t>Wypełnienie spoin powinno być wykonane po ubiciu kostki. Stosuje się następujące rodzaje wypełniania spoin:</w:t>
      </w:r>
    </w:p>
    <w:p w:rsidR="005E764B" w:rsidRPr="006D01B6" w:rsidRDefault="005E764B" w:rsidP="007869BB">
      <w:pPr>
        <w:pStyle w:val="Akapitzlist"/>
        <w:numPr>
          <w:ilvl w:val="0"/>
          <w:numId w:val="123"/>
        </w:numPr>
        <w:suppressAutoHyphens w:val="0"/>
        <w:spacing w:line="240" w:lineRule="auto"/>
        <w:ind w:left="1560"/>
        <w:jc w:val="both"/>
        <w:rPr>
          <w:rFonts w:ascii="Arial" w:hAnsi="Arial" w:cs="Arial"/>
          <w:sz w:val="18"/>
          <w:szCs w:val="18"/>
          <w:lang w:eastAsia="en-US"/>
        </w:rPr>
      </w:pPr>
      <w:r w:rsidRPr="006D01B6">
        <w:rPr>
          <w:rFonts w:ascii="Arial" w:hAnsi="Arial" w:cs="Arial"/>
          <w:sz w:val="18"/>
          <w:szCs w:val="18"/>
          <w:lang w:eastAsia="en-US"/>
        </w:rPr>
        <w:t>zaprawą cementowo-piaskową,</w:t>
      </w:r>
    </w:p>
    <w:p w:rsidR="005E764B" w:rsidRPr="006D01B6" w:rsidRDefault="005E764B" w:rsidP="007869BB">
      <w:pPr>
        <w:pStyle w:val="Akapitzlist"/>
        <w:numPr>
          <w:ilvl w:val="0"/>
          <w:numId w:val="123"/>
        </w:numPr>
        <w:suppressAutoHyphens w:val="0"/>
        <w:spacing w:line="240" w:lineRule="auto"/>
        <w:ind w:left="1560"/>
        <w:jc w:val="both"/>
        <w:rPr>
          <w:rFonts w:ascii="Arial" w:hAnsi="Arial" w:cs="Arial"/>
          <w:sz w:val="18"/>
          <w:szCs w:val="18"/>
          <w:lang w:eastAsia="en-US"/>
        </w:rPr>
      </w:pPr>
      <w:r w:rsidRPr="006D01B6">
        <w:rPr>
          <w:rFonts w:ascii="Arial" w:hAnsi="Arial" w:cs="Arial"/>
          <w:sz w:val="18"/>
          <w:szCs w:val="18"/>
          <w:lang w:eastAsia="en-US"/>
        </w:rPr>
        <w:t>piaskiem.</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Wypełnienie spoin zaprawą cementowo-piaskową należy stosować, gdy kostka nieregularna układana jest na podsypce cementowo-piaskowej. Wypełnienie spoin piaskiem dozwolone jest przy nawierzchniach z kostki nieregularnej układanej na podsypce żwirowej lub piaskowej.</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Przed rozpoczęciem zalewania kostka powinna być oczyszczona i dobrze zwilżona wodą z dodatkiem 1% cementu w stosunku objętościowym.</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Głębokość wypełnienia spoin zaprawą cementowo-piaskową nie powinna być mniejsza niż 5 cm.</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Chodnik z kostki o spoinach wypełnionych  zaprawą cementowo-piaskową po ich wykonaniu, należy pokryć warstwą wilgotnego piasku o grubości 1 do 1,5 cm i utrzymywać w stanie wilgotnym przez 7 do 10 dni.</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Chodnik z kostki o spoinach wypełnionych piaskiem można oddać do użytku zaraz po ich wykonaniu.</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jc w:val="both"/>
        <w:rPr>
          <w:rFonts w:ascii="Arial" w:hAnsi="Arial" w:cs="Arial"/>
          <w:sz w:val="18"/>
          <w:szCs w:val="18"/>
        </w:rPr>
      </w:pPr>
    </w:p>
    <w:p w:rsidR="00294C2B" w:rsidRPr="006D01B6" w:rsidRDefault="001817BF">
      <w:pPr>
        <w:pStyle w:val="Styl"/>
        <w:ind w:left="426"/>
        <w:jc w:val="both"/>
        <w:rPr>
          <w:rFonts w:ascii="Arial" w:hAnsi="Arial" w:cs="Arial"/>
          <w:b/>
          <w:sz w:val="18"/>
          <w:szCs w:val="18"/>
        </w:rPr>
      </w:pPr>
      <w:r w:rsidRPr="006D01B6">
        <w:rPr>
          <w:rFonts w:ascii="Arial" w:hAnsi="Arial" w:cs="Arial"/>
          <w:b/>
          <w:sz w:val="18"/>
          <w:szCs w:val="18"/>
        </w:rPr>
        <w:t xml:space="preserve">6.2. Badania przed przystąpieniem do robót </w:t>
      </w:r>
    </w:p>
    <w:p w:rsidR="0052719D" w:rsidRPr="006D01B6" w:rsidRDefault="0052719D" w:rsidP="0052719D">
      <w:pPr>
        <w:keepNext/>
        <w:spacing w:before="120" w:after="0" w:line="240" w:lineRule="auto"/>
        <w:ind w:left="426"/>
        <w:jc w:val="both"/>
        <w:outlineLvl w:val="1"/>
        <w:rPr>
          <w:rFonts w:ascii="Arial" w:hAnsi="Arial" w:cs="Arial"/>
          <w:b/>
          <w:bCs/>
          <w:iCs/>
          <w:sz w:val="18"/>
          <w:szCs w:val="18"/>
        </w:rPr>
      </w:pPr>
      <w:r w:rsidRPr="006D01B6">
        <w:rPr>
          <w:rFonts w:ascii="Arial" w:hAnsi="Arial" w:cs="Arial"/>
          <w:b/>
          <w:bCs/>
          <w:iCs/>
          <w:sz w:val="18"/>
          <w:szCs w:val="18"/>
        </w:rPr>
        <w:t>6.2 Badania przed przystąpieniem do robót</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Rodzaj i zakres badań dla kostek kamiennych powinien być zgodny z wymaganiami wg PN-EN 1342:2013-05.</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Badanie zwykłe obejmuje sprawdzenie cech zewnętrznych i dopuszczalnych odchyłek</w:t>
      </w:r>
      <w:r w:rsidR="00DA7698" w:rsidRPr="006D01B6">
        <w:rPr>
          <w:rFonts w:ascii="Arial" w:hAnsi="Arial" w:cs="Arial"/>
          <w:sz w:val="18"/>
          <w:szCs w:val="18"/>
          <w:lang w:eastAsia="en-US"/>
        </w:rPr>
        <w:t>.</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Badanie pełne obejmuje zakres badania zwykłego oraz sprawdzenie cech fizycznych i wytrzymałościowych podanych w tablicy 1.</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skład partii przeznaczonej do badań powinny wchodzić kostki jednakowego typu, rodzaju klasy i wielkości. Wielkość partii nie powinna przekraczać 500 ton kostki.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Z partii przeznaczonej do badań należy pobrać w sposób losowy próbkę składającą się z kostek drogowych w liczbie:</w:t>
      </w:r>
    </w:p>
    <w:p w:rsidR="0052719D" w:rsidRPr="006D01B6" w:rsidRDefault="0052719D" w:rsidP="007869BB">
      <w:pPr>
        <w:pStyle w:val="Akapitzlist"/>
        <w:numPr>
          <w:ilvl w:val="0"/>
          <w:numId w:val="124"/>
        </w:numPr>
        <w:suppressAutoHyphens w:val="0"/>
        <w:spacing w:line="240" w:lineRule="auto"/>
        <w:ind w:left="1418"/>
        <w:jc w:val="both"/>
        <w:rPr>
          <w:rFonts w:ascii="Arial" w:hAnsi="Arial" w:cs="Arial"/>
          <w:sz w:val="18"/>
          <w:szCs w:val="18"/>
          <w:lang w:eastAsia="en-US"/>
        </w:rPr>
      </w:pPr>
      <w:r w:rsidRPr="006D01B6">
        <w:rPr>
          <w:rFonts w:ascii="Arial" w:hAnsi="Arial" w:cs="Arial"/>
          <w:sz w:val="18"/>
          <w:szCs w:val="18"/>
          <w:lang w:eastAsia="en-US"/>
        </w:rPr>
        <w:t>do badania zwykłego: 40 sztuk,</w:t>
      </w:r>
    </w:p>
    <w:p w:rsidR="0052719D" w:rsidRPr="006D01B6" w:rsidRDefault="0052719D" w:rsidP="007869BB">
      <w:pPr>
        <w:pStyle w:val="Akapitzlist"/>
        <w:numPr>
          <w:ilvl w:val="0"/>
          <w:numId w:val="124"/>
        </w:numPr>
        <w:suppressAutoHyphens w:val="0"/>
        <w:spacing w:line="240" w:lineRule="auto"/>
        <w:ind w:left="1418"/>
        <w:jc w:val="both"/>
        <w:rPr>
          <w:rFonts w:ascii="Arial" w:hAnsi="Arial" w:cs="Arial"/>
          <w:sz w:val="18"/>
          <w:szCs w:val="18"/>
          <w:lang w:eastAsia="en-US"/>
        </w:rPr>
      </w:pPr>
      <w:r w:rsidRPr="006D01B6">
        <w:rPr>
          <w:rFonts w:ascii="Arial" w:hAnsi="Arial" w:cs="Arial"/>
          <w:sz w:val="18"/>
          <w:szCs w:val="18"/>
          <w:lang w:eastAsia="en-US"/>
        </w:rPr>
        <w:t>do badania cech podanych w tablicy 1: 6 sztuk.</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Badania zwykłe należy przeprowadzać przy każdym sprawdzaniu zgodności partii z wymaganiami normy, badanie pełne przeprowadza się na żądanie odbiorcy.</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badaniu zwykłym partię kostki należy uznać za zgodną z wymaganiami normy, jeżeli liczba sztuk niedobrych w zbadanej ilości kostek jest dla poszczególnych sprawdzań równa lub mniejsza od 4.</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przypadku gdy liczba kostek niedobrych dla jednego sprawdzenia jest większa od 4, całą partię należy uznać za niezgodną z wymaganiami.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lastRenderedPageBreak/>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Badania pozostałych materiałów stosowanych do wykonania nawierzchni z kostek kamiennych, powinny obejmować wszystkie właściwości, które zostały określone w normach podanych dla odpowiednich materiałów wg pkt od 2.3 do 2.6.</w:t>
      </w:r>
    </w:p>
    <w:p w:rsidR="0052719D" w:rsidRPr="006D01B6" w:rsidRDefault="0052719D" w:rsidP="0052719D">
      <w:pPr>
        <w:keepNext/>
        <w:spacing w:before="120" w:after="0" w:line="240" w:lineRule="auto"/>
        <w:ind w:left="426"/>
        <w:jc w:val="both"/>
        <w:outlineLvl w:val="1"/>
        <w:rPr>
          <w:rFonts w:ascii="Arial" w:hAnsi="Arial" w:cs="Arial"/>
          <w:b/>
          <w:bCs/>
          <w:iCs/>
          <w:sz w:val="18"/>
          <w:szCs w:val="18"/>
        </w:rPr>
      </w:pPr>
      <w:r w:rsidRPr="006D01B6">
        <w:rPr>
          <w:rFonts w:ascii="Arial" w:hAnsi="Arial" w:cs="Arial"/>
          <w:b/>
          <w:bCs/>
          <w:iCs/>
          <w:sz w:val="18"/>
          <w:szCs w:val="18"/>
        </w:rPr>
        <w:t>6.3. Badania w czasie robót</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6.3.1. Sprawdzenie podsypki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Sprawdzenie podsypki polega na stwierdzeniu jej zgodności z dokumentacją projektową </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6.3.2 Badanie prawidłowości układania kostki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czasie robót należy wykonywać następujące badania kontrolne:</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a) sprawdz</w:t>
      </w:r>
      <w:r w:rsidR="00DA7698" w:rsidRPr="006D01B6">
        <w:rPr>
          <w:rFonts w:ascii="Arial" w:hAnsi="Arial" w:cs="Arial"/>
          <w:sz w:val="18"/>
          <w:szCs w:val="18"/>
          <w:lang w:eastAsia="en-US"/>
        </w:rPr>
        <w:t>enie wykonania koryta wg SST 00.</w:t>
      </w:r>
      <w:r w:rsidR="00AD2344" w:rsidRPr="006D01B6">
        <w:rPr>
          <w:rFonts w:ascii="Arial" w:hAnsi="Arial" w:cs="Arial"/>
          <w:sz w:val="18"/>
          <w:szCs w:val="18"/>
          <w:lang w:eastAsia="en-US"/>
        </w:rPr>
        <w:t>05</w:t>
      </w:r>
      <w:r w:rsidR="00DA7698" w:rsidRPr="006D01B6">
        <w:rPr>
          <w:rFonts w:ascii="Arial" w:hAnsi="Arial" w:cs="Arial"/>
          <w:sz w:val="18"/>
          <w:szCs w:val="18"/>
          <w:lang w:eastAsia="en-US"/>
        </w:rPr>
        <w:t xml:space="preserve"> „</w:t>
      </w:r>
      <w:r w:rsidR="00AD2344" w:rsidRPr="006D01B6">
        <w:rPr>
          <w:rFonts w:ascii="Arial" w:hAnsi="Arial" w:cs="Arial"/>
          <w:sz w:val="18"/>
          <w:szCs w:val="18"/>
          <w:lang w:eastAsia="en-US"/>
        </w:rPr>
        <w:t>Nawierzchnie parkowe – koryto z profilowaniem i zagęszczeniem podłoża”</w:t>
      </w:r>
      <w:r w:rsidRPr="006D01B6">
        <w:rPr>
          <w:rFonts w:ascii="Arial" w:hAnsi="Arial" w:cs="Arial"/>
          <w:sz w:val="18"/>
          <w:szCs w:val="18"/>
          <w:lang w:eastAsia="en-US"/>
        </w:rPr>
        <w:t>, przy czym dopuszczalne tolerancje wynoszą dla:</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głębokości koryta</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o szerokości do 3 m:          </w:t>
      </w:r>
      <w:r w:rsidR="00AD2344" w:rsidRPr="006D01B6">
        <w:rPr>
          <w:rFonts w:ascii="Arial" w:hAnsi="Arial" w:cs="Arial"/>
          <w:sz w:val="18"/>
          <w:szCs w:val="18"/>
          <w:lang w:eastAsia="en-US"/>
        </w:rPr>
        <w:t xml:space="preserve"> </w:t>
      </w:r>
      <w:r w:rsidRPr="006D01B6">
        <w:rPr>
          <w:rFonts w:ascii="Arial" w:hAnsi="Arial" w:cs="Arial"/>
          <w:sz w:val="18"/>
          <w:szCs w:val="18"/>
          <w:lang w:eastAsia="en-US"/>
        </w:rPr>
        <w:sym w:font="Symbol" w:char="F0B1"/>
      </w:r>
      <w:r w:rsidRPr="006D01B6">
        <w:rPr>
          <w:rFonts w:ascii="Arial" w:hAnsi="Arial" w:cs="Arial"/>
          <w:sz w:val="18"/>
          <w:szCs w:val="18"/>
          <w:lang w:eastAsia="en-US"/>
        </w:rPr>
        <w:t xml:space="preserve"> 1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o szerokości powyżej 3 m:</w:t>
      </w:r>
      <w:r w:rsidRPr="006D01B6">
        <w:rPr>
          <w:rFonts w:ascii="Arial" w:hAnsi="Arial" w:cs="Arial"/>
          <w:sz w:val="18"/>
          <w:szCs w:val="18"/>
          <w:lang w:eastAsia="en-US"/>
        </w:rPr>
        <w:tab/>
      </w:r>
      <w:r w:rsidRPr="006D01B6">
        <w:rPr>
          <w:rFonts w:ascii="Arial" w:hAnsi="Arial" w:cs="Arial"/>
          <w:sz w:val="18"/>
          <w:szCs w:val="18"/>
          <w:lang w:eastAsia="en-US"/>
        </w:rPr>
        <w:sym w:font="Symbol" w:char="F0B1"/>
      </w:r>
      <w:r w:rsidRPr="006D01B6">
        <w:rPr>
          <w:rFonts w:ascii="Arial" w:hAnsi="Arial" w:cs="Arial"/>
          <w:sz w:val="18"/>
          <w:szCs w:val="18"/>
          <w:lang w:eastAsia="en-US"/>
        </w:rPr>
        <w:t xml:space="preserve"> 2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szerokości koryta:</w:t>
      </w:r>
      <w:r w:rsidRPr="006D01B6">
        <w:rPr>
          <w:rFonts w:ascii="Arial" w:hAnsi="Arial" w:cs="Arial"/>
          <w:sz w:val="18"/>
          <w:szCs w:val="18"/>
          <w:lang w:eastAsia="en-US"/>
        </w:rPr>
        <w:tab/>
      </w:r>
      <w:r w:rsidRPr="006D01B6">
        <w:rPr>
          <w:rFonts w:ascii="Arial" w:hAnsi="Arial" w:cs="Arial"/>
          <w:sz w:val="18"/>
          <w:szCs w:val="18"/>
          <w:lang w:eastAsia="en-US"/>
        </w:rPr>
        <w:tab/>
      </w:r>
      <w:r w:rsidRPr="006D01B6">
        <w:rPr>
          <w:rFonts w:ascii="Arial" w:hAnsi="Arial" w:cs="Arial"/>
          <w:sz w:val="18"/>
          <w:szCs w:val="18"/>
          <w:lang w:eastAsia="en-US"/>
        </w:rPr>
        <w:sym w:font="Symbol" w:char="F0B1"/>
      </w:r>
      <w:r w:rsidRPr="006D01B6">
        <w:rPr>
          <w:rFonts w:ascii="Arial" w:hAnsi="Arial" w:cs="Arial"/>
          <w:sz w:val="18"/>
          <w:szCs w:val="18"/>
          <w:lang w:eastAsia="en-US"/>
        </w:rPr>
        <w:t xml:space="preserve"> 5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 sprawdzenie podsypki w zakresie grubości i wymaganych spadków poprzecznych i podłużnych i porównaniu z dokumentacją projektową,</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c) sprawdzenie warstwy odcinającej, jeśli jest przewidziana w dokumentacji projektowej, wg </w:t>
      </w:r>
      <w:r w:rsidR="004F5EC3" w:rsidRPr="006D01B6">
        <w:rPr>
          <w:rFonts w:ascii="Arial" w:hAnsi="Arial" w:cs="Arial"/>
          <w:sz w:val="18"/>
          <w:szCs w:val="18"/>
          <w:lang w:eastAsia="en-US"/>
        </w:rPr>
        <w:t>SST 00.06 „Nawierzchnie parkowe – warstwa odcinająca”.</w:t>
      </w:r>
    </w:p>
    <w:p w:rsidR="0052719D" w:rsidRPr="006D01B6" w:rsidRDefault="0052719D" w:rsidP="0052719D">
      <w:pPr>
        <w:spacing w:after="0" w:line="240" w:lineRule="auto"/>
        <w:ind w:left="426"/>
        <w:jc w:val="both"/>
        <w:rPr>
          <w:rFonts w:ascii="Arial" w:hAnsi="Arial" w:cs="Arial"/>
          <w:sz w:val="18"/>
          <w:szCs w:val="18"/>
          <w:lang w:eastAsia="en-US"/>
        </w:rPr>
      </w:pPr>
    </w:p>
    <w:p w:rsidR="0052719D" w:rsidRPr="006D01B6" w:rsidRDefault="0052719D" w:rsidP="0052719D">
      <w:pPr>
        <w:keepNext/>
        <w:spacing w:before="120" w:after="0" w:line="240" w:lineRule="auto"/>
        <w:ind w:left="426"/>
        <w:jc w:val="both"/>
        <w:outlineLvl w:val="1"/>
        <w:rPr>
          <w:rFonts w:ascii="Arial" w:hAnsi="Arial" w:cs="Arial"/>
          <w:b/>
          <w:bCs/>
          <w:iCs/>
          <w:sz w:val="18"/>
          <w:szCs w:val="18"/>
        </w:rPr>
      </w:pPr>
      <w:r w:rsidRPr="006D01B6">
        <w:rPr>
          <w:rFonts w:ascii="Arial" w:hAnsi="Arial" w:cs="Arial"/>
          <w:b/>
          <w:bCs/>
          <w:iCs/>
          <w:sz w:val="18"/>
          <w:szCs w:val="18"/>
        </w:rPr>
        <w:t>6.4 Sprawdzenie cech geometrycznych nawierzchni</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6.4.1 Równość</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Równość nawierzchni sprawdza się co najmniej raz na każde 300 do 500 m2 ułożonego chodnika i w miejscach wątpliwych, jednak nie rzadziej niż co 50 m. Dopuszczalny prześwit pod łatą 4 m nie powinien przekraczać 0,8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Nierówności podłużne nawierzchni nie powinny przekraczać 1,0 cm.</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6.4.2 Profil podłużny</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Profil podłużny chodnika sprawdza się za pomocą niwelacji, nie rzadziej niż co 100 m i w punktach charakterystycznych</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Odchylenia od projektowanej niwelety chodnika w punktach załamania niwelety nie mogą przekraczać ± 3 cm.</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6.4.3 Przekrój poprzeczny</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Profil poprzeczny chodnika sprawdza się za pomocą  szablonu z poziomicą, co najmniej raz na każde 300 do 500 m2 i w miejscach wątpliwych, jednak nie rzadziej niż co 50 m. Dopuszczalne odchylenia od przyjętego profilu mogą wynosić ± 0,3%.</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6.4.4 Równoległość spoin</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Równoległość spoin sprawdza się za pomocą dwóch sznurów napiętych wzdłuż spoin i przymiaru z podziałką milimetrową. Dopuszczalne odchylenie wynosi  ± 1 cm.</w:t>
      </w:r>
    </w:p>
    <w:p w:rsidR="00294C2B" w:rsidRPr="006D01B6" w:rsidRDefault="00294C2B" w:rsidP="004F5EC3">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E470C7" w:rsidRDefault="00294C2B">
      <w:pPr>
        <w:pStyle w:val="Domylnie"/>
        <w:jc w:val="both"/>
        <w:rPr>
          <w:rFonts w:ascii="Arial" w:hAnsi="Arial" w:cs="Arial"/>
          <w:b/>
          <w:sz w:val="18"/>
          <w:szCs w:val="18"/>
        </w:rPr>
      </w:pPr>
    </w:p>
    <w:p w:rsidR="00294C2B" w:rsidRPr="00E470C7" w:rsidRDefault="001817BF" w:rsidP="007869BB">
      <w:pPr>
        <w:pStyle w:val="Domylnie"/>
        <w:numPr>
          <w:ilvl w:val="1"/>
          <w:numId w:val="130"/>
        </w:numPr>
        <w:jc w:val="both"/>
        <w:rPr>
          <w:rFonts w:ascii="Arial" w:hAnsi="Arial" w:cs="Arial"/>
          <w:b/>
          <w:sz w:val="18"/>
          <w:szCs w:val="18"/>
        </w:rPr>
      </w:pPr>
      <w:r w:rsidRPr="00E470C7">
        <w:rPr>
          <w:rFonts w:ascii="Arial" w:hAnsi="Arial" w:cs="Arial"/>
          <w:b/>
          <w:sz w:val="18"/>
          <w:szCs w:val="18"/>
        </w:rPr>
        <w:t>ODBIÓR ROBÓT</w:t>
      </w:r>
    </w:p>
    <w:p w:rsidR="00294C2B" w:rsidRDefault="001817BF" w:rsidP="00E01587">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00.00„Wymagania ogólne” pkt 8. Roboty uznaje się za zgodne z dokumentacją projektową, ST i</w:t>
      </w:r>
      <w:r w:rsidR="00B10F70">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sidR="00883030" w:rsidRPr="006D01B6">
        <w:rPr>
          <w:rFonts w:ascii="Arial" w:hAnsi="Arial" w:cs="Arial"/>
          <w:sz w:val="18"/>
          <w:szCs w:val="18"/>
        </w:rPr>
        <w:t>.</w:t>
      </w:r>
    </w:p>
    <w:p w:rsidR="00E01587" w:rsidRPr="006D01B6" w:rsidRDefault="00E01587" w:rsidP="00E01587">
      <w:pPr>
        <w:pStyle w:val="Domylnie"/>
        <w:ind w:left="360"/>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360"/>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ustalenia dotyczące podstawy płatności podano w SST00.00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1817BF">
      <w:pPr>
        <w:pStyle w:val="Nagwek2"/>
        <w:numPr>
          <w:ilvl w:val="1"/>
          <w:numId w:val="1"/>
        </w:numPr>
        <w:spacing w:before="120"/>
        <w:ind w:left="0" w:firstLine="360"/>
        <w:rPr>
          <w:rFonts w:ascii="Arial" w:hAnsi="Arial" w:cs="Arial"/>
          <w:sz w:val="18"/>
          <w:szCs w:val="18"/>
        </w:rPr>
      </w:pPr>
      <w:r w:rsidRPr="006D01B6">
        <w:rPr>
          <w:rFonts w:ascii="Arial" w:hAnsi="Arial" w:cs="Arial"/>
          <w:color w:val="00000A"/>
          <w:sz w:val="18"/>
          <w:szCs w:val="18"/>
        </w:rPr>
        <w:t>9.2. Cena jednostki obmiarowej</w:t>
      </w:r>
    </w:p>
    <w:p w:rsidR="00294C2B" w:rsidRPr="006D01B6" w:rsidRDefault="001817BF">
      <w:pPr>
        <w:pStyle w:val="Domylnie"/>
        <w:jc w:val="both"/>
        <w:rPr>
          <w:rFonts w:ascii="Arial" w:hAnsi="Arial" w:cs="Arial"/>
          <w:sz w:val="18"/>
          <w:szCs w:val="18"/>
        </w:rPr>
      </w:pPr>
      <w:r w:rsidRPr="006D01B6">
        <w:rPr>
          <w:rFonts w:ascii="Arial" w:hAnsi="Arial" w:cs="Arial"/>
          <w:sz w:val="18"/>
          <w:szCs w:val="18"/>
        </w:rPr>
        <w:tab/>
        <w:t>Cena 1 m</w:t>
      </w:r>
      <w:r w:rsidRPr="006D01B6">
        <w:rPr>
          <w:rFonts w:ascii="Arial" w:hAnsi="Arial" w:cs="Arial"/>
          <w:sz w:val="18"/>
          <w:szCs w:val="18"/>
          <w:vertAlign w:val="superscript"/>
        </w:rPr>
        <w:t>2</w:t>
      </w:r>
      <w:r w:rsidRPr="006D01B6">
        <w:rPr>
          <w:rFonts w:ascii="Arial" w:hAnsi="Arial" w:cs="Arial"/>
          <w:sz w:val="18"/>
          <w:szCs w:val="18"/>
        </w:rPr>
        <w:t xml:space="preserve"> nawierzchni z kostki kamiennej, płyt kamiennych:</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prace pomiarowe i oznakowanie robót,</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dostarczenie materiałów na miejsce wbudowania,</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lastRenderedPageBreak/>
        <w:t>wykonanie podsypki</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ułożenie kostki kamiennej, płyt kamiennych,</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przeprowadzenie pomiarów i badań laboratoryjnych wymaganych w specyfikacji technicznej,</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uporządkowanie terenu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tbl>
      <w:tblPr>
        <w:tblW w:w="0" w:type="auto"/>
        <w:tblLayout w:type="fixed"/>
        <w:tblCellMar>
          <w:left w:w="70" w:type="dxa"/>
          <w:right w:w="70" w:type="dxa"/>
        </w:tblCellMar>
        <w:tblLook w:val="04A0" w:firstRow="1" w:lastRow="0" w:firstColumn="1" w:lastColumn="0" w:noHBand="0" w:noVBand="1"/>
      </w:tblPr>
      <w:tblGrid>
        <w:gridCol w:w="496"/>
        <w:gridCol w:w="1701"/>
        <w:gridCol w:w="6945"/>
      </w:tblGrid>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1.</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1926</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Metody badań kamienia naturalnego. Oznaczanie wytrzymałości na ściskanie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2.</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13755</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Metody badań kamienia naturalnego. Oznaczanie nasiąkliwości przy ciśnieniu atmosferycznym</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3.</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12620</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Kruszywa do betonu</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4.</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1342:2013-05</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Kostka brukowa z kamienia naturalnego do zewnętrznych nawierzchni drogowych – Wymagania i metody badań</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5.</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PN-B-197-1:2012</w:t>
            </w:r>
          </w:p>
        </w:tc>
        <w:tc>
          <w:tcPr>
            <w:tcW w:w="6945" w:type="dxa"/>
            <w:hideMark/>
          </w:tcPr>
          <w:p w:rsidR="0052719D" w:rsidRPr="006D01B6" w:rsidRDefault="009E2B14" w:rsidP="002F1C46">
            <w:pPr>
              <w:pStyle w:val="tekstost"/>
              <w:spacing w:line="240" w:lineRule="auto"/>
              <w:rPr>
                <w:rFonts w:ascii="Arial" w:hAnsi="Arial" w:cs="Arial"/>
                <w:sz w:val="18"/>
                <w:szCs w:val="18"/>
              </w:rPr>
            </w:pPr>
            <w:r w:rsidRPr="006D01B6">
              <w:rPr>
                <w:rFonts w:ascii="Arial" w:hAnsi="Arial" w:cs="Arial"/>
                <w:sz w:val="18"/>
                <w:szCs w:val="18"/>
              </w:rPr>
              <w:t>Cement -</w:t>
            </w:r>
            <w:r w:rsidR="0052719D" w:rsidRPr="006D01B6">
              <w:rPr>
                <w:rFonts w:ascii="Arial" w:hAnsi="Arial" w:cs="Arial"/>
                <w:sz w:val="18"/>
                <w:szCs w:val="18"/>
              </w:rPr>
              <w:t xml:space="preserve"> Część 1: Skład, wymagania i kryteria zgodności dotyczące cementów powszechnego użytku</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6.</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1008</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Woda zarobowa do betonu</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7.</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PN-S-06100</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Drogi samochodowe. Nawierzchnie z kostki kamiennej. Warunki techniczne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8.</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PN-S-96026</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Drogi samochodowe. Nawierzchnie z kostki kamiennej nieregularnej. Wymagania techniczne i badania przy odbiorze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9.</w:t>
            </w:r>
          </w:p>
        </w:tc>
        <w:tc>
          <w:tcPr>
            <w:tcW w:w="1701" w:type="dxa"/>
            <w:hideMark/>
          </w:tcPr>
          <w:p w:rsidR="0052719D" w:rsidRPr="006D01B6" w:rsidRDefault="00630B9D" w:rsidP="002F1C46">
            <w:pPr>
              <w:pStyle w:val="tekstost"/>
              <w:spacing w:line="240" w:lineRule="auto"/>
              <w:rPr>
                <w:rFonts w:ascii="Arial" w:hAnsi="Arial" w:cs="Arial"/>
                <w:sz w:val="18"/>
                <w:szCs w:val="18"/>
              </w:rPr>
            </w:pPr>
            <w:r>
              <w:rPr>
                <w:rFonts w:ascii="Arial" w:hAnsi="Arial" w:cs="Arial"/>
                <w:sz w:val="18"/>
                <w:szCs w:val="18"/>
              </w:rPr>
              <w:t xml:space="preserve">PN-EN </w:t>
            </w:r>
            <w:r w:rsidR="0052719D" w:rsidRPr="006D01B6">
              <w:rPr>
                <w:rFonts w:ascii="Arial" w:hAnsi="Arial" w:cs="Arial"/>
                <w:sz w:val="18"/>
                <w:szCs w:val="18"/>
              </w:rPr>
              <w:t>14188-1:2010</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Wypełniacze szczelin i zalewy drogowe – Część 1. Wymagania wobec zalew drogowych na gorąco</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10.</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BN-66/6775-01</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Elementy kamienne. Krawężniki uliczne, mostowe i drogowe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11.</w:t>
            </w:r>
          </w:p>
        </w:tc>
        <w:tc>
          <w:tcPr>
            <w:tcW w:w="1701" w:type="dxa"/>
            <w:hideMark/>
          </w:tcPr>
          <w:p w:rsidR="0052719D" w:rsidRPr="006D01B6" w:rsidRDefault="00630B9D" w:rsidP="002F1C46">
            <w:pPr>
              <w:pStyle w:val="tekstost"/>
              <w:spacing w:line="240" w:lineRule="auto"/>
              <w:rPr>
                <w:rFonts w:ascii="Arial" w:hAnsi="Arial" w:cs="Arial"/>
                <w:sz w:val="18"/>
                <w:szCs w:val="18"/>
              </w:rPr>
            </w:pPr>
            <w:r>
              <w:rPr>
                <w:rFonts w:ascii="Arial" w:hAnsi="Arial" w:cs="Arial"/>
                <w:sz w:val="18"/>
                <w:szCs w:val="18"/>
              </w:rPr>
              <w:t>PN-EN</w:t>
            </w:r>
            <w:r w:rsidR="0052719D" w:rsidRPr="006D01B6">
              <w:rPr>
                <w:rFonts w:ascii="Arial" w:hAnsi="Arial" w:cs="Arial"/>
                <w:sz w:val="18"/>
                <w:szCs w:val="18"/>
              </w:rPr>
              <w:t>13036-7:2004</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Drogi samochodowe i lotniskowe – Metody badań – Część 7: Pomiar nierówności nawierzchni: badanie liniałem mierniczym</w:t>
            </w:r>
          </w:p>
        </w:tc>
      </w:tr>
    </w:tbl>
    <w:p w:rsidR="00294C2B" w:rsidRPr="006D01B6" w:rsidRDefault="00294C2B">
      <w:pPr>
        <w:pStyle w:val="Domylnie"/>
        <w:ind w:firstLine="36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883030" w:rsidRPr="006D01B6" w:rsidRDefault="00883030">
      <w:pPr>
        <w:pStyle w:val="Domylnie"/>
        <w:spacing w:line="360" w:lineRule="auto"/>
        <w:jc w:val="center"/>
        <w:rPr>
          <w:rFonts w:ascii="Arial" w:hAnsi="Arial" w:cs="Arial"/>
          <w:sz w:val="18"/>
          <w:szCs w:val="18"/>
        </w:rPr>
      </w:pPr>
    </w:p>
    <w:p w:rsidR="00883030" w:rsidRPr="006D01B6" w:rsidRDefault="00883030">
      <w:pPr>
        <w:pStyle w:val="Domylnie"/>
        <w:spacing w:line="360" w:lineRule="auto"/>
        <w:jc w:val="center"/>
        <w:rPr>
          <w:rFonts w:ascii="Arial" w:hAnsi="Arial" w:cs="Arial"/>
          <w:sz w:val="18"/>
          <w:szCs w:val="18"/>
        </w:rPr>
      </w:pPr>
    </w:p>
    <w:p w:rsidR="00883030" w:rsidRDefault="00883030">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Pr="006D01B6" w:rsidRDefault="00A97BE3" w:rsidP="00DE6B5E">
      <w:pPr>
        <w:pStyle w:val="Domylnie"/>
        <w:spacing w:line="360" w:lineRule="auto"/>
        <w:rPr>
          <w:rFonts w:ascii="Arial" w:hAnsi="Arial" w:cs="Arial"/>
          <w:sz w:val="18"/>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SZCZEGÓŁOWA SPECYFIKACJA TECHNICZNA</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SST 00.10.  NAWIERZCHNIE PARKOWE – MIESZANKA KAMIENNA</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ZAMAWIAJĄCY</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ZESPÓŁ SZKÓŁ W TUŁOWICACH</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UL. ZAMKOWA 15</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49-130 TUŁOWICE</w:t>
      </w:r>
    </w:p>
    <w:p w:rsidR="00294C2B" w:rsidRPr="00A97BE3" w:rsidRDefault="00294C2B">
      <w:pPr>
        <w:pStyle w:val="Nagwek1"/>
        <w:rPr>
          <w:rFonts w:ascii="Arial" w:hAnsi="Arial" w:cs="Arial"/>
          <w:sz w:val="22"/>
          <w:szCs w:val="18"/>
        </w:rPr>
      </w:pPr>
    </w:p>
    <w:p w:rsidR="00294C2B" w:rsidRDefault="00294C2B">
      <w:pPr>
        <w:pStyle w:val="Nagwek1"/>
        <w:jc w:val="center"/>
        <w:rPr>
          <w:rFonts w:ascii="Arial" w:hAnsi="Arial" w:cs="Arial"/>
          <w:sz w:val="22"/>
          <w:szCs w:val="18"/>
        </w:rPr>
      </w:pPr>
    </w:p>
    <w:p w:rsidR="006250FD" w:rsidRPr="006250FD" w:rsidRDefault="006250FD" w:rsidP="006250FD">
      <w:pPr>
        <w:pStyle w:val="Tretekstu"/>
        <w:rPr>
          <w:lang w:val="pl-PL" w:eastAsia="pl-PL"/>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294C2B" w:rsidRDefault="00294C2B">
      <w:pPr>
        <w:pStyle w:val="Domylnie"/>
        <w:spacing w:line="360" w:lineRule="auto"/>
        <w:rPr>
          <w:rFonts w:ascii="Arial" w:hAnsi="Arial" w:cs="Arial"/>
          <w:sz w:val="22"/>
          <w:szCs w:val="18"/>
        </w:rPr>
      </w:pPr>
    </w:p>
    <w:p w:rsidR="006250FD" w:rsidRPr="00A97BE3" w:rsidRDefault="006250FD">
      <w:pPr>
        <w:pStyle w:val="Domylnie"/>
        <w:spacing w:line="360" w:lineRule="auto"/>
        <w:rPr>
          <w:rFonts w:ascii="Arial" w:hAnsi="Arial" w:cs="Arial"/>
          <w:sz w:val="22"/>
          <w:szCs w:val="18"/>
        </w:rPr>
      </w:pPr>
    </w:p>
    <w:p w:rsidR="00294C2B" w:rsidRPr="00A97BE3" w:rsidRDefault="00294C2B">
      <w:pPr>
        <w:pStyle w:val="Domylnie"/>
        <w:spacing w:line="360" w:lineRule="auto"/>
        <w:rPr>
          <w:rFonts w:ascii="Arial" w:hAnsi="Arial" w:cs="Arial"/>
          <w:sz w:val="22"/>
          <w:szCs w:val="18"/>
        </w:rPr>
      </w:pPr>
    </w:p>
    <w:p w:rsidR="00294C2B" w:rsidRPr="00A97BE3" w:rsidRDefault="00294C2B">
      <w:pPr>
        <w:pStyle w:val="Domylnie"/>
        <w:spacing w:line="360" w:lineRule="auto"/>
        <w:rPr>
          <w:rFonts w:ascii="Arial" w:hAnsi="Arial" w:cs="Arial"/>
          <w:sz w:val="22"/>
          <w:szCs w:val="18"/>
        </w:rPr>
      </w:pPr>
    </w:p>
    <w:p w:rsidR="00294C2B" w:rsidRPr="00A97BE3" w:rsidRDefault="00294C2B">
      <w:pPr>
        <w:pStyle w:val="Domylnie"/>
        <w:spacing w:line="360" w:lineRule="auto"/>
        <w:rPr>
          <w:rFonts w:ascii="Arial" w:hAnsi="Arial" w:cs="Arial"/>
          <w:sz w:val="22"/>
          <w:szCs w:val="18"/>
        </w:rPr>
      </w:pPr>
    </w:p>
    <w:p w:rsidR="00A97BE3" w:rsidRPr="00A97BE3" w:rsidRDefault="001817BF" w:rsidP="00A97BE3">
      <w:pPr>
        <w:pStyle w:val="Domylnie"/>
        <w:spacing w:line="360" w:lineRule="auto"/>
        <w:jc w:val="center"/>
        <w:rPr>
          <w:rFonts w:ascii="Arial" w:hAnsi="Arial" w:cs="Arial"/>
          <w:sz w:val="22"/>
          <w:szCs w:val="18"/>
        </w:rPr>
      </w:pPr>
      <w:r w:rsidRPr="00A97BE3">
        <w:rPr>
          <w:rFonts w:ascii="Arial" w:hAnsi="Arial" w:cs="Arial"/>
          <w:b/>
          <w:sz w:val="22"/>
          <w:szCs w:val="18"/>
        </w:rPr>
        <w:t xml:space="preserve">  </w:t>
      </w:r>
      <w:r w:rsidR="00A97BE3" w:rsidRPr="00A97BE3">
        <w:rPr>
          <w:rFonts w:ascii="Arial" w:hAnsi="Arial" w:cs="Arial"/>
          <w:b/>
          <w:sz w:val="22"/>
          <w:szCs w:val="18"/>
        </w:rPr>
        <w:t>KOD CPV: 45233250-6 Roboty w zakresie nawierzchni, z wyjątkiem dróg</w:t>
      </w:r>
    </w:p>
    <w:p w:rsidR="00294C2B" w:rsidRPr="00A97BE3" w:rsidRDefault="00294C2B">
      <w:pPr>
        <w:pStyle w:val="Domylnie"/>
        <w:spacing w:line="360" w:lineRule="auto"/>
        <w:ind w:left="3196"/>
        <w:rPr>
          <w:rFonts w:ascii="Arial" w:hAnsi="Arial" w:cs="Arial"/>
          <w:sz w:val="22"/>
          <w:szCs w:val="18"/>
        </w:rPr>
      </w:pPr>
    </w:p>
    <w:p w:rsidR="00294C2B" w:rsidRPr="006D01B6" w:rsidRDefault="00294C2B">
      <w:pPr>
        <w:pStyle w:val="Domylnie"/>
        <w:spacing w:line="360" w:lineRule="auto"/>
        <w:jc w:val="center"/>
        <w:rPr>
          <w:rFonts w:ascii="Arial" w:hAnsi="Arial" w:cs="Arial"/>
          <w:sz w:val="18"/>
          <w:szCs w:val="18"/>
        </w:rPr>
      </w:pPr>
    </w:p>
    <w:p w:rsidR="00095A3E" w:rsidRPr="006D01B6" w:rsidRDefault="00095A3E">
      <w:pPr>
        <w:pStyle w:val="Domylnie"/>
        <w:spacing w:line="360" w:lineRule="auto"/>
        <w:jc w:val="center"/>
        <w:rPr>
          <w:rFonts w:ascii="Arial" w:hAnsi="Arial" w:cs="Arial"/>
          <w:sz w:val="18"/>
          <w:szCs w:val="18"/>
        </w:rPr>
      </w:pPr>
    </w:p>
    <w:p w:rsidR="00095A3E" w:rsidRPr="006D01B6" w:rsidRDefault="00095A3E">
      <w:pPr>
        <w:pStyle w:val="Domylnie"/>
        <w:spacing w:line="360" w:lineRule="auto"/>
        <w:jc w:val="center"/>
        <w:rPr>
          <w:rFonts w:ascii="Arial" w:hAnsi="Arial" w:cs="Arial"/>
          <w:sz w:val="18"/>
          <w:szCs w:val="18"/>
        </w:rPr>
      </w:pPr>
    </w:p>
    <w:p w:rsidR="00865103" w:rsidRPr="006D01B6" w:rsidRDefault="00865103">
      <w:pPr>
        <w:pStyle w:val="Domylnie"/>
        <w:spacing w:line="360" w:lineRule="auto"/>
        <w:jc w:val="center"/>
        <w:rPr>
          <w:rFonts w:ascii="Arial" w:hAnsi="Arial" w:cs="Arial"/>
          <w:sz w:val="18"/>
          <w:szCs w:val="18"/>
        </w:rPr>
      </w:pPr>
    </w:p>
    <w:p w:rsidR="00865103" w:rsidRPr="006D01B6" w:rsidRDefault="00865103">
      <w:pPr>
        <w:pStyle w:val="Domylnie"/>
        <w:spacing w:line="360" w:lineRule="auto"/>
        <w:jc w:val="center"/>
        <w:rPr>
          <w:rFonts w:ascii="Arial" w:hAnsi="Arial" w:cs="Arial"/>
          <w:sz w:val="18"/>
          <w:szCs w:val="18"/>
        </w:rPr>
      </w:pPr>
    </w:p>
    <w:p w:rsidR="00095A3E" w:rsidRPr="006D01B6" w:rsidRDefault="00095A3E">
      <w:pPr>
        <w:pStyle w:val="Domylnie"/>
        <w:spacing w:line="360" w:lineRule="auto"/>
        <w:jc w:val="center"/>
        <w:rPr>
          <w:rFonts w:ascii="Arial" w:hAnsi="Arial" w:cs="Arial"/>
          <w:sz w:val="18"/>
          <w:szCs w:val="18"/>
        </w:rPr>
      </w:pPr>
    </w:p>
    <w:p w:rsidR="00883030" w:rsidRPr="006D01B6" w:rsidRDefault="00883030">
      <w:pPr>
        <w:pStyle w:val="Domylnie"/>
        <w:spacing w:line="360" w:lineRule="auto"/>
        <w:jc w:val="center"/>
        <w:rPr>
          <w:rFonts w:ascii="Arial" w:hAnsi="Arial" w:cs="Arial"/>
          <w:sz w:val="18"/>
          <w:szCs w:val="18"/>
        </w:rPr>
      </w:pPr>
    </w:p>
    <w:p w:rsidR="00883030" w:rsidRDefault="00883030">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6250FD" w:rsidRDefault="006250FD">
      <w:pPr>
        <w:pStyle w:val="Domylnie"/>
        <w:spacing w:line="360" w:lineRule="auto"/>
        <w:jc w:val="center"/>
        <w:rPr>
          <w:rFonts w:ascii="Arial" w:hAnsi="Arial" w:cs="Arial"/>
          <w:sz w:val="18"/>
          <w:szCs w:val="18"/>
        </w:rPr>
      </w:pPr>
    </w:p>
    <w:p w:rsidR="006250FD" w:rsidRPr="006D01B6" w:rsidRDefault="006250FD">
      <w:pPr>
        <w:pStyle w:val="Domylnie"/>
        <w:spacing w:line="360" w:lineRule="auto"/>
        <w:jc w:val="center"/>
        <w:rPr>
          <w:rFonts w:ascii="Arial" w:hAnsi="Arial" w:cs="Arial"/>
          <w:sz w:val="18"/>
          <w:szCs w:val="18"/>
        </w:rPr>
      </w:pPr>
    </w:p>
    <w:p w:rsidR="00AF3415" w:rsidRDefault="00AF3415" w:rsidP="00AF3415">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00A52" w:rsidRPr="006D01B6" w:rsidRDefault="00600A52" w:rsidP="00AF3415">
      <w:pPr>
        <w:pStyle w:val="Domylnie"/>
        <w:tabs>
          <w:tab w:val="left" w:pos="3165"/>
        </w:tabs>
        <w:spacing w:line="360" w:lineRule="auto"/>
        <w:rPr>
          <w:rFonts w:ascii="Arial" w:hAnsi="Arial" w:cs="Arial"/>
          <w:sz w:val="18"/>
          <w:szCs w:val="18"/>
        </w:rPr>
      </w:pP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AF3415"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DE6B5E" w:rsidRPr="00406E3E" w:rsidRDefault="00DE6B5E" w:rsidP="007869BB">
      <w:pPr>
        <w:pStyle w:val="Domylnie"/>
        <w:numPr>
          <w:ilvl w:val="0"/>
          <w:numId w:val="131"/>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Default="00865103">
      <w:pPr>
        <w:pStyle w:val="Domylnie"/>
        <w:jc w:val="both"/>
        <w:rPr>
          <w:rFonts w:ascii="Arial" w:hAnsi="Arial" w:cs="Arial"/>
          <w:sz w:val="18"/>
          <w:szCs w:val="18"/>
        </w:rPr>
      </w:pPr>
    </w:p>
    <w:p w:rsidR="00C933E4" w:rsidRDefault="00C933E4">
      <w:pPr>
        <w:pStyle w:val="Domylnie"/>
        <w:jc w:val="both"/>
        <w:rPr>
          <w:rFonts w:ascii="Arial" w:hAnsi="Arial" w:cs="Arial"/>
          <w:sz w:val="18"/>
          <w:szCs w:val="18"/>
        </w:rPr>
      </w:pPr>
    </w:p>
    <w:p w:rsidR="00C933E4" w:rsidRPr="006D01B6" w:rsidRDefault="00C933E4">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23568B" w:rsidRDefault="0023568B">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Pr="006D01B6" w:rsidRDefault="00C61D8A" w:rsidP="00DE6B5E">
      <w:pPr>
        <w:pStyle w:val="Domylnie"/>
        <w:tabs>
          <w:tab w:val="left" w:pos="1260"/>
        </w:tabs>
        <w:jc w:val="both"/>
        <w:rPr>
          <w:rFonts w:ascii="Arial" w:hAnsi="Arial" w:cs="Arial"/>
          <w:sz w:val="18"/>
          <w:szCs w:val="18"/>
        </w:rPr>
      </w:pP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wykonaniem wierzchniej warstwy nawierzchni  z mieszanki kamiennej  w trakcie wykonywania prac związanych z wykonaniem nawierzchni dla zadania pod nazwą: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wykonywaniem zewnętrznej warstwy nawierzchni – mieszanki kamiennej.</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sidR="00C933E4">
        <w:rPr>
          <w:rFonts w:ascii="Arial" w:hAnsi="Arial" w:cs="Arial"/>
          <w:sz w:val="18"/>
          <w:szCs w:val="18"/>
        </w:rPr>
        <w:t>0.00</w:t>
      </w:r>
      <w:r w:rsidRPr="006D01B6">
        <w:rPr>
          <w:rFonts w:ascii="Arial" w:hAnsi="Arial" w:cs="Arial"/>
          <w:sz w:val="18"/>
          <w:szCs w:val="18"/>
        </w:rPr>
        <w:t xml:space="preserve"> „Wymagania ogólne”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materiałów podano w SST</w:t>
      </w:r>
      <w:r w:rsidR="00C933E4">
        <w:rPr>
          <w:rFonts w:ascii="Arial" w:hAnsi="Arial" w:cs="Arial"/>
          <w:sz w:val="18"/>
          <w:szCs w:val="18"/>
        </w:rPr>
        <w:t xml:space="preserve"> 00.00 </w:t>
      </w:r>
      <w:r w:rsidRPr="006D01B6">
        <w:rPr>
          <w:rFonts w:ascii="Arial" w:hAnsi="Arial" w:cs="Arial"/>
          <w:sz w:val="18"/>
          <w:szCs w:val="18"/>
        </w:rPr>
        <w:t>„Wymagania ogólne”</w:t>
      </w:r>
      <w:r w:rsidR="00C933E4">
        <w:rPr>
          <w:rFonts w:ascii="Arial" w:hAnsi="Arial" w:cs="Arial"/>
          <w:sz w:val="18"/>
          <w:szCs w:val="18"/>
        </w:rPr>
        <w:t xml:space="preserve"> pkt 2</w:t>
      </w:r>
      <w:r w:rsidRPr="006D01B6">
        <w:rPr>
          <w:rFonts w:ascii="Arial" w:hAnsi="Arial" w:cs="Arial"/>
          <w:sz w:val="18"/>
          <w:szCs w:val="18"/>
        </w:rPr>
        <w:t>. 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2.1.  Rodzaje materiałów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Do wykonania nawierzchni z mieszanki kamiennej granitowej o uziarnieniu 0-8mm należy użyć mieszaniny umożliwiającej zagęszczenie.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wykonania mieszanki dopuszcza się grysy z dowolnej skały granitowej. Mieszankę wykonać z frakcjonowanych grysów przez staranne wielokrotne mechaniczne przemieszanie do uzyskania statystycznej proporcji mieszania. Przed wbudowaniem mieszanki, Wykonawca powinien przedłożyć Inżynierowi do zatwierdzenia wyniki z badania uziarnienia mieszanki.</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C933E4">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xml:space="preserve">Do przygotowania mieszanki stosować sprawny technicznie i zaakceptowany przez Inżyniera sprzęt. Wykonawca jest zobowiązany do używania jedynie takiego sprzętu, który nie spowoduje niekorzystnego wpływu na jakość i środowisko wykonywanych robót. Sprzęt używany do realizacji robót powinien być zgodny z ustaleniami ST, PZJ . </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transportu podano w SST  0</w:t>
      </w:r>
      <w:r w:rsidR="00C933E4">
        <w:rPr>
          <w:rFonts w:ascii="Arial" w:eastAsia="Arial Unicode MS" w:hAnsi="Arial" w:cs="Arial"/>
          <w:sz w:val="18"/>
          <w:szCs w:val="18"/>
        </w:rPr>
        <w:t>0.00</w:t>
      </w:r>
      <w:r w:rsidRPr="006D01B6">
        <w:rPr>
          <w:rFonts w:ascii="Arial" w:eastAsia="Arial Unicode MS" w:hAnsi="Arial" w:cs="Arial"/>
          <w:sz w:val="18"/>
          <w:szCs w:val="18"/>
        </w:rPr>
        <w:t xml:space="preserve">  „Wymagania ogólne” pkt.4.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4.2. Transport materiału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Materiały mogą być przewożone dowolnymi środkami transportu. Podczas transportu materiały powinny być zabezpieczone przed uszkodzeniami lub utratą stateczności.</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zasady wykonania robót podano w SST  </w:t>
      </w:r>
      <w:r w:rsidR="00C933E4">
        <w:rPr>
          <w:rFonts w:ascii="Arial" w:hAnsi="Arial" w:cs="Arial"/>
          <w:sz w:val="18"/>
          <w:szCs w:val="18"/>
        </w:rPr>
        <w:t>0</w:t>
      </w:r>
      <w:r w:rsidRPr="006D01B6">
        <w:rPr>
          <w:rFonts w:ascii="Arial" w:hAnsi="Arial" w:cs="Arial"/>
          <w:sz w:val="18"/>
          <w:szCs w:val="18"/>
        </w:rPr>
        <w:t>0</w:t>
      </w:r>
      <w:r w:rsidR="00C933E4">
        <w:rPr>
          <w:rFonts w:ascii="Arial" w:hAnsi="Arial" w:cs="Arial"/>
          <w:sz w:val="18"/>
          <w:szCs w:val="18"/>
        </w:rPr>
        <w:t>.00</w:t>
      </w:r>
      <w:r w:rsidRPr="006D01B6">
        <w:rPr>
          <w:rFonts w:ascii="Arial" w:hAnsi="Arial" w:cs="Arial"/>
          <w:sz w:val="18"/>
          <w:szCs w:val="18"/>
        </w:rPr>
        <w:t xml:space="preserve">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5.2. Przygotowanie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Podbudowa powinna być ułożona jako równa powierzchnia bez zanieczyszczeń obcych według własnej specyfikacji technicznej.</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Wbudowywanie i zagęszczanie mieszanki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Mieszanka kruszywa powinna być rozkładana ręcznie pod szablon lub mechaniczne w warstwie o jednakowej grubości, takiej, aby jej ostateczna grubość po zagęszczeniu była równa grubości projektowanej. Warstwa podbudowy powinna być rozłożona w sposób zapewniający osiągnięcie wymaganych spadków. Warstwa powinna być wyprofilowana i zagęszczona do uzyskania dostatecznej stabilności powierzchniowej na ścinanie. Zagęszczenie powinno odbywać się dynamicznie małym walcem wibracyjnym do uzyskania modułu odkształcenia wtórnego min. 110</w:t>
      </w:r>
      <w:r w:rsidR="00C933E4">
        <w:rPr>
          <w:rFonts w:ascii="Arial" w:hAnsi="Arial" w:cs="Arial"/>
          <w:sz w:val="18"/>
          <w:szCs w:val="18"/>
        </w:rPr>
        <w:t xml:space="preserve"> </w:t>
      </w:r>
      <w:proofErr w:type="spellStart"/>
      <w:r w:rsidRPr="006D01B6">
        <w:rPr>
          <w:rFonts w:ascii="Arial" w:hAnsi="Arial" w:cs="Arial"/>
          <w:sz w:val="18"/>
          <w:szCs w:val="18"/>
        </w:rPr>
        <w:t>MPa</w:t>
      </w:r>
      <w:proofErr w:type="spellEnd"/>
      <w:r w:rsidRPr="006D01B6">
        <w:rPr>
          <w:rFonts w:ascii="Arial" w:hAnsi="Arial" w:cs="Arial"/>
          <w:sz w:val="18"/>
          <w:szCs w:val="18"/>
        </w:rPr>
        <w:t xml:space="preserve">.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rsidP="00C933E4">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sidR="00C933E4">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sidR="00C933E4">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Równość podłużna</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Równość podłużna mierzona łatą 4 metrową z częstotliwością 5 razy na 100m nie powinna wykazywać odchyleń większych niż 1cm.</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 xml:space="preserve">6.3. Równość poprzeczna </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Równość poprzeczna mierzona na połowie przekroju nawierzchni z częstotliwością 5 razy na 100m nie powinna wykazywać odchyleń większych niż 5mm.</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xml:space="preserve">Ogólne wymagania dotyczące obmiaru robót podano w SST </w:t>
      </w:r>
      <w:r w:rsidR="00C933E4">
        <w:rPr>
          <w:rFonts w:ascii="Arial" w:hAnsi="Arial" w:cs="Arial"/>
          <w:sz w:val="18"/>
          <w:szCs w:val="18"/>
        </w:rPr>
        <w:t>0</w:t>
      </w:r>
      <w:r w:rsidRPr="006D01B6">
        <w:rPr>
          <w:rFonts w:ascii="Arial" w:hAnsi="Arial" w:cs="Arial"/>
          <w:sz w:val="18"/>
          <w:szCs w:val="18"/>
        </w:rPr>
        <w:t>0</w:t>
      </w:r>
      <w:r w:rsidR="00C933E4">
        <w:rPr>
          <w:rFonts w:ascii="Arial" w:hAnsi="Arial" w:cs="Arial"/>
          <w:sz w:val="18"/>
          <w:szCs w:val="18"/>
        </w:rPr>
        <w:t>.00</w:t>
      </w:r>
      <w:r w:rsidRPr="006D01B6">
        <w:rPr>
          <w:rFonts w:ascii="Arial" w:hAnsi="Arial" w:cs="Arial"/>
          <w:sz w:val="18"/>
          <w:szCs w:val="18"/>
        </w:rPr>
        <w:t xml:space="preserve">  „Wymagania ogólne” pkt 7.</w:t>
      </w:r>
    </w:p>
    <w:p w:rsidR="00294C2B" w:rsidRPr="006D01B6" w:rsidRDefault="00294C2B">
      <w:pPr>
        <w:pStyle w:val="Domylnie"/>
        <w:jc w:val="both"/>
        <w:rPr>
          <w:rFonts w:ascii="Arial" w:hAnsi="Arial" w:cs="Arial"/>
          <w:sz w:val="18"/>
          <w:szCs w:val="18"/>
        </w:rPr>
      </w:pPr>
    </w:p>
    <w:p w:rsidR="00294C2B" w:rsidRPr="006D01B6" w:rsidRDefault="001817BF" w:rsidP="007869BB">
      <w:pPr>
        <w:pStyle w:val="Domylnie"/>
        <w:numPr>
          <w:ilvl w:val="0"/>
          <w:numId w:val="108"/>
        </w:numPr>
        <w:jc w:val="both"/>
        <w:rPr>
          <w:rFonts w:ascii="Arial" w:hAnsi="Arial" w:cs="Arial"/>
          <w:sz w:val="18"/>
          <w:szCs w:val="18"/>
        </w:rPr>
      </w:pPr>
      <w:r w:rsidRPr="006D01B6">
        <w:rPr>
          <w:rFonts w:ascii="Arial" w:hAnsi="Arial" w:cs="Arial"/>
          <w:b/>
          <w:bCs/>
          <w:sz w:val="18"/>
          <w:szCs w:val="18"/>
        </w:rPr>
        <w:t>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sidR="00C933E4">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ST i wymaganiami Inspektora Nadzoru, jeżeli wszystkie pomiary i badania z zachowaniem tolerancji wg pkt 6 dały wyniki pozytywne.</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sidR="00C933E4">
        <w:rPr>
          <w:rFonts w:ascii="Arial" w:hAnsi="Arial" w:cs="Arial"/>
          <w:sz w:val="18"/>
          <w:szCs w:val="18"/>
        </w:rPr>
        <w:t xml:space="preserve"> 00.00</w:t>
      </w:r>
      <w:r w:rsidRPr="006D01B6">
        <w:rPr>
          <w:rFonts w:ascii="Arial" w:hAnsi="Arial" w:cs="Arial"/>
          <w:sz w:val="18"/>
          <w:szCs w:val="18"/>
        </w:rPr>
        <w:t xml:space="preserve">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 xml:space="preserve"> PN-B-06714-12 Kruszywa mineralne. Badania. Oznaczanie zawartości zanieczyszczeń obcych</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PN-B-06714-15 Kruszywa mineralne. Badania. Oznaczanie składu ziarnowego</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 xml:space="preserve">PN-B-06714-16 Kruszywa mineralne. Badania. Oznaczanie kształtu </w:t>
      </w:r>
      <w:proofErr w:type="spellStart"/>
      <w:r w:rsidRPr="006D01B6">
        <w:rPr>
          <w:rFonts w:ascii="Arial" w:hAnsi="Arial" w:cs="Arial"/>
          <w:sz w:val="18"/>
          <w:szCs w:val="18"/>
        </w:rPr>
        <w:t>ziarn</w:t>
      </w:r>
      <w:proofErr w:type="spellEnd"/>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PN-B-06714-17 Kruszywa mineralne. Badania. Oznaczanie wilgotności</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PN-B-06714-18 Kruszywa mineralne. Badania. Oznaczanie nasiąkliwości</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PN-B-06714-19 Kruszywa mineralne. Badania. Oznaczanie mrozoodporności metodą bezpośrednią</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PN-B-11112 Kruszywa mineralne. Kruszywa łamane do nawierzchni drogowych</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PN-S-06102 Drogi samochodowe. Podbudowy z kruszyw stabilizowanych mechanicznie</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PN-S-96023 Konstrukcje drogowe. Podbudowa i nawierzchnia z tłucznia kamiennego</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BN-84/6774-02 Kruszywo mineralne. Kruszywo kamienne łamane do nawierzchni drogowych</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BN-64/8931-01 Drogi samochodowe. Oznaczanie wskaźnika piaskowego</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BN-64/8931-02 Drogi samochodowe. Oznaczanie modułu odkształcenia nawierzchni podatnych i podłoża przez obciążenie płytą</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 xml:space="preserve">BN-68/8931-04 Drogi samochodowe. Pomiar równości nawierzchni </w:t>
      </w:r>
      <w:proofErr w:type="spellStart"/>
      <w:r w:rsidRPr="006D01B6">
        <w:rPr>
          <w:rFonts w:ascii="Arial" w:hAnsi="Arial" w:cs="Arial"/>
          <w:sz w:val="18"/>
          <w:szCs w:val="18"/>
        </w:rPr>
        <w:t>planografem</w:t>
      </w:r>
      <w:proofErr w:type="spellEnd"/>
      <w:r w:rsidRPr="006D01B6">
        <w:rPr>
          <w:rFonts w:ascii="Arial" w:hAnsi="Arial" w:cs="Arial"/>
          <w:sz w:val="18"/>
          <w:szCs w:val="18"/>
        </w:rPr>
        <w:t xml:space="preserve"> i łatą</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 xml:space="preserve">BN-70/8931-06 Drogi samochodowe. Pomiar ugięć podatnych </w:t>
      </w:r>
      <w:proofErr w:type="spellStart"/>
      <w:r w:rsidRPr="006D01B6">
        <w:rPr>
          <w:rFonts w:ascii="Arial" w:hAnsi="Arial" w:cs="Arial"/>
          <w:sz w:val="18"/>
          <w:szCs w:val="18"/>
        </w:rPr>
        <w:t>ugięciomierzem</w:t>
      </w:r>
      <w:proofErr w:type="spellEnd"/>
      <w:r w:rsidRPr="006D01B6">
        <w:rPr>
          <w:rFonts w:ascii="Arial" w:hAnsi="Arial" w:cs="Arial"/>
          <w:sz w:val="18"/>
          <w:szCs w:val="18"/>
        </w:rPr>
        <w:t xml:space="preserve"> belkowym</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BN-77/8931-12 Oznaczanie wskaźnika zagęszczenia gruntu</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E2B14" w:rsidRPr="00C61D8A" w:rsidRDefault="009E2B14" w:rsidP="00C61D8A">
      <w:pPr>
        <w:pStyle w:val="Domylnie"/>
        <w:spacing w:line="360" w:lineRule="auto"/>
        <w:rPr>
          <w:rFonts w:ascii="Arial" w:hAnsi="Arial" w:cs="Arial"/>
          <w:b/>
          <w:sz w:val="22"/>
          <w:szCs w:val="18"/>
        </w:rPr>
      </w:pPr>
    </w:p>
    <w:p w:rsidR="00C61D8A" w:rsidRDefault="00C61D8A">
      <w:pPr>
        <w:pStyle w:val="Domylnie"/>
        <w:spacing w:line="360" w:lineRule="auto"/>
        <w:jc w:val="center"/>
        <w:rPr>
          <w:rFonts w:ascii="Arial" w:hAnsi="Arial" w:cs="Arial"/>
          <w:b/>
          <w:sz w:val="22"/>
          <w:szCs w:val="18"/>
        </w:rPr>
      </w:pPr>
    </w:p>
    <w:p w:rsidR="00C61D8A" w:rsidRDefault="00C61D8A">
      <w:pPr>
        <w:pStyle w:val="Domylnie"/>
        <w:spacing w:line="360" w:lineRule="auto"/>
        <w:jc w:val="center"/>
        <w:rPr>
          <w:rFonts w:ascii="Arial" w:hAnsi="Arial" w:cs="Arial"/>
          <w:b/>
          <w:sz w:val="22"/>
          <w:szCs w:val="18"/>
        </w:rPr>
      </w:pPr>
    </w:p>
    <w:p w:rsidR="00C61D8A" w:rsidRDefault="00C61D8A">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C61D8A" w:rsidRDefault="001817BF">
      <w:pPr>
        <w:pStyle w:val="Domylnie"/>
        <w:spacing w:line="360" w:lineRule="auto"/>
        <w:jc w:val="center"/>
        <w:rPr>
          <w:rFonts w:ascii="Arial" w:hAnsi="Arial" w:cs="Arial"/>
          <w:sz w:val="22"/>
          <w:szCs w:val="18"/>
        </w:rPr>
      </w:pPr>
      <w:r w:rsidRPr="00C61D8A">
        <w:rPr>
          <w:rFonts w:ascii="Arial" w:hAnsi="Arial" w:cs="Arial"/>
          <w:b/>
          <w:sz w:val="22"/>
          <w:szCs w:val="18"/>
        </w:rPr>
        <w:t>SZCZEGÓŁOWA SPECYFIKACJA TECHNICZNA</w:t>
      </w:r>
    </w:p>
    <w:p w:rsidR="00294C2B" w:rsidRPr="00C61D8A" w:rsidRDefault="001817BF">
      <w:pPr>
        <w:pStyle w:val="Domylnie"/>
        <w:spacing w:line="360" w:lineRule="auto"/>
        <w:jc w:val="center"/>
        <w:rPr>
          <w:rFonts w:ascii="Arial" w:hAnsi="Arial" w:cs="Arial"/>
          <w:sz w:val="22"/>
          <w:szCs w:val="18"/>
        </w:rPr>
      </w:pPr>
      <w:r w:rsidRPr="00C61D8A">
        <w:rPr>
          <w:rFonts w:ascii="Arial" w:hAnsi="Arial" w:cs="Arial"/>
          <w:b/>
          <w:sz w:val="22"/>
          <w:szCs w:val="18"/>
        </w:rPr>
        <w:t>SST 00.11 .  OBRZEŻA Z TAŚMY ALUMINIOWEJ</w:t>
      </w: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1817BF">
      <w:pPr>
        <w:pStyle w:val="Nagwek1"/>
        <w:jc w:val="center"/>
        <w:rPr>
          <w:rFonts w:ascii="Arial" w:hAnsi="Arial" w:cs="Arial"/>
          <w:sz w:val="22"/>
          <w:szCs w:val="18"/>
        </w:rPr>
      </w:pPr>
      <w:r w:rsidRPr="00C61D8A">
        <w:rPr>
          <w:rFonts w:ascii="Arial" w:hAnsi="Arial" w:cs="Arial"/>
          <w:bCs w:val="0"/>
          <w:sz w:val="22"/>
          <w:szCs w:val="18"/>
        </w:rPr>
        <w:t>ZAMAWIAJĄCY</w:t>
      </w:r>
    </w:p>
    <w:p w:rsidR="00294C2B" w:rsidRPr="00C61D8A" w:rsidRDefault="001817BF">
      <w:pPr>
        <w:pStyle w:val="Domylnie"/>
        <w:jc w:val="center"/>
        <w:rPr>
          <w:rFonts w:ascii="Arial" w:hAnsi="Arial" w:cs="Arial"/>
          <w:sz w:val="22"/>
          <w:szCs w:val="18"/>
        </w:rPr>
      </w:pPr>
      <w:r w:rsidRPr="00C61D8A">
        <w:rPr>
          <w:rFonts w:ascii="Arial" w:hAnsi="Arial" w:cs="Arial"/>
          <w:sz w:val="22"/>
          <w:szCs w:val="18"/>
        </w:rPr>
        <w:t>ZESPÓŁ SZKÓŁ W TUŁOWICACH</w:t>
      </w:r>
    </w:p>
    <w:p w:rsidR="00294C2B" w:rsidRPr="00C61D8A" w:rsidRDefault="001817BF">
      <w:pPr>
        <w:pStyle w:val="Domylnie"/>
        <w:jc w:val="center"/>
        <w:rPr>
          <w:rFonts w:ascii="Arial" w:hAnsi="Arial" w:cs="Arial"/>
          <w:sz w:val="22"/>
          <w:szCs w:val="18"/>
        </w:rPr>
      </w:pPr>
      <w:r w:rsidRPr="00C61D8A">
        <w:rPr>
          <w:rFonts w:ascii="Arial" w:hAnsi="Arial" w:cs="Arial"/>
          <w:sz w:val="22"/>
          <w:szCs w:val="18"/>
        </w:rPr>
        <w:t>UL. ZAMKOWA 15</w:t>
      </w:r>
    </w:p>
    <w:p w:rsidR="00294C2B" w:rsidRPr="00C61D8A" w:rsidRDefault="001817BF">
      <w:pPr>
        <w:pStyle w:val="Domylnie"/>
        <w:jc w:val="center"/>
        <w:rPr>
          <w:rFonts w:ascii="Arial" w:hAnsi="Arial" w:cs="Arial"/>
          <w:sz w:val="22"/>
          <w:szCs w:val="18"/>
        </w:rPr>
      </w:pPr>
      <w:r w:rsidRPr="00C61D8A">
        <w:rPr>
          <w:rFonts w:ascii="Arial" w:hAnsi="Arial" w:cs="Arial"/>
          <w:sz w:val="22"/>
          <w:szCs w:val="18"/>
        </w:rPr>
        <w:t>49-130 TUŁOWICE</w:t>
      </w:r>
    </w:p>
    <w:p w:rsidR="00294C2B" w:rsidRPr="00C61D8A" w:rsidRDefault="00294C2B">
      <w:pPr>
        <w:pStyle w:val="Nagwek1"/>
        <w:rPr>
          <w:rFonts w:ascii="Arial" w:hAnsi="Arial" w:cs="Arial"/>
          <w:sz w:val="22"/>
          <w:szCs w:val="18"/>
        </w:rPr>
      </w:pPr>
    </w:p>
    <w:p w:rsidR="00294C2B" w:rsidRPr="00C61D8A" w:rsidRDefault="00294C2B">
      <w:pPr>
        <w:pStyle w:val="Nagwek1"/>
        <w:jc w:val="center"/>
        <w:rPr>
          <w:rFonts w:ascii="Arial" w:hAnsi="Arial" w:cs="Arial"/>
          <w:sz w:val="22"/>
          <w:szCs w:val="18"/>
        </w:rPr>
      </w:pPr>
    </w:p>
    <w:p w:rsidR="00294C2B" w:rsidRPr="00C61D8A" w:rsidRDefault="00294C2B">
      <w:pPr>
        <w:pStyle w:val="Nagwek1"/>
        <w:jc w:val="center"/>
        <w:rPr>
          <w:rFonts w:ascii="Arial" w:hAnsi="Arial" w:cs="Arial"/>
          <w:sz w:val="22"/>
          <w:szCs w:val="18"/>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294C2B" w:rsidRDefault="00294C2B">
      <w:pPr>
        <w:pStyle w:val="Domylnie"/>
        <w:jc w:val="center"/>
        <w:rPr>
          <w:rFonts w:ascii="Arial" w:hAnsi="Arial" w:cs="Arial"/>
          <w:sz w:val="22"/>
          <w:szCs w:val="18"/>
        </w:rPr>
      </w:pPr>
    </w:p>
    <w:p w:rsidR="006250FD" w:rsidRPr="00C61D8A" w:rsidRDefault="006250FD">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spacing w:line="360" w:lineRule="auto"/>
        <w:ind w:left="3196"/>
        <w:rPr>
          <w:rFonts w:ascii="Arial" w:hAnsi="Arial" w:cs="Arial"/>
          <w:sz w:val="18"/>
          <w:szCs w:val="18"/>
        </w:rPr>
      </w:pPr>
    </w:p>
    <w:p w:rsidR="00294C2B" w:rsidRPr="006D01B6" w:rsidRDefault="00294C2B">
      <w:pPr>
        <w:pStyle w:val="Domylnie"/>
        <w:spacing w:line="360" w:lineRule="auto"/>
        <w:ind w:left="3196"/>
        <w:rPr>
          <w:rFonts w:ascii="Arial" w:hAnsi="Arial" w:cs="Arial"/>
          <w:sz w:val="18"/>
          <w:szCs w:val="18"/>
        </w:rPr>
      </w:pPr>
    </w:p>
    <w:p w:rsidR="00294C2B" w:rsidRPr="006D01B6" w:rsidRDefault="00294C2B">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23568B" w:rsidRDefault="0023568B">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Pr="006D01B6" w:rsidRDefault="00C61D8A">
      <w:pPr>
        <w:pStyle w:val="Domylnie"/>
        <w:tabs>
          <w:tab w:val="left" w:pos="3165"/>
        </w:tabs>
        <w:spacing w:line="360" w:lineRule="auto"/>
        <w:jc w:val="both"/>
        <w:rPr>
          <w:rFonts w:ascii="Arial" w:hAnsi="Arial" w:cs="Arial"/>
          <w:sz w:val="18"/>
          <w:szCs w:val="18"/>
        </w:rPr>
      </w:pPr>
    </w:p>
    <w:p w:rsidR="00C933E4" w:rsidRDefault="00C933E4" w:rsidP="00C933E4">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00A52" w:rsidRPr="006D01B6" w:rsidRDefault="00600A52" w:rsidP="00C933E4">
      <w:pPr>
        <w:pStyle w:val="Domylnie"/>
        <w:tabs>
          <w:tab w:val="left" w:pos="3165"/>
        </w:tabs>
        <w:spacing w:line="360" w:lineRule="auto"/>
        <w:rPr>
          <w:rFonts w:ascii="Arial" w:hAnsi="Arial" w:cs="Arial"/>
          <w:sz w:val="18"/>
          <w:szCs w:val="18"/>
        </w:rPr>
      </w:pP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294C2B" w:rsidRPr="006D01B6" w:rsidRDefault="00294C2B">
      <w:pPr>
        <w:pStyle w:val="Domylnie"/>
        <w:tabs>
          <w:tab w:val="left" w:pos="3885"/>
        </w:tabs>
        <w:spacing w:line="360" w:lineRule="auto"/>
        <w:ind w:left="72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23568B" w:rsidRDefault="0023568B">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406E3E" w:rsidRDefault="00406E3E">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Pr="006D01B6" w:rsidRDefault="00C61D8A">
      <w:pPr>
        <w:pStyle w:val="Domylnie"/>
        <w:tabs>
          <w:tab w:val="left" w:pos="1260"/>
        </w:tabs>
        <w:ind w:left="360"/>
        <w:jc w:val="both"/>
        <w:rPr>
          <w:rFonts w:ascii="Arial" w:hAnsi="Arial" w:cs="Arial"/>
          <w:sz w:val="18"/>
          <w:szCs w:val="18"/>
        </w:rPr>
      </w:pPr>
    </w:p>
    <w:p w:rsidR="00294C2B" w:rsidRPr="006D01B6" w:rsidRDefault="001817BF" w:rsidP="00246708">
      <w:pPr>
        <w:pStyle w:val="Domylnie"/>
        <w:tabs>
          <w:tab w:val="left" w:pos="284"/>
          <w:tab w:val="left" w:pos="1260"/>
        </w:tabs>
        <w:ind w:left="426"/>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t>
      </w:r>
      <w:r w:rsidR="00D5395D" w:rsidRPr="006D01B6">
        <w:rPr>
          <w:rFonts w:ascii="Arial" w:hAnsi="Arial" w:cs="Arial"/>
          <w:sz w:val="18"/>
          <w:szCs w:val="18"/>
        </w:rPr>
        <w:t xml:space="preserve">ułożeniem obrzeży z listwy aluminiowej wokół ścieżek mineralnych pieszych oraz na rabatach przypałacowych </w:t>
      </w:r>
      <w:r w:rsidRPr="006D01B6">
        <w:rPr>
          <w:rFonts w:ascii="Arial" w:hAnsi="Arial" w:cs="Arial"/>
          <w:sz w:val="18"/>
          <w:szCs w:val="18"/>
        </w:rPr>
        <w:t xml:space="preserve">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w:t>
      </w:r>
      <w:r w:rsidR="00D5395D" w:rsidRPr="006D01B6">
        <w:rPr>
          <w:rFonts w:ascii="Arial" w:hAnsi="Arial" w:cs="Arial"/>
          <w:sz w:val="18"/>
          <w:szCs w:val="18"/>
        </w:rPr>
        <w:t>nych z ułożeniem obrzeży z listwy</w:t>
      </w:r>
      <w:r w:rsidRPr="006D01B6">
        <w:rPr>
          <w:rFonts w:ascii="Arial" w:hAnsi="Arial" w:cs="Arial"/>
          <w:sz w:val="18"/>
          <w:szCs w:val="18"/>
        </w:rPr>
        <w:t xml:space="preserve"> aluminiowej wokół ścieżek mineralnych pieszych</w:t>
      </w:r>
      <w:r w:rsidR="00D5395D" w:rsidRPr="006D01B6">
        <w:rPr>
          <w:rFonts w:ascii="Arial" w:hAnsi="Arial" w:cs="Arial"/>
          <w:sz w:val="18"/>
          <w:szCs w:val="18"/>
        </w:rPr>
        <w:t xml:space="preserve"> oraz na rabatach przypałacowych.</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sidR="00575597">
        <w:rPr>
          <w:rFonts w:ascii="Arial" w:hAnsi="Arial" w:cs="Arial"/>
          <w:sz w:val="18"/>
          <w:szCs w:val="18"/>
        </w:rPr>
        <w:t>0.00</w:t>
      </w:r>
      <w:r w:rsidRPr="006D01B6">
        <w:rPr>
          <w:rFonts w:ascii="Arial" w:hAnsi="Arial" w:cs="Arial"/>
          <w:sz w:val="18"/>
          <w:szCs w:val="18"/>
        </w:rPr>
        <w:t xml:space="preserve"> „Wymagania ogólne”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431AF7" w:rsidRDefault="00431AF7" w:rsidP="00431AF7">
      <w:pPr>
        <w:pStyle w:val="Domylnie"/>
        <w:tabs>
          <w:tab w:val="left" w:pos="3525"/>
        </w:tabs>
        <w:jc w:val="both"/>
        <w:rPr>
          <w:rFonts w:ascii="Arial" w:hAnsi="Arial" w:cs="Arial"/>
          <w:sz w:val="18"/>
          <w:szCs w:val="18"/>
        </w:rPr>
      </w:pPr>
    </w:p>
    <w:p w:rsidR="00294C2B" w:rsidRDefault="00431AF7" w:rsidP="00431AF7">
      <w:pPr>
        <w:pStyle w:val="Domylnie"/>
        <w:tabs>
          <w:tab w:val="left" w:pos="3525"/>
        </w:tabs>
        <w:jc w:val="both"/>
        <w:rPr>
          <w:rFonts w:ascii="Arial" w:hAnsi="Arial" w:cs="Arial"/>
          <w:b/>
          <w:sz w:val="18"/>
          <w:szCs w:val="18"/>
        </w:rPr>
      </w:pPr>
      <w:r>
        <w:rPr>
          <w:rFonts w:ascii="Arial" w:hAnsi="Arial" w:cs="Arial"/>
          <w:b/>
          <w:sz w:val="18"/>
          <w:szCs w:val="18"/>
        </w:rPr>
        <w:t xml:space="preserve">       2   </w:t>
      </w:r>
      <w:r w:rsidR="001817BF" w:rsidRPr="006D01B6">
        <w:rPr>
          <w:rFonts w:ascii="Arial" w:hAnsi="Arial" w:cs="Arial"/>
          <w:b/>
          <w:sz w:val="18"/>
          <w:szCs w:val="18"/>
        </w:rPr>
        <w:t>MATERIAŁY</w:t>
      </w:r>
    </w:p>
    <w:p w:rsidR="00DE6B5E" w:rsidRDefault="00DE6B5E" w:rsidP="00431AF7">
      <w:pPr>
        <w:pStyle w:val="Domylnie"/>
        <w:tabs>
          <w:tab w:val="left" w:pos="3525"/>
        </w:tabs>
        <w:jc w:val="both"/>
        <w:rPr>
          <w:rFonts w:ascii="Arial" w:hAnsi="Arial" w:cs="Arial"/>
          <w:b/>
          <w:sz w:val="18"/>
          <w:szCs w:val="18"/>
        </w:rPr>
      </w:pPr>
    </w:p>
    <w:p w:rsidR="00431AF7" w:rsidRPr="006D01B6" w:rsidRDefault="00961709" w:rsidP="00431AF7">
      <w:pPr>
        <w:pStyle w:val="Domylnie"/>
        <w:ind w:left="360"/>
        <w:jc w:val="both"/>
        <w:rPr>
          <w:rFonts w:ascii="Arial" w:hAnsi="Arial" w:cs="Arial"/>
          <w:sz w:val="18"/>
          <w:szCs w:val="18"/>
        </w:rPr>
      </w:pPr>
      <w:r>
        <w:rPr>
          <w:rFonts w:ascii="Arial" w:hAnsi="Arial" w:cs="Arial"/>
          <w:b/>
          <w:sz w:val="18"/>
          <w:szCs w:val="18"/>
        </w:rPr>
        <w:t>2.1</w:t>
      </w:r>
      <w:r w:rsidR="00431AF7">
        <w:rPr>
          <w:rFonts w:ascii="Arial" w:hAnsi="Arial" w:cs="Arial"/>
          <w:b/>
          <w:sz w:val="18"/>
          <w:szCs w:val="18"/>
        </w:rPr>
        <w:t>.  Ogólne wymagania dotyczące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materiałów podano w SST</w:t>
      </w:r>
      <w:r w:rsidR="005857B8">
        <w:rPr>
          <w:rFonts w:ascii="Arial" w:hAnsi="Arial" w:cs="Arial"/>
          <w:sz w:val="18"/>
          <w:szCs w:val="18"/>
        </w:rPr>
        <w:t xml:space="preserve"> 00.00</w:t>
      </w:r>
      <w:r w:rsidR="00431AF7">
        <w:rPr>
          <w:rFonts w:ascii="Arial" w:hAnsi="Arial" w:cs="Arial"/>
          <w:sz w:val="18"/>
          <w:szCs w:val="18"/>
        </w:rPr>
        <w:t xml:space="preserve"> </w:t>
      </w:r>
      <w:r w:rsidRPr="006D01B6">
        <w:rPr>
          <w:rFonts w:ascii="Arial" w:hAnsi="Arial" w:cs="Arial"/>
          <w:sz w:val="18"/>
          <w:szCs w:val="18"/>
        </w:rPr>
        <w:t xml:space="preserve"> „Wymagania ogólne”</w:t>
      </w:r>
      <w:r w:rsidR="00431AF7">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294C2B" w:rsidRPr="006D01B6" w:rsidRDefault="00294C2B">
      <w:pPr>
        <w:pStyle w:val="Domylnie"/>
        <w:ind w:left="360"/>
        <w:jc w:val="both"/>
        <w:rPr>
          <w:rFonts w:ascii="Arial" w:hAnsi="Arial" w:cs="Arial"/>
          <w:sz w:val="18"/>
          <w:szCs w:val="18"/>
        </w:rPr>
      </w:pPr>
    </w:p>
    <w:p w:rsidR="00294C2B" w:rsidRPr="006D01B6" w:rsidRDefault="00961709">
      <w:pPr>
        <w:pStyle w:val="Domylnie"/>
        <w:ind w:left="360"/>
        <w:jc w:val="both"/>
        <w:rPr>
          <w:rFonts w:ascii="Arial" w:hAnsi="Arial" w:cs="Arial"/>
          <w:sz w:val="18"/>
          <w:szCs w:val="18"/>
        </w:rPr>
      </w:pPr>
      <w:r>
        <w:rPr>
          <w:rFonts w:ascii="Arial" w:hAnsi="Arial" w:cs="Arial"/>
          <w:b/>
          <w:sz w:val="18"/>
          <w:szCs w:val="18"/>
        </w:rPr>
        <w:t>2.2</w:t>
      </w:r>
      <w:r w:rsidR="001817BF" w:rsidRPr="006D01B6">
        <w:rPr>
          <w:rFonts w:ascii="Arial" w:hAnsi="Arial" w:cs="Arial"/>
          <w:b/>
          <w:sz w:val="18"/>
          <w:szCs w:val="18"/>
        </w:rPr>
        <w:t>.  Rodzaje materiałów</w:t>
      </w:r>
    </w:p>
    <w:p w:rsidR="006D01B6" w:rsidRPr="006D01B6" w:rsidRDefault="001817BF">
      <w:pPr>
        <w:pStyle w:val="Domylnie"/>
        <w:ind w:left="360"/>
        <w:rPr>
          <w:rFonts w:ascii="Arial" w:hAnsi="Arial" w:cs="Arial"/>
          <w:sz w:val="18"/>
          <w:szCs w:val="18"/>
        </w:rPr>
      </w:pPr>
      <w:r w:rsidRPr="006D01B6">
        <w:rPr>
          <w:rFonts w:ascii="Arial" w:hAnsi="Arial" w:cs="Arial"/>
          <w:sz w:val="18"/>
          <w:szCs w:val="18"/>
        </w:rPr>
        <w:t xml:space="preserve">Do wykonania obrzeży należy zastosować taśmę aluminiową np. </w:t>
      </w:r>
      <w:proofErr w:type="spellStart"/>
      <w:r w:rsidRPr="006D01B6">
        <w:rPr>
          <w:rFonts w:ascii="Arial" w:hAnsi="Arial" w:cs="Arial"/>
          <w:sz w:val="18"/>
          <w:szCs w:val="18"/>
        </w:rPr>
        <w:t>AluFlex</w:t>
      </w:r>
      <w:proofErr w:type="spellEnd"/>
      <w:r w:rsidR="006D01B6" w:rsidRPr="006D01B6">
        <w:rPr>
          <w:rFonts w:ascii="Arial" w:hAnsi="Arial" w:cs="Arial"/>
          <w:sz w:val="18"/>
          <w:szCs w:val="18"/>
        </w:rPr>
        <w:t>:</w:t>
      </w:r>
    </w:p>
    <w:p w:rsidR="00294C2B" w:rsidRPr="00600A52" w:rsidRDefault="006D01B6" w:rsidP="007869BB">
      <w:pPr>
        <w:pStyle w:val="Domylnie"/>
        <w:numPr>
          <w:ilvl w:val="0"/>
          <w:numId w:val="125"/>
        </w:numPr>
        <w:rPr>
          <w:rFonts w:ascii="Arial" w:hAnsi="Arial" w:cs="Arial"/>
          <w:sz w:val="18"/>
          <w:szCs w:val="18"/>
        </w:rPr>
      </w:pPr>
      <w:r w:rsidRPr="00600A52">
        <w:rPr>
          <w:rFonts w:ascii="Arial" w:hAnsi="Arial" w:cs="Arial"/>
          <w:sz w:val="18"/>
          <w:szCs w:val="18"/>
        </w:rPr>
        <w:t>100x75x3 mm, dł.2,438m – obrzeże ścieżek mineralnych,</w:t>
      </w:r>
    </w:p>
    <w:p w:rsidR="006D01B6" w:rsidRPr="00600A52" w:rsidRDefault="006D01B6" w:rsidP="007869BB">
      <w:pPr>
        <w:pStyle w:val="Domylnie"/>
        <w:numPr>
          <w:ilvl w:val="0"/>
          <w:numId w:val="125"/>
        </w:numPr>
        <w:rPr>
          <w:rFonts w:ascii="Arial" w:hAnsi="Arial" w:cs="Arial"/>
          <w:sz w:val="18"/>
          <w:szCs w:val="18"/>
        </w:rPr>
      </w:pPr>
      <w:r w:rsidRPr="00600A52">
        <w:rPr>
          <w:rFonts w:ascii="Arial" w:hAnsi="Arial" w:cs="Arial"/>
          <w:sz w:val="18"/>
          <w:szCs w:val="18"/>
        </w:rPr>
        <w:t>40x50x3 mm, dł.2,438m – obrzeża rabat przypałacowych,</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7D7912">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rsidP="007869BB">
      <w:pPr>
        <w:pStyle w:val="Domylnie"/>
        <w:numPr>
          <w:ilvl w:val="0"/>
          <w:numId w:val="109"/>
        </w:numPr>
        <w:jc w:val="both"/>
        <w:rPr>
          <w:rFonts w:ascii="Arial" w:hAnsi="Arial" w:cs="Arial"/>
          <w:sz w:val="18"/>
          <w:szCs w:val="18"/>
        </w:rPr>
      </w:pPr>
      <w:r w:rsidRPr="006D01B6">
        <w:rPr>
          <w:rFonts w:ascii="Arial" w:hAnsi="Arial" w:cs="Arial"/>
          <w:sz w:val="18"/>
          <w:szCs w:val="18"/>
        </w:rPr>
        <w:t>N</w:t>
      </w:r>
      <w:r w:rsidR="006D01B6" w:rsidRPr="006D01B6">
        <w:rPr>
          <w:rFonts w:ascii="Arial" w:hAnsi="Arial" w:cs="Arial"/>
          <w:sz w:val="18"/>
          <w:szCs w:val="18"/>
        </w:rPr>
        <w:t xml:space="preserve">arzędzia ręczne do montażu </w:t>
      </w:r>
      <w:proofErr w:type="spellStart"/>
      <w:r w:rsidR="006D01B6" w:rsidRPr="006D01B6">
        <w:rPr>
          <w:rFonts w:ascii="Arial" w:hAnsi="Arial" w:cs="Arial"/>
          <w:sz w:val="18"/>
          <w:szCs w:val="18"/>
        </w:rPr>
        <w:t>listw</w:t>
      </w:r>
      <w:proofErr w:type="spellEnd"/>
      <w:r w:rsidRPr="006D01B6">
        <w:rPr>
          <w:rFonts w:ascii="Arial" w:hAnsi="Arial" w:cs="Arial"/>
          <w:sz w:val="18"/>
          <w:szCs w:val="18"/>
        </w:rPr>
        <w:t xml:space="preserve"> – młotki</w:t>
      </w:r>
    </w:p>
    <w:p w:rsidR="00294C2B" w:rsidRPr="006D01B6" w:rsidRDefault="001817BF" w:rsidP="007869BB">
      <w:pPr>
        <w:pStyle w:val="Domylnie"/>
        <w:numPr>
          <w:ilvl w:val="0"/>
          <w:numId w:val="109"/>
        </w:numPr>
        <w:jc w:val="both"/>
        <w:rPr>
          <w:rFonts w:ascii="Arial" w:hAnsi="Arial" w:cs="Arial"/>
          <w:sz w:val="18"/>
          <w:szCs w:val="18"/>
        </w:rPr>
      </w:pPr>
      <w:r w:rsidRPr="006D01B6">
        <w:rPr>
          <w:rFonts w:ascii="Arial" w:hAnsi="Arial" w:cs="Arial"/>
          <w:sz w:val="18"/>
          <w:szCs w:val="18"/>
        </w:rPr>
        <w:t>Inne narzędzia zaakceptowane przez Inżyniera/Inspektora Nadzoru</w:t>
      </w:r>
    </w:p>
    <w:p w:rsidR="00294C2B" w:rsidRPr="006D01B6" w:rsidRDefault="00294C2B" w:rsidP="00431AF7">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007D7912">
        <w:rPr>
          <w:rFonts w:ascii="Arial" w:eastAsia="Arial Unicode MS" w:hAnsi="Arial" w:cs="Arial"/>
          <w:sz w:val="18"/>
          <w:szCs w:val="18"/>
        </w:rPr>
        <w:t>0</w:t>
      </w:r>
      <w:r w:rsidRPr="006D01B6">
        <w:rPr>
          <w:rFonts w:ascii="Arial" w:eastAsia="Arial Unicode MS" w:hAnsi="Arial" w:cs="Arial"/>
          <w:sz w:val="18"/>
          <w:szCs w:val="18"/>
        </w:rPr>
        <w:t>0</w:t>
      </w:r>
      <w:r w:rsidR="007D7912">
        <w:rPr>
          <w:rFonts w:ascii="Arial" w:eastAsia="Arial Unicode MS" w:hAnsi="Arial" w:cs="Arial"/>
          <w:sz w:val="18"/>
          <w:szCs w:val="18"/>
        </w:rPr>
        <w:t>.00</w:t>
      </w:r>
      <w:r w:rsidRPr="006D01B6">
        <w:rPr>
          <w:rFonts w:ascii="Arial" w:eastAsia="Arial Unicode MS" w:hAnsi="Arial" w:cs="Arial"/>
          <w:sz w:val="18"/>
          <w:szCs w:val="18"/>
        </w:rPr>
        <w:t xml:space="preserve">  „Wymagania ogólne” pkt.4.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4.2. Transport materiału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Materiały mogą być przewożone dowolnymi środkami transportu. Podczas transportu materiały powinny być zabezpieczone przed uszkodzeniami.</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w:t>
      </w:r>
      <w:r w:rsidR="007D7912">
        <w:rPr>
          <w:rFonts w:ascii="Arial" w:hAnsi="Arial" w:cs="Arial"/>
          <w:sz w:val="18"/>
          <w:szCs w:val="18"/>
        </w:rPr>
        <w:t>0.00</w:t>
      </w:r>
      <w:r w:rsidRPr="006D01B6">
        <w:rPr>
          <w:rFonts w:ascii="Arial" w:hAnsi="Arial" w:cs="Arial"/>
          <w:sz w:val="18"/>
          <w:szCs w:val="18"/>
        </w:rPr>
        <w:t xml:space="preserve"> „ Wymagania ogólne” pkt.5.</w:t>
      </w:r>
    </w:p>
    <w:p w:rsidR="00294C2B" w:rsidRPr="006D01B6" w:rsidRDefault="00294C2B">
      <w:pPr>
        <w:pStyle w:val="Domylnie"/>
        <w:jc w:val="both"/>
        <w:rPr>
          <w:rFonts w:ascii="Arial" w:hAnsi="Arial" w:cs="Arial"/>
          <w:sz w:val="18"/>
          <w:szCs w:val="18"/>
        </w:rPr>
      </w:pPr>
    </w:p>
    <w:p w:rsidR="00DE6B5E" w:rsidRDefault="00DE6B5E" w:rsidP="00DE6B5E">
      <w:pPr>
        <w:pStyle w:val="Domylnie"/>
        <w:ind w:left="360"/>
        <w:jc w:val="both"/>
        <w:rPr>
          <w:rFonts w:ascii="Arial" w:hAnsi="Arial" w:cs="Arial"/>
          <w:b/>
          <w:sz w:val="18"/>
          <w:szCs w:val="18"/>
        </w:rPr>
      </w:pPr>
    </w:p>
    <w:p w:rsidR="00DE6B5E" w:rsidRDefault="00DE6B5E" w:rsidP="00DE6B5E">
      <w:pPr>
        <w:pStyle w:val="Domylnie"/>
        <w:ind w:left="360"/>
        <w:jc w:val="both"/>
        <w:rPr>
          <w:rFonts w:ascii="Arial" w:hAnsi="Arial" w:cs="Arial"/>
          <w:b/>
          <w:sz w:val="18"/>
          <w:szCs w:val="18"/>
        </w:rPr>
      </w:pPr>
    </w:p>
    <w:p w:rsidR="00DE6B5E" w:rsidRDefault="001817BF" w:rsidP="00DE6B5E">
      <w:pPr>
        <w:pStyle w:val="Domylnie"/>
        <w:ind w:left="360"/>
        <w:jc w:val="both"/>
        <w:rPr>
          <w:rFonts w:ascii="Arial" w:hAnsi="Arial" w:cs="Arial"/>
          <w:sz w:val="18"/>
          <w:szCs w:val="18"/>
        </w:rPr>
      </w:pPr>
      <w:r w:rsidRPr="006D01B6">
        <w:rPr>
          <w:rFonts w:ascii="Arial" w:hAnsi="Arial" w:cs="Arial"/>
          <w:b/>
          <w:sz w:val="18"/>
          <w:szCs w:val="18"/>
        </w:rPr>
        <w:lastRenderedPageBreak/>
        <w:t>5.2. Przygotowanie podłoża</w:t>
      </w:r>
    </w:p>
    <w:p w:rsidR="00294C2B" w:rsidRPr="006D01B6" w:rsidRDefault="001817BF" w:rsidP="00DE6B5E">
      <w:pPr>
        <w:pStyle w:val="Domylnie"/>
        <w:ind w:left="360"/>
        <w:jc w:val="both"/>
        <w:rPr>
          <w:rFonts w:ascii="Arial" w:hAnsi="Arial" w:cs="Arial"/>
          <w:sz w:val="18"/>
          <w:szCs w:val="18"/>
        </w:rPr>
      </w:pPr>
      <w:r w:rsidRPr="006D01B6">
        <w:rPr>
          <w:rFonts w:ascii="Arial" w:hAnsi="Arial" w:cs="Arial"/>
          <w:sz w:val="18"/>
          <w:szCs w:val="18"/>
        </w:rPr>
        <w:t>Podł</w:t>
      </w:r>
      <w:r w:rsidR="006D01B6" w:rsidRPr="006D01B6">
        <w:rPr>
          <w:rFonts w:ascii="Arial" w:hAnsi="Arial" w:cs="Arial"/>
          <w:sz w:val="18"/>
          <w:szCs w:val="18"/>
        </w:rPr>
        <w:t>oże pod ułożenie obrzeży z listwy</w:t>
      </w:r>
      <w:r w:rsidRPr="006D01B6">
        <w:rPr>
          <w:rFonts w:ascii="Arial" w:hAnsi="Arial" w:cs="Arial"/>
          <w:sz w:val="18"/>
          <w:szCs w:val="18"/>
        </w:rPr>
        <w:t xml:space="preserve"> aluminiowej powinno być utwardzone, obrzeża należy układać na zagęszczoną warstwę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Montaż obrzeży</w:t>
      </w:r>
    </w:p>
    <w:p w:rsidR="00294C2B" w:rsidRPr="006D01B6" w:rsidRDefault="001817BF" w:rsidP="006D01B6">
      <w:pPr>
        <w:pStyle w:val="Domylnie"/>
        <w:ind w:left="350" w:hanging="14"/>
        <w:jc w:val="both"/>
        <w:rPr>
          <w:rFonts w:ascii="Arial" w:hAnsi="Arial" w:cs="Arial"/>
          <w:sz w:val="18"/>
          <w:szCs w:val="18"/>
        </w:rPr>
      </w:pPr>
      <w:r w:rsidRPr="006D01B6">
        <w:rPr>
          <w:rFonts w:ascii="Arial" w:hAnsi="Arial" w:cs="Arial"/>
          <w:sz w:val="18"/>
          <w:szCs w:val="18"/>
        </w:rPr>
        <w:t>Obrz</w:t>
      </w:r>
      <w:r w:rsidR="006D01B6" w:rsidRPr="006D01B6">
        <w:rPr>
          <w:rFonts w:ascii="Arial" w:hAnsi="Arial" w:cs="Arial"/>
          <w:color w:val="000000"/>
          <w:sz w:val="18"/>
          <w:szCs w:val="18"/>
          <w:shd w:val="clear" w:color="auto" w:fill="FFFFFF"/>
        </w:rPr>
        <w:t>eże z listwy</w:t>
      </w:r>
      <w:r w:rsidRPr="006D01B6">
        <w:rPr>
          <w:rFonts w:ascii="Arial" w:hAnsi="Arial" w:cs="Arial"/>
          <w:color w:val="000000"/>
          <w:sz w:val="18"/>
          <w:szCs w:val="18"/>
          <w:shd w:val="clear" w:color="auto" w:fill="FFFFFF"/>
        </w:rPr>
        <w:t xml:space="preserve"> aluminiowej  montujemy na zagęszczonej i wyrównanej nawierzchni, mocując gwoździami budowlanymi do podłoża.</w:t>
      </w:r>
      <w:r w:rsidR="006D01B6" w:rsidRPr="006D01B6">
        <w:rPr>
          <w:rFonts w:ascii="Arial" w:hAnsi="Arial" w:cs="Arial"/>
          <w:color w:val="000000"/>
          <w:sz w:val="18"/>
          <w:szCs w:val="18"/>
        </w:rPr>
        <w:t xml:space="preserve"> </w:t>
      </w:r>
      <w:r w:rsidRPr="006D01B6">
        <w:rPr>
          <w:rFonts w:ascii="Arial" w:hAnsi="Arial" w:cs="Arial"/>
          <w:color w:val="000000"/>
          <w:sz w:val="18"/>
          <w:szCs w:val="18"/>
          <w:shd w:val="clear" w:color="auto" w:fill="FFFFFF"/>
        </w:rPr>
        <w:t>Obrzeża łączy się ze sobą  blaszką, która jest w komplecie z obrzeżami. Pozwala ona na niewidoczne połączenie ze sobą el</w:t>
      </w:r>
      <w:r w:rsidR="006D01B6" w:rsidRPr="006D01B6">
        <w:rPr>
          <w:rFonts w:ascii="Arial" w:hAnsi="Arial" w:cs="Arial"/>
          <w:color w:val="000000"/>
          <w:sz w:val="18"/>
          <w:szCs w:val="18"/>
          <w:shd w:val="clear" w:color="auto" w:fill="FFFFFF"/>
        </w:rPr>
        <w:t>ementów. Po zamontowaniu obrzeży</w:t>
      </w:r>
      <w:r w:rsidRPr="006D01B6">
        <w:rPr>
          <w:rFonts w:ascii="Arial" w:hAnsi="Arial" w:cs="Arial"/>
          <w:color w:val="000000"/>
          <w:sz w:val="18"/>
          <w:szCs w:val="18"/>
          <w:shd w:val="clear" w:color="auto" w:fill="FFFFFF"/>
        </w:rPr>
        <w:t xml:space="preserve"> należy obsypać po stronie zewnętrznej glebą z korytowania, która będzie oporem podczas zagęszczania kolejnych warstw nawierzchni i uchroni je przed naruszeniem. </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431AF7" w:rsidRPr="006D01B6" w:rsidRDefault="00431AF7" w:rsidP="00431AF7">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Kontrola montażu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Po zamontowaniu obrzeża powinny być stabilne.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left="400"/>
        <w:jc w:val="both"/>
        <w:rPr>
          <w:rFonts w:ascii="Arial" w:hAnsi="Arial" w:cs="Arial"/>
          <w:sz w:val="18"/>
          <w:szCs w:val="18"/>
        </w:rPr>
      </w:pPr>
      <w:r w:rsidRPr="006D01B6">
        <w:rPr>
          <w:rFonts w:ascii="Arial" w:hAnsi="Arial" w:cs="Arial"/>
          <w:sz w:val="18"/>
          <w:szCs w:val="18"/>
        </w:rPr>
        <w:t>Ogólne wymagania dotyczące obmiaru robót podano w SST 0</w:t>
      </w:r>
      <w:r w:rsidR="00431AF7">
        <w:rPr>
          <w:rFonts w:ascii="Arial" w:hAnsi="Arial" w:cs="Arial"/>
          <w:sz w:val="18"/>
          <w:szCs w:val="18"/>
        </w:rPr>
        <w:t>0.00</w:t>
      </w:r>
      <w:r w:rsidRPr="006D01B6">
        <w:rPr>
          <w:rFonts w:ascii="Arial" w:hAnsi="Arial" w:cs="Arial"/>
          <w:sz w:val="18"/>
          <w:szCs w:val="18"/>
        </w:rPr>
        <w:t xml:space="preserve">  „Wymagania ogólne” pkt 7.</w:t>
      </w:r>
    </w:p>
    <w:p w:rsidR="00294C2B" w:rsidRPr="006D01B6" w:rsidRDefault="001817BF">
      <w:pPr>
        <w:pStyle w:val="Domylnie"/>
        <w:ind w:left="400"/>
        <w:jc w:val="both"/>
        <w:rPr>
          <w:rFonts w:ascii="Arial" w:hAnsi="Arial" w:cs="Arial"/>
          <w:sz w:val="18"/>
          <w:szCs w:val="18"/>
        </w:rPr>
      </w:pPr>
      <w:r w:rsidRPr="006D01B6">
        <w:rPr>
          <w:rFonts w:ascii="Arial" w:hAnsi="Arial" w:cs="Arial"/>
          <w:sz w:val="18"/>
          <w:szCs w:val="18"/>
        </w:rPr>
        <w:t xml:space="preserve">                                </w:t>
      </w:r>
    </w:p>
    <w:p w:rsidR="00294C2B" w:rsidRPr="006D01B6" w:rsidRDefault="001817BF">
      <w:pPr>
        <w:pStyle w:val="Domylnie"/>
        <w:ind w:left="400"/>
        <w:jc w:val="both"/>
        <w:rPr>
          <w:rFonts w:ascii="Arial" w:hAnsi="Arial" w:cs="Arial"/>
          <w:sz w:val="18"/>
          <w:szCs w:val="18"/>
        </w:rPr>
      </w:pPr>
      <w:r w:rsidRPr="006D01B6">
        <w:rPr>
          <w:rFonts w:ascii="Arial" w:hAnsi="Arial" w:cs="Arial"/>
          <w:b/>
          <w:bCs/>
          <w:sz w:val="18"/>
          <w:szCs w:val="18"/>
        </w:rPr>
        <w:t xml:space="preserve">8. </w:t>
      </w:r>
      <w:r w:rsidRPr="006D01B6">
        <w:rPr>
          <w:rFonts w:ascii="Arial" w:hAnsi="Arial" w:cs="Arial"/>
          <w:b/>
          <w:sz w:val="18"/>
          <w:szCs w:val="18"/>
        </w:rPr>
        <w:t>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sidR="00431AF7">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w:t>
      </w:r>
      <w:r w:rsidR="006D01B6" w:rsidRPr="006D01B6">
        <w:rPr>
          <w:rFonts w:ascii="Arial" w:hAnsi="Arial" w:cs="Arial"/>
          <w:sz w:val="18"/>
          <w:szCs w:val="18"/>
        </w:rPr>
        <w:t>S</w:t>
      </w:r>
      <w:r w:rsidRPr="006D01B6">
        <w:rPr>
          <w:rFonts w:ascii="Arial" w:hAnsi="Arial" w:cs="Arial"/>
          <w:sz w:val="18"/>
          <w:szCs w:val="18"/>
        </w:rPr>
        <w:t>T i wymaganiami Inspektora Nadz</w:t>
      </w:r>
      <w:r w:rsidR="00960AA8">
        <w:rPr>
          <w:rFonts w:ascii="Arial" w:hAnsi="Arial" w:cs="Arial"/>
          <w:sz w:val="18"/>
          <w:szCs w:val="18"/>
        </w:rPr>
        <w:t>oru.</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sidR="00431AF7">
        <w:rPr>
          <w:rFonts w:ascii="Arial" w:hAnsi="Arial" w:cs="Arial"/>
          <w:sz w:val="18"/>
          <w:szCs w:val="18"/>
        </w:rPr>
        <w:t xml:space="preserve"> 00.00</w:t>
      </w:r>
      <w:r w:rsidRPr="006D01B6">
        <w:rPr>
          <w:rFonts w:ascii="Arial" w:hAnsi="Arial" w:cs="Arial"/>
          <w:sz w:val="18"/>
          <w:szCs w:val="18"/>
        </w:rPr>
        <w:t xml:space="preserve">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Default="00294C2B">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rsidP="00553D1E">
      <w:pPr>
        <w:pStyle w:val="Nagwek1"/>
        <w:jc w:val="center"/>
        <w:rPr>
          <w:rFonts w:ascii="Arial" w:hAnsi="Arial" w:cs="Arial"/>
          <w:sz w:val="22"/>
          <w:szCs w:val="18"/>
        </w:rPr>
      </w:pPr>
    </w:p>
    <w:p w:rsidR="00553D1E" w:rsidRDefault="00553D1E" w:rsidP="00553D1E">
      <w:pPr>
        <w:pStyle w:val="Nagwek1"/>
        <w:jc w:val="center"/>
        <w:rPr>
          <w:rFonts w:ascii="Arial" w:hAnsi="Arial" w:cs="Arial"/>
          <w:sz w:val="22"/>
          <w:szCs w:val="18"/>
        </w:rPr>
      </w:pPr>
    </w:p>
    <w:p w:rsidR="00DE6B5E" w:rsidRDefault="00DE6B5E" w:rsidP="00553D1E">
      <w:pPr>
        <w:pStyle w:val="Nagwek1"/>
        <w:jc w:val="center"/>
        <w:rPr>
          <w:rFonts w:ascii="Arial" w:hAnsi="Arial" w:cs="Arial"/>
          <w:sz w:val="22"/>
          <w:szCs w:val="18"/>
        </w:rPr>
      </w:pPr>
    </w:p>
    <w:p w:rsidR="009F7DBE" w:rsidRDefault="009F7DBE" w:rsidP="001A2B13">
      <w:pPr>
        <w:pStyle w:val="Nagwek1"/>
        <w:jc w:val="center"/>
        <w:rPr>
          <w:rFonts w:ascii="Arial" w:hAnsi="Arial" w:cs="Arial"/>
          <w:sz w:val="22"/>
          <w:szCs w:val="18"/>
        </w:rPr>
      </w:pPr>
    </w:p>
    <w:p w:rsidR="009F7DBE" w:rsidRDefault="009F7DBE" w:rsidP="001A2B13">
      <w:pPr>
        <w:pStyle w:val="Nagwek1"/>
        <w:jc w:val="center"/>
        <w:rPr>
          <w:rFonts w:ascii="Arial" w:hAnsi="Arial" w:cs="Arial"/>
          <w:sz w:val="22"/>
          <w:szCs w:val="18"/>
        </w:rPr>
      </w:pPr>
    </w:p>
    <w:p w:rsidR="001A2B13" w:rsidRDefault="001A2B13" w:rsidP="001A2B13">
      <w:pPr>
        <w:pStyle w:val="Nagwek1"/>
        <w:jc w:val="center"/>
      </w:pPr>
      <w:r>
        <w:rPr>
          <w:rFonts w:ascii="Arial" w:hAnsi="Arial" w:cs="Arial"/>
          <w:sz w:val="22"/>
          <w:szCs w:val="18"/>
        </w:rPr>
        <w:t>SST 00.1</w:t>
      </w:r>
      <w:r w:rsidR="009F7DBE">
        <w:rPr>
          <w:rFonts w:ascii="Arial" w:hAnsi="Arial" w:cs="Arial"/>
          <w:sz w:val="22"/>
          <w:szCs w:val="18"/>
        </w:rPr>
        <w:t>2</w:t>
      </w:r>
      <w:r w:rsidRPr="00C61D8A">
        <w:rPr>
          <w:rFonts w:ascii="Arial" w:hAnsi="Arial" w:cs="Arial"/>
          <w:sz w:val="22"/>
          <w:szCs w:val="18"/>
        </w:rPr>
        <w:t xml:space="preserve"> .  </w:t>
      </w:r>
      <w:r w:rsidR="009F7DBE">
        <w:rPr>
          <w:rFonts w:ascii="Arial" w:hAnsi="Arial" w:cs="Arial"/>
          <w:bCs w:val="0"/>
          <w:sz w:val="22"/>
          <w:szCs w:val="22"/>
        </w:rPr>
        <w:t>REMONT FONTANNY PARKOWEJ-ROBOTY BUDOWLANE</w:t>
      </w:r>
    </w:p>
    <w:p w:rsidR="001A2B13" w:rsidRDefault="001A2B13" w:rsidP="001A2B13">
      <w:pPr>
        <w:pStyle w:val="Nagwek1"/>
        <w:jc w:val="center"/>
      </w:pPr>
    </w:p>
    <w:p w:rsidR="001A2B13" w:rsidRDefault="001A2B13" w:rsidP="001A2B13">
      <w:pPr>
        <w:pStyle w:val="Nagwek1"/>
      </w:pPr>
    </w:p>
    <w:p w:rsidR="001A2B13" w:rsidRPr="004F0630" w:rsidRDefault="001A2B13" w:rsidP="001A2B13"/>
    <w:p w:rsidR="001A2B13" w:rsidRDefault="001A2B13" w:rsidP="001A2B13">
      <w:pPr>
        <w:pStyle w:val="Nagwek1"/>
      </w:pPr>
    </w:p>
    <w:p w:rsidR="001A2B13" w:rsidRPr="00553D1E" w:rsidRDefault="001A2B13" w:rsidP="001A2B13">
      <w:pPr>
        <w:pStyle w:val="Nagwek1"/>
        <w:jc w:val="center"/>
        <w:rPr>
          <w:rFonts w:ascii="Arial" w:hAnsi="Arial" w:cs="Arial"/>
          <w:sz w:val="22"/>
          <w:szCs w:val="22"/>
        </w:rPr>
      </w:pPr>
      <w:r w:rsidRPr="00553D1E">
        <w:rPr>
          <w:rFonts w:ascii="Arial" w:hAnsi="Arial" w:cs="Arial"/>
          <w:bCs w:val="0"/>
          <w:sz w:val="22"/>
          <w:szCs w:val="22"/>
        </w:rPr>
        <w:t>ZAMAWIAJĄCY</w:t>
      </w:r>
    </w:p>
    <w:p w:rsidR="001A2B13" w:rsidRPr="00553D1E" w:rsidRDefault="001A2B13" w:rsidP="001A2B13">
      <w:pPr>
        <w:pStyle w:val="Domylnie"/>
        <w:jc w:val="center"/>
        <w:rPr>
          <w:rFonts w:ascii="Arial" w:hAnsi="Arial" w:cs="Arial"/>
          <w:sz w:val="22"/>
          <w:szCs w:val="22"/>
        </w:rPr>
      </w:pPr>
      <w:r w:rsidRPr="00553D1E">
        <w:rPr>
          <w:rFonts w:ascii="Arial" w:hAnsi="Arial" w:cs="Arial"/>
          <w:sz w:val="22"/>
          <w:szCs w:val="22"/>
        </w:rPr>
        <w:t>ZESPÓŁ SZKÓŁ W TUŁOWICACH</w:t>
      </w:r>
    </w:p>
    <w:p w:rsidR="001A2B13" w:rsidRPr="00553D1E" w:rsidRDefault="001A2B13" w:rsidP="001A2B13">
      <w:pPr>
        <w:pStyle w:val="Domylnie"/>
        <w:jc w:val="center"/>
        <w:rPr>
          <w:rFonts w:ascii="Arial" w:hAnsi="Arial" w:cs="Arial"/>
          <w:sz w:val="22"/>
          <w:szCs w:val="22"/>
        </w:rPr>
      </w:pPr>
      <w:r w:rsidRPr="00553D1E">
        <w:rPr>
          <w:rFonts w:ascii="Arial" w:hAnsi="Arial" w:cs="Arial"/>
          <w:sz w:val="22"/>
          <w:szCs w:val="22"/>
        </w:rPr>
        <w:t>UL. ZAMKOWA 15</w:t>
      </w:r>
    </w:p>
    <w:p w:rsidR="001A2B13" w:rsidRPr="00553D1E" w:rsidRDefault="001A2B13" w:rsidP="001A2B13">
      <w:pPr>
        <w:pStyle w:val="Domylnie"/>
        <w:jc w:val="center"/>
        <w:rPr>
          <w:rFonts w:ascii="Arial" w:hAnsi="Arial" w:cs="Arial"/>
          <w:sz w:val="22"/>
          <w:szCs w:val="22"/>
        </w:rPr>
      </w:pPr>
      <w:r w:rsidRPr="00553D1E">
        <w:rPr>
          <w:rFonts w:ascii="Arial" w:hAnsi="Arial" w:cs="Arial"/>
          <w:sz w:val="22"/>
          <w:szCs w:val="22"/>
        </w:rPr>
        <w:t>49-130 TUŁOWICE</w:t>
      </w:r>
    </w:p>
    <w:p w:rsidR="001A2B13" w:rsidRPr="00553D1E" w:rsidRDefault="001A2B13" w:rsidP="001A2B13">
      <w:pPr>
        <w:pStyle w:val="Domylnie"/>
        <w:rPr>
          <w:rFonts w:ascii="Arial" w:hAnsi="Arial" w:cs="Arial"/>
          <w:sz w:val="22"/>
          <w:szCs w:val="22"/>
        </w:rPr>
      </w:pPr>
    </w:p>
    <w:p w:rsidR="001A2B13" w:rsidRDefault="001A2B13" w:rsidP="001A2B13">
      <w:pPr>
        <w:pStyle w:val="Nagwek1"/>
        <w:jc w:val="center"/>
        <w:rPr>
          <w:rFonts w:ascii="Arial" w:hAnsi="Arial" w:cs="Arial"/>
          <w:sz w:val="22"/>
          <w:szCs w:val="22"/>
        </w:rPr>
      </w:pPr>
    </w:p>
    <w:p w:rsidR="006250FD" w:rsidRPr="006250FD" w:rsidRDefault="006250FD" w:rsidP="006250FD">
      <w:pPr>
        <w:pStyle w:val="Tretekstu"/>
        <w:rPr>
          <w:lang w:val="pl-PL" w:eastAsia="pl-PL"/>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1A2B13" w:rsidRPr="00553D1E" w:rsidRDefault="001A2B13" w:rsidP="001A2B13">
      <w:pPr>
        <w:rPr>
          <w:rFonts w:ascii="Arial" w:hAnsi="Arial" w:cs="Arial"/>
        </w:rPr>
      </w:pPr>
    </w:p>
    <w:p w:rsidR="001A2B13" w:rsidRPr="00553D1E" w:rsidRDefault="001A2B13" w:rsidP="001A2B13">
      <w:pPr>
        <w:pStyle w:val="Nagwek1"/>
        <w:jc w:val="center"/>
        <w:rPr>
          <w:rFonts w:ascii="Arial" w:hAnsi="Arial" w:cs="Arial"/>
          <w:sz w:val="22"/>
          <w:szCs w:val="22"/>
        </w:rPr>
      </w:pPr>
    </w:p>
    <w:p w:rsidR="001A2B13" w:rsidRDefault="001A2B13" w:rsidP="001A2B13">
      <w:pPr>
        <w:pStyle w:val="Domylnie"/>
        <w:tabs>
          <w:tab w:val="left" w:pos="3165"/>
        </w:tabs>
        <w:spacing w:line="360" w:lineRule="auto"/>
      </w:pPr>
    </w:p>
    <w:p w:rsidR="001A2B13" w:rsidRDefault="001A2B13" w:rsidP="001A2B13">
      <w:pPr>
        <w:pStyle w:val="Domylnie"/>
        <w:tabs>
          <w:tab w:val="left" w:pos="3874"/>
        </w:tabs>
        <w:spacing w:line="360" w:lineRule="auto"/>
        <w:ind w:left="709"/>
        <w:jc w:val="center"/>
      </w:pPr>
    </w:p>
    <w:p w:rsidR="009F7DBE" w:rsidRPr="00A97BE3" w:rsidRDefault="009F7DBE" w:rsidP="009F7DBE">
      <w:pPr>
        <w:pStyle w:val="Domylnie"/>
        <w:spacing w:line="360" w:lineRule="auto"/>
        <w:jc w:val="center"/>
        <w:rPr>
          <w:rFonts w:ascii="Arial" w:hAnsi="Arial" w:cs="Arial"/>
          <w:sz w:val="22"/>
          <w:szCs w:val="18"/>
        </w:rPr>
      </w:pPr>
      <w:r w:rsidRPr="00A97BE3">
        <w:rPr>
          <w:rFonts w:ascii="Arial" w:hAnsi="Arial" w:cs="Arial"/>
          <w:b/>
          <w:sz w:val="22"/>
          <w:szCs w:val="18"/>
        </w:rPr>
        <w:t xml:space="preserve">  KOD </w:t>
      </w:r>
      <w:r>
        <w:rPr>
          <w:rFonts w:ascii="Arial" w:hAnsi="Arial" w:cs="Arial"/>
          <w:b/>
          <w:sz w:val="22"/>
          <w:szCs w:val="18"/>
        </w:rPr>
        <w:t>CPV: 45453000-7 – roboty remontowe i renowacyjne</w:t>
      </w:r>
    </w:p>
    <w:p w:rsidR="001A2B13" w:rsidRDefault="001A2B13" w:rsidP="001A2B13">
      <w:pPr>
        <w:pStyle w:val="Domylnie"/>
        <w:spacing w:line="360" w:lineRule="auto"/>
      </w:pPr>
    </w:p>
    <w:p w:rsidR="001A2B13" w:rsidRDefault="001A2B13" w:rsidP="001A2B13">
      <w:pPr>
        <w:pStyle w:val="Domylnie"/>
        <w:spacing w:line="360" w:lineRule="auto"/>
      </w:pPr>
    </w:p>
    <w:p w:rsidR="001A2B13" w:rsidRDefault="001A2B13" w:rsidP="001A2B13">
      <w:pPr>
        <w:pStyle w:val="Domylnie"/>
      </w:pPr>
    </w:p>
    <w:p w:rsidR="001A2B13" w:rsidRDefault="001A2B13" w:rsidP="001A2B13">
      <w:pPr>
        <w:pStyle w:val="Domylnie"/>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EB5CF8" w:rsidRDefault="00EB5CF8" w:rsidP="001A2B13">
      <w:pPr>
        <w:autoSpaceDE w:val="0"/>
        <w:autoSpaceDN w:val="0"/>
        <w:adjustRightInd w:val="0"/>
        <w:jc w:val="center"/>
        <w:rPr>
          <w:b/>
          <w:bCs/>
        </w:rPr>
      </w:pPr>
    </w:p>
    <w:p w:rsidR="002942C1" w:rsidRDefault="002942C1" w:rsidP="001A2B13">
      <w:pPr>
        <w:pStyle w:val="Domylnie"/>
        <w:tabs>
          <w:tab w:val="left" w:pos="3165"/>
        </w:tabs>
        <w:spacing w:line="360" w:lineRule="auto"/>
        <w:jc w:val="both"/>
        <w:rPr>
          <w:rFonts w:asciiTheme="minorHAnsi" w:eastAsiaTheme="minorEastAsia" w:hAnsiTheme="minorHAnsi" w:cstheme="minorBidi"/>
          <w:b/>
          <w:bCs/>
          <w:sz w:val="22"/>
          <w:szCs w:val="22"/>
        </w:rPr>
      </w:pPr>
    </w:p>
    <w:p w:rsidR="006250FD" w:rsidRDefault="006250FD" w:rsidP="001A2B13">
      <w:pPr>
        <w:pStyle w:val="Domylnie"/>
        <w:tabs>
          <w:tab w:val="left" w:pos="3165"/>
        </w:tabs>
        <w:spacing w:line="360" w:lineRule="auto"/>
        <w:jc w:val="both"/>
        <w:rPr>
          <w:rFonts w:ascii="Arial" w:hAnsi="Arial" w:cs="Arial"/>
          <w:b/>
          <w:sz w:val="18"/>
          <w:szCs w:val="18"/>
        </w:rPr>
      </w:pPr>
    </w:p>
    <w:p w:rsidR="00EB5CF8" w:rsidRDefault="001A2B13" w:rsidP="001A2B13">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t>SPIS TREŚCI</w:t>
      </w:r>
    </w:p>
    <w:p w:rsidR="002942C1" w:rsidRPr="002942C1" w:rsidRDefault="002942C1" w:rsidP="001A2B13">
      <w:pPr>
        <w:pStyle w:val="Domylnie"/>
        <w:tabs>
          <w:tab w:val="left" w:pos="3165"/>
        </w:tabs>
        <w:spacing w:line="360" w:lineRule="auto"/>
        <w:jc w:val="both"/>
        <w:rPr>
          <w:rFonts w:ascii="Arial" w:hAnsi="Arial" w:cs="Arial"/>
          <w:b/>
          <w:sz w:val="18"/>
          <w:szCs w:val="18"/>
        </w:rPr>
      </w:pPr>
    </w:p>
    <w:p w:rsidR="001A2B13" w:rsidRPr="006D01B6" w:rsidRDefault="001A2B13" w:rsidP="001A2B13">
      <w:pPr>
        <w:pStyle w:val="Domylnie"/>
        <w:tabs>
          <w:tab w:val="left" w:pos="3165"/>
        </w:tabs>
        <w:spacing w:line="360" w:lineRule="auto"/>
        <w:jc w:val="both"/>
        <w:rPr>
          <w:rFonts w:ascii="Arial" w:hAnsi="Arial" w:cs="Arial"/>
          <w:sz w:val="18"/>
          <w:szCs w:val="18"/>
        </w:rPr>
      </w:pPr>
      <w:r w:rsidRPr="006D01B6">
        <w:rPr>
          <w:rFonts w:ascii="Arial" w:hAnsi="Arial" w:cs="Arial"/>
          <w:b/>
          <w:bCs/>
          <w:sz w:val="18"/>
          <w:szCs w:val="18"/>
        </w:rPr>
        <w:t>1.   Wstęp</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2.   Materiały</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3.   Sprzęt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4.   Transport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5.   Wykonanie robót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6.  Kontrola jakości robót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7.  Obmiar robót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8.  Odbiór robót</w:t>
      </w:r>
    </w:p>
    <w:p w:rsidR="001A2B13" w:rsidRDefault="001A2B13" w:rsidP="001A2B13">
      <w:pPr>
        <w:pStyle w:val="Domylnie"/>
        <w:tabs>
          <w:tab w:val="left" w:pos="-50"/>
          <w:tab w:val="left" w:pos="3178"/>
        </w:tabs>
        <w:spacing w:line="360" w:lineRule="auto"/>
        <w:ind w:left="13"/>
        <w:jc w:val="both"/>
        <w:rPr>
          <w:rFonts w:ascii="Arial" w:hAnsi="Arial" w:cs="Arial"/>
          <w:b/>
          <w:bCs/>
          <w:sz w:val="18"/>
          <w:szCs w:val="18"/>
        </w:rPr>
      </w:pPr>
      <w:r w:rsidRPr="006D01B6">
        <w:rPr>
          <w:rFonts w:ascii="Arial" w:hAnsi="Arial" w:cs="Arial"/>
          <w:b/>
          <w:bCs/>
          <w:sz w:val="18"/>
          <w:szCs w:val="18"/>
        </w:rPr>
        <w:t>9.  Podstawa płatności</w:t>
      </w:r>
    </w:p>
    <w:p w:rsidR="001A2B13" w:rsidRDefault="001A2B13" w:rsidP="009F7DBE">
      <w:pPr>
        <w:pStyle w:val="Domylnie"/>
        <w:tabs>
          <w:tab w:val="left" w:pos="-50"/>
          <w:tab w:val="left" w:pos="3178"/>
        </w:tabs>
        <w:spacing w:line="360" w:lineRule="auto"/>
        <w:ind w:left="13"/>
        <w:jc w:val="both"/>
      </w:pPr>
      <w:r>
        <w:rPr>
          <w:rFonts w:ascii="Arial" w:hAnsi="Arial" w:cs="Arial"/>
          <w:b/>
          <w:bCs/>
          <w:sz w:val="18"/>
          <w:szCs w:val="18"/>
        </w:rPr>
        <w:t>10. Przepisy związane</w:t>
      </w:r>
      <w:r>
        <w:rPr>
          <w:b/>
          <w:sz w:val="31"/>
        </w:rPr>
        <w:t xml:space="preserve"> </w:t>
      </w: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480A8D" w:rsidRDefault="00480A8D" w:rsidP="009F7DBE">
      <w:pPr>
        <w:pStyle w:val="Tretekstu"/>
        <w:rPr>
          <w:lang w:val="pl-PL" w:eastAsia="pl-PL"/>
        </w:rPr>
      </w:pPr>
    </w:p>
    <w:p w:rsidR="006250FD" w:rsidRDefault="006250FD" w:rsidP="009F7DBE">
      <w:pPr>
        <w:pStyle w:val="Tretekstu"/>
        <w:rPr>
          <w:lang w:val="pl-PL" w:eastAsia="pl-PL"/>
        </w:rPr>
      </w:pPr>
    </w:p>
    <w:p w:rsidR="006250FD" w:rsidRDefault="006250FD" w:rsidP="009F7DBE">
      <w:pPr>
        <w:pStyle w:val="Domylnie"/>
        <w:tabs>
          <w:tab w:val="left" w:pos="284"/>
          <w:tab w:val="left" w:pos="1260"/>
        </w:tabs>
        <w:ind w:left="426"/>
        <w:jc w:val="both"/>
        <w:rPr>
          <w:rFonts w:ascii="Arial" w:hAnsi="Arial" w:cs="Arial"/>
          <w:b/>
          <w:sz w:val="18"/>
          <w:szCs w:val="18"/>
        </w:rPr>
      </w:pPr>
    </w:p>
    <w:p w:rsidR="009F7DBE" w:rsidRPr="006D01B6" w:rsidRDefault="009F7DBE" w:rsidP="009F7DBE">
      <w:pPr>
        <w:pStyle w:val="Domylnie"/>
        <w:tabs>
          <w:tab w:val="left" w:pos="284"/>
          <w:tab w:val="left" w:pos="1260"/>
        </w:tabs>
        <w:ind w:left="426"/>
        <w:jc w:val="both"/>
        <w:rPr>
          <w:rFonts w:ascii="Arial" w:hAnsi="Arial" w:cs="Arial"/>
          <w:sz w:val="18"/>
          <w:szCs w:val="18"/>
        </w:rPr>
      </w:pPr>
      <w:r w:rsidRPr="006D01B6">
        <w:rPr>
          <w:rFonts w:ascii="Arial" w:hAnsi="Arial" w:cs="Arial"/>
          <w:b/>
          <w:sz w:val="18"/>
          <w:szCs w:val="18"/>
        </w:rPr>
        <w:lastRenderedPageBreak/>
        <w:t>1. WSTĘP</w:t>
      </w:r>
    </w:p>
    <w:p w:rsidR="009F7DBE" w:rsidRPr="006D01B6" w:rsidRDefault="009F7DBE" w:rsidP="009F7DBE">
      <w:pPr>
        <w:pStyle w:val="Domylnie"/>
        <w:tabs>
          <w:tab w:val="left" w:pos="900"/>
        </w:tabs>
        <w:jc w:val="both"/>
        <w:rPr>
          <w:rFonts w:ascii="Arial" w:hAnsi="Arial" w:cs="Arial"/>
          <w:sz w:val="18"/>
          <w:szCs w:val="18"/>
        </w:rPr>
      </w:pPr>
    </w:p>
    <w:p w:rsidR="009F7DBE" w:rsidRPr="006D01B6" w:rsidRDefault="009F7DBE" w:rsidP="009F7DBE">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9F7DBE" w:rsidRDefault="009F7DBE" w:rsidP="009F7DBE">
      <w:pPr>
        <w:pStyle w:val="Domylnie"/>
        <w:tabs>
          <w:tab w:val="left" w:pos="3525"/>
        </w:tabs>
        <w:ind w:left="360"/>
        <w:jc w:val="both"/>
        <w:rPr>
          <w:rFonts w:ascii="Arial" w:hAnsi="Arial" w:cs="Arial"/>
          <w:i/>
          <w:sz w:val="18"/>
          <w:szCs w:val="18"/>
        </w:rPr>
      </w:pPr>
      <w:r w:rsidRPr="006D01B6">
        <w:rPr>
          <w:rFonts w:ascii="Arial" w:hAnsi="Arial" w:cs="Arial"/>
          <w:sz w:val="18"/>
          <w:szCs w:val="18"/>
        </w:rPr>
        <w:t xml:space="preserve">Przedmiotem niniejszej szczegółowej specyfikacji technicznej są wymagania dotyczące wykonania i odbioru robót związanych z </w:t>
      </w:r>
      <w:r>
        <w:rPr>
          <w:rFonts w:ascii="Arial" w:hAnsi="Arial" w:cs="Arial"/>
          <w:sz w:val="18"/>
          <w:szCs w:val="18"/>
        </w:rPr>
        <w:t xml:space="preserve">remontem fontanny </w:t>
      </w:r>
      <w:r w:rsidRPr="006D01B6">
        <w:rPr>
          <w:rFonts w:ascii="Arial" w:hAnsi="Arial" w:cs="Arial"/>
          <w:sz w:val="18"/>
          <w:szCs w:val="18"/>
        </w:rPr>
        <w:t xml:space="preserve">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9F7DBE" w:rsidRDefault="009F7DBE" w:rsidP="009F7DBE">
      <w:pPr>
        <w:pStyle w:val="Domylnie"/>
        <w:tabs>
          <w:tab w:val="left" w:pos="3525"/>
        </w:tabs>
        <w:ind w:left="360"/>
        <w:jc w:val="both"/>
        <w:rPr>
          <w:rFonts w:ascii="Arial" w:hAnsi="Arial" w:cs="Arial"/>
          <w:i/>
          <w:sz w:val="18"/>
          <w:szCs w:val="18"/>
        </w:rPr>
      </w:pPr>
    </w:p>
    <w:p w:rsidR="009F7DBE" w:rsidRPr="006D01B6" w:rsidRDefault="009F7DBE" w:rsidP="009F7DBE">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9F7DBE" w:rsidRDefault="009F7DBE" w:rsidP="009F7DBE">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9F7DBE" w:rsidRDefault="009F7DBE" w:rsidP="009F7DBE">
      <w:pPr>
        <w:pStyle w:val="Domylnie"/>
        <w:tabs>
          <w:tab w:val="left" w:pos="3525"/>
        </w:tabs>
        <w:ind w:left="360"/>
        <w:jc w:val="both"/>
        <w:rPr>
          <w:rFonts w:ascii="Arial" w:hAnsi="Arial" w:cs="Arial"/>
          <w:sz w:val="18"/>
          <w:szCs w:val="18"/>
        </w:rPr>
      </w:pPr>
    </w:p>
    <w:p w:rsidR="009F7DBE" w:rsidRPr="006D01B6" w:rsidRDefault="009F7DBE" w:rsidP="009F7DBE">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9F7DBE" w:rsidRDefault="009F7DBE" w:rsidP="009F7DBE">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w:t>
      </w:r>
      <w:r>
        <w:rPr>
          <w:rFonts w:ascii="Arial" w:hAnsi="Arial" w:cs="Arial"/>
          <w:sz w:val="18"/>
          <w:szCs w:val="18"/>
        </w:rPr>
        <w:t>wykonania robót ziemnych, konstrukcyjnych oraz okładzinowych, zakres robót obejmuje:</w:t>
      </w:r>
    </w:p>
    <w:p w:rsidR="009F7DBE" w:rsidRDefault="00741628" w:rsidP="007869BB">
      <w:pPr>
        <w:pStyle w:val="Domylnie"/>
        <w:numPr>
          <w:ilvl w:val="0"/>
          <w:numId w:val="135"/>
        </w:numPr>
        <w:jc w:val="both"/>
        <w:rPr>
          <w:rFonts w:ascii="Arial" w:hAnsi="Arial" w:cs="Arial"/>
          <w:sz w:val="18"/>
          <w:szCs w:val="18"/>
        </w:rPr>
      </w:pPr>
      <w:r>
        <w:rPr>
          <w:rFonts w:ascii="Arial" w:hAnsi="Arial" w:cs="Arial"/>
          <w:sz w:val="18"/>
          <w:szCs w:val="18"/>
        </w:rPr>
        <w:t>ręczny demontaż kamiennych elementów fontanny,</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rozebranie istniejącej podbudowy kamiennej wraz z usunięciem gruzu,</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wykonanie wykopu obiektowego do poziomu podbudowy fontanny,</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wykonanie podbudowy z kamienia łamanego o grubości 10 cm,</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 xml:space="preserve">wykonanie podbudowy z zasypki piaskowej zagęszczonej warstwami gr. 20 cm, stopień zagęszczenia 90% </w:t>
      </w:r>
      <w:proofErr w:type="spellStart"/>
      <w:r>
        <w:rPr>
          <w:rFonts w:ascii="Arial" w:hAnsi="Arial" w:cs="Arial"/>
          <w:sz w:val="18"/>
          <w:szCs w:val="18"/>
        </w:rPr>
        <w:t>ZPPr</w:t>
      </w:r>
      <w:proofErr w:type="spellEnd"/>
      <w:r>
        <w:rPr>
          <w:rFonts w:ascii="Arial" w:hAnsi="Arial" w:cs="Arial"/>
          <w:sz w:val="18"/>
          <w:szCs w:val="18"/>
        </w:rPr>
        <w:t>,</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 xml:space="preserve">wylanie </w:t>
      </w:r>
      <w:proofErr w:type="spellStart"/>
      <w:r>
        <w:rPr>
          <w:rFonts w:ascii="Arial" w:hAnsi="Arial" w:cs="Arial"/>
          <w:sz w:val="18"/>
          <w:szCs w:val="18"/>
        </w:rPr>
        <w:t>podlewki</w:t>
      </w:r>
      <w:proofErr w:type="spellEnd"/>
      <w:r>
        <w:rPr>
          <w:rFonts w:ascii="Arial" w:hAnsi="Arial" w:cs="Arial"/>
          <w:sz w:val="18"/>
          <w:szCs w:val="18"/>
        </w:rPr>
        <w:t xml:space="preserve"> z chudego betonu gr. około 10 cm na podbudowie żwirowo-piaskowej, dostosowaną kształtem do obrysu fontanny,</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ułożenie na chudym betonie 2xizolację z folii PCV szerokiej,</w:t>
      </w:r>
    </w:p>
    <w:p w:rsidR="009F7DBE" w:rsidRPr="00961709" w:rsidRDefault="00741628" w:rsidP="007869BB">
      <w:pPr>
        <w:pStyle w:val="Domylnie"/>
        <w:numPr>
          <w:ilvl w:val="0"/>
          <w:numId w:val="135"/>
        </w:numPr>
        <w:jc w:val="both"/>
        <w:rPr>
          <w:rFonts w:ascii="Arial" w:hAnsi="Arial" w:cs="Arial"/>
          <w:sz w:val="18"/>
          <w:szCs w:val="18"/>
        </w:rPr>
      </w:pPr>
      <w:r>
        <w:rPr>
          <w:rFonts w:ascii="Arial" w:hAnsi="Arial" w:cs="Arial"/>
          <w:sz w:val="18"/>
          <w:szCs w:val="18"/>
        </w:rPr>
        <w:t xml:space="preserve">wykonanie zbrojenia płyty </w:t>
      </w:r>
      <w:proofErr w:type="spellStart"/>
      <w:r>
        <w:rPr>
          <w:rFonts w:ascii="Arial" w:hAnsi="Arial" w:cs="Arial"/>
          <w:sz w:val="18"/>
          <w:szCs w:val="18"/>
        </w:rPr>
        <w:t>fundametowej</w:t>
      </w:r>
      <w:proofErr w:type="spellEnd"/>
      <w:r>
        <w:rPr>
          <w:rFonts w:ascii="Arial" w:hAnsi="Arial" w:cs="Arial"/>
          <w:sz w:val="18"/>
          <w:szCs w:val="18"/>
        </w:rPr>
        <w:t xml:space="preserve"> oraz ścianki obwodowej fontanny z prętów </w:t>
      </w:r>
      <w:r w:rsidRPr="009F7DBE">
        <w:rPr>
          <w:rFonts w:ascii="Arial" w:hAnsi="Arial" w:cs="Arial"/>
          <w:sz w:val="18"/>
          <w:szCs w:val="18"/>
        </w:rPr>
        <w:t>Ø10-12</w:t>
      </w:r>
      <w:r>
        <w:rPr>
          <w:rFonts w:ascii="Arial" w:hAnsi="Arial" w:cs="Arial"/>
          <w:sz w:val="18"/>
          <w:szCs w:val="18"/>
        </w:rPr>
        <w:t xml:space="preserve">, </w:t>
      </w:r>
      <w:r w:rsidR="00961709">
        <w:rPr>
          <w:rFonts w:ascii="Arial" w:hAnsi="Arial" w:cs="Arial"/>
          <w:sz w:val="18"/>
          <w:szCs w:val="18"/>
        </w:rPr>
        <w:t xml:space="preserve">płytę i ściankę betonować mieszanką betonową </w:t>
      </w:r>
      <w:proofErr w:type="spellStart"/>
      <w:r w:rsidR="00961709">
        <w:rPr>
          <w:rFonts w:ascii="Arial" w:hAnsi="Arial" w:cs="Arial"/>
          <w:sz w:val="18"/>
          <w:szCs w:val="18"/>
        </w:rPr>
        <w:t>hydroszczelną</w:t>
      </w:r>
      <w:proofErr w:type="spellEnd"/>
      <w:r w:rsidR="00961709">
        <w:rPr>
          <w:rFonts w:ascii="Arial" w:hAnsi="Arial" w:cs="Arial"/>
          <w:sz w:val="18"/>
          <w:szCs w:val="18"/>
        </w:rPr>
        <w:t xml:space="preserve"> </w:t>
      </w:r>
      <w:r w:rsidR="00961709" w:rsidRPr="009F7DBE">
        <w:rPr>
          <w:rFonts w:ascii="Arial" w:hAnsi="Arial" w:cs="Arial"/>
          <w:sz w:val="18"/>
          <w:szCs w:val="18"/>
        </w:rPr>
        <w:t>C30/37/W6,</w:t>
      </w:r>
    </w:p>
    <w:p w:rsidR="001A2B13" w:rsidRPr="00961709" w:rsidRDefault="001A2B13" w:rsidP="007869BB">
      <w:pPr>
        <w:pStyle w:val="Akapitzlist"/>
        <w:numPr>
          <w:ilvl w:val="0"/>
          <w:numId w:val="135"/>
        </w:numPr>
        <w:spacing w:after="11" w:line="248" w:lineRule="auto"/>
        <w:ind w:right="14"/>
        <w:jc w:val="both"/>
        <w:rPr>
          <w:rFonts w:ascii="Arial" w:hAnsi="Arial" w:cs="Arial"/>
          <w:sz w:val="18"/>
          <w:szCs w:val="18"/>
        </w:rPr>
      </w:pPr>
      <w:r w:rsidRPr="00961709">
        <w:rPr>
          <w:rFonts w:ascii="Arial" w:hAnsi="Arial" w:cs="Arial"/>
          <w:sz w:val="18"/>
          <w:szCs w:val="18"/>
        </w:rPr>
        <w:t>na wylan</w:t>
      </w:r>
      <w:r w:rsidR="00961709" w:rsidRPr="00961709">
        <w:rPr>
          <w:rFonts w:ascii="Arial" w:hAnsi="Arial" w:cs="Arial"/>
          <w:sz w:val="18"/>
          <w:szCs w:val="18"/>
        </w:rPr>
        <w:t>ą</w:t>
      </w:r>
      <w:r w:rsidRPr="00961709">
        <w:rPr>
          <w:rFonts w:ascii="Arial" w:hAnsi="Arial" w:cs="Arial"/>
          <w:sz w:val="18"/>
          <w:szCs w:val="18"/>
        </w:rPr>
        <w:t xml:space="preserve"> płyt</w:t>
      </w:r>
      <w:r w:rsidR="00961709">
        <w:rPr>
          <w:rFonts w:ascii="Arial" w:hAnsi="Arial" w:cs="Arial"/>
          <w:sz w:val="18"/>
          <w:szCs w:val="18"/>
        </w:rPr>
        <w:t>ę</w:t>
      </w:r>
      <w:r w:rsidRPr="00961709">
        <w:rPr>
          <w:rFonts w:ascii="Arial" w:hAnsi="Arial" w:cs="Arial"/>
          <w:sz w:val="18"/>
          <w:szCs w:val="18"/>
        </w:rPr>
        <w:t xml:space="preserve"> </w:t>
      </w:r>
      <w:r w:rsidR="00961709">
        <w:rPr>
          <w:rFonts w:ascii="Arial" w:hAnsi="Arial" w:cs="Arial"/>
          <w:sz w:val="18"/>
          <w:szCs w:val="18"/>
        </w:rPr>
        <w:t>ż</w:t>
      </w:r>
      <w:r w:rsidRPr="00961709">
        <w:rPr>
          <w:rFonts w:ascii="Arial" w:hAnsi="Arial" w:cs="Arial"/>
          <w:sz w:val="18"/>
          <w:szCs w:val="18"/>
        </w:rPr>
        <w:t>elbetow</w:t>
      </w:r>
      <w:r w:rsidR="00961709">
        <w:rPr>
          <w:rFonts w:ascii="Arial" w:hAnsi="Arial" w:cs="Arial"/>
          <w:sz w:val="18"/>
          <w:szCs w:val="18"/>
        </w:rPr>
        <w:t>ą agregatem tynkarskim lub pędzlem nałoż</w:t>
      </w:r>
      <w:r w:rsidRPr="00961709">
        <w:rPr>
          <w:rFonts w:ascii="Arial" w:hAnsi="Arial" w:cs="Arial"/>
          <w:sz w:val="18"/>
          <w:szCs w:val="18"/>
        </w:rPr>
        <w:t>y</w:t>
      </w:r>
      <w:r w:rsidR="00961709">
        <w:rPr>
          <w:rFonts w:ascii="Arial" w:hAnsi="Arial" w:cs="Arial"/>
          <w:sz w:val="18"/>
          <w:szCs w:val="18"/>
        </w:rPr>
        <w:t>ć</w:t>
      </w:r>
      <w:r w:rsidRPr="00961709">
        <w:rPr>
          <w:rFonts w:ascii="Arial" w:hAnsi="Arial" w:cs="Arial"/>
          <w:sz w:val="18"/>
          <w:szCs w:val="18"/>
        </w:rPr>
        <w:t xml:space="preserve"> </w:t>
      </w:r>
      <w:proofErr w:type="spellStart"/>
      <w:r w:rsidRPr="00961709">
        <w:rPr>
          <w:rFonts w:ascii="Arial" w:hAnsi="Arial" w:cs="Arial"/>
          <w:sz w:val="18"/>
          <w:szCs w:val="18"/>
        </w:rPr>
        <w:t>Hydrostop</w:t>
      </w:r>
      <w:proofErr w:type="spellEnd"/>
      <w:r w:rsidRPr="00961709">
        <w:rPr>
          <w:rFonts w:ascii="Arial" w:hAnsi="Arial" w:cs="Arial"/>
          <w:sz w:val="18"/>
          <w:szCs w:val="18"/>
        </w:rPr>
        <w:t>-Mieszank</w:t>
      </w:r>
      <w:r w:rsidR="00961709">
        <w:rPr>
          <w:rFonts w:ascii="Arial" w:hAnsi="Arial" w:cs="Arial"/>
          <w:sz w:val="18"/>
          <w:szCs w:val="18"/>
        </w:rPr>
        <w:t>ę</w:t>
      </w:r>
      <w:r w:rsidRPr="00961709">
        <w:rPr>
          <w:rFonts w:ascii="Arial" w:hAnsi="Arial" w:cs="Arial"/>
          <w:sz w:val="18"/>
          <w:szCs w:val="18"/>
        </w:rPr>
        <w:t xml:space="preserve"> </w:t>
      </w:r>
    </w:p>
    <w:p w:rsidR="001A2B13" w:rsidRPr="009F7DBE" w:rsidRDefault="001A2B13" w:rsidP="00961709">
      <w:pPr>
        <w:spacing w:after="0" w:line="259" w:lineRule="auto"/>
        <w:ind w:left="750" w:right="106" w:firstLine="330"/>
        <w:jc w:val="both"/>
        <w:rPr>
          <w:rFonts w:ascii="Arial" w:hAnsi="Arial" w:cs="Arial"/>
          <w:sz w:val="18"/>
          <w:szCs w:val="18"/>
        </w:rPr>
      </w:pPr>
      <w:r w:rsidRPr="009F7DBE">
        <w:rPr>
          <w:rFonts w:ascii="Arial" w:hAnsi="Arial" w:cs="Arial"/>
          <w:sz w:val="18"/>
          <w:szCs w:val="18"/>
        </w:rPr>
        <w:t>Profesjonaln</w:t>
      </w:r>
      <w:r w:rsidR="00961709">
        <w:rPr>
          <w:rFonts w:ascii="Arial" w:hAnsi="Arial" w:cs="Arial"/>
          <w:sz w:val="18"/>
          <w:szCs w:val="18"/>
        </w:rPr>
        <w:t>ą</w:t>
      </w:r>
      <w:r w:rsidRPr="009F7DBE">
        <w:rPr>
          <w:rFonts w:ascii="Arial" w:hAnsi="Arial" w:cs="Arial"/>
          <w:sz w:val="18"/>
          <w:szCs w:val="18"/>
        </w:rPr>
        <w:t xml:space="preserve"> , na stykach ze </w:t>
      </w:r>
      <w:r w:rsidR="00961709">
        <w:rPr>
          <w:rFonts w:ascii="Arial" w:hAnsi="Arial" w:cs="Arial"/>
          <w:sz w:val="18"/>
          <w:szCs w:val="18"/>
        </w:rPr>
        <w:t>ś</w:t>
      </w:r>
      <w:r w:rsidRPr="009F7DBE">
        <w:rPr>
          <w:rFonts w:ascii="Arial" w:hAnsi="Arial" w:cs="Arial"/>
          <w:sz w:val="18"/>
          <w:szCs w:val="18"/>
        </w:rPr>
        <w:t>cian</w:t>
      </w:r>
      <w:r w:rsidR="00961709">
        <w:rPr>
          <w:rFonts w:ascii="Arial" w:hAnsi="Arial" w:cs="Arial"/>
          <w:sz w:val="18"/>
          <w:szCs w:val="18"/>
        </w:rPr>
        <w:t>ą</w:t>
      </w:r>
      <w:r w:rsidRPr="009F7DBE">
        <w:rPr>
          <w:rFonts w:ascii="Arial" w:hAnsi="Arial" w:cs="Arial"/>
          <w:sz w:val="18"/>
          <w:szCs w:val="18"/>
        </w:rPr>
        <w:t xml:space="preserve"> wykona</w:t>
      </w:r>
      <w:r w:rsidR="00961709">
        <w:rPr>
          <w:rFonts w:ascii="Arial" w:hAnsi="Arial" w:cs="Arial"/>
          <w:sz w:val="18"/>
          <w:szCs w:val="18"/>
        </w:rPr>
        <w:t>ć</w:t>
      </w:r>
      <w:r w:rsidRPr="009F7DBE">
        <w:rPr>
          <w:rFonts w:ascii="Arial" w:hAnsi="Arial" w:cs="Arial"/>
          <w:sz w:val="18"/>
          <w:szCs w:val="18"/>
        </w:rPr>
        <w:t xml:space="preserve"> uszczelnienie w technologii </w:t>
      </w:r>
      <w:proofErr w:type="spellStart"/>
      <w:r w:rsidRPr="009F7DBE">
        <w:rPr>
          <w:rFonts w:ascii="Arial" w:hAnsi="Arial" w:cs="Arial"/>
          <w:sz w:val="18"/>
          <w:szCs w:val="18"/>
        </w:rPr>
        <w:t>Hydrostop</w:t>
      </w:r>
      <w:proofErr w:type="spellEnd"/>
      <w:r w:rsidRPr="009F7DBE">
        <w:rPr>
          <w:rFonts w:ascii="Arial" w:hAnsi="Arial" w:cs="Arial"/>
          <w:sz w:val="18"/>
          <w:szCs w:val="18"/>
        </w:rPr>
        <w:t xml:space="preserve">-Elastyczny </w:t>
      </w:r>
    </w:p>
    <w:p w:rsidR="00961709" w:rsidRDefault="001A2B13" w:rsidP="00961709">
      <w:pPr>
        <w:spacing w:after="11" w:line="248" w:lineRule="auto"/>
        <w:ind w:left="708" w:right="4507" w:firstLine="330"/>
        <w:jc w:val="both"/>
        <w:rPr>
          <w:rFonts w:ascii="Arial" w:hAnsi="Arial" w:cs="Arial"/>
          <w:sz w:val="18"/>
          <w:szCs w:val="18"/>
        </w:rPr>
      </w:pPr>
      <w:r w:rsidRPr="009F7DBE">
        <w:rPr>
          <w:rFonts w:ascii="Arial" w:hAnsi="Arial" w:cs="Arial"/>
          <w:sz w:val="18"/>
          <w:szCs w:val="18"/>
        </w:rPr>
        <w:t xml:space="preserve">Zbrojony, </w:t>
      </w:r>
    </w:p>
    <w:p w:rsidR="001A2B13" w:rsidRDefault="00961709" w:rsidP="007869BB">
      <w:pPr>
        <w:pStyle w:val="Akapitzlist"/>
        <w:numPr>
          <w:ilvl w:val="0"/>
          <w:numId w:val="136"/>
        </w:numPr>
        <w:spacing w:after="25" w:line="259" w:lineRule="auto"/>
        <w:ind w:left="1134" w:hanging="425"/>
        <w:jc w:val="both"/>
        <w:rPr>
          <w:rFonts w:ascii="Arial" w:hAnsi="Arial" w:cs="Arial"/>
          <w:sz w:val="18"/>
          <w:szCs w:val="18"/>
        </w:rPr>
      </w:pPr>
      <w:r>
        <w:rPr>
          <w:rFonts w:ascii="Arial" w:hAnsi="Arial" w:cs="Arial"/>
          <w:sz w:val="18"/>
          <w:szCs w:val="18"/>
        </w:rPr>
        <w:t>montaż elementów kamiennych fontanny,</w:t>
      </w:r>
    </w:p>
    <w:p w:rsidR="00961709" w:rsidRDefault="00961709" w:rsidP="007869BB">
      <w:pPr>
        <w:pStyle w:val="Akapitzlist"/>
        <w:numPr>
          <w:ilvl w:val="0"/>
          <w:numId w:val="136"/>
        </w:numPr>
        <w:spacing w:after="25" w:line="259" w:lineRule="auto"/>
        <w:ind w:hanging="483"/>
        <w:jc w:val="both"/>
        <w:rPr>
          <w:rFonts w:ascii="Arial" w:hAnsi="Arial" w:cs="Arial"/>
          <w:sz w:val="18"/>
          <w:szCs w:val="18"/>
        </w:rPr>
      </w:pPr>
      <w:r>
        <w:rPr>
          <w:rFonts w:ascii="Arial" w:hAnsi="Arial" w:cs="Arial"/>
          <w:sz w:val="18"/>
          <w:szCs w:val="18"/>
        </w:rPr>
        <w:t>montaż kosza ochronnego,</w:t>
      </w:r>
    </w:p>
    <w:p w:rsidR="00961709" w:rsidRDefault="00961709" w:rsidP="007869BB">
      <w:pPr>
        <w:pStyle w:val="Akapitzlist"/>
        <w:numPr>
          <w:ilvl w:val="0"/>
          <w:numId w:val="136"/>
        </w:numPr>
        <w:spacing w:after="25" w:line="259" w:lineRule="auto"/>
        <w:ind w:hanging="483"/>
        <w:jc w:val="both"/>
        <w:rPr>
          <w:rFonts w:ascii="Arial" w:hAnsi="Arial" w:cs="Arial"/>
          <w:sz w:val="18"/>
          <w:szCs w:val="18"/>
        </w:rPr>
      </w:pPr>
      <w:r>
        <w:rPr>
          <w:rFonts w:ascii="Arial" w:hAnsi="Arial" w:cs="Arial"/>
          <w:sz w:val="18"/>
          <w:szCs w:val="18"/>
        </w:rPr>
        <w:t>montaż trapu zejściowego.</w:t>
      </w:r>
    </w:p>
    <w:p w:rsidR="00961709" w:rsidRPr="00961709" w:rsidRDefault="00961709" w:rsidP="00961709">
      <w:pPr>
        <w:pStyle w:val="Akapitzlist"/>
        <w:spacing w:after="25" w:line="259" w:lineRule="auto"/>
        <w:ind w:left="1192"/>
        <w:jc w:val="both"/>
        <w:rPr>
          <w:rFonts w:ascii="Arial" w:hAnsi="Arial" w:cs="Arial"/>
          <w:sz w:val="18"/>
          <w:szCs w:val="18"/>
        </w:rPr>
      </w:pPr>
    </w:p>
    <w:p w:rsidR="00961709" w:rsidRPr="006D01B6" w:rsidRDefault="00961709" w:rsidP="00961709">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961709" w:rsidRPr="006D01B6" w:rsidRDefault="00961709" w:rsidP="00961709">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Pr>
          <w:rFonts w:ascii="Arial" w:hAnsi="Arial" w:cs="Arial"/>
          <w:sz w:val="18"/>
          <w:szCs w:val="18"/>
        </w:rPr>
        <w:t>0.00</w:t>
      </w:r>
      <w:r w:rsidRPr="006D01B6">
        <w:rPr>
          <w:rFonts w:ascii="Arial" w:hAnsi="Arial" w:cs="Arial"/>
          <w:sz w:val="18"/>
          <w:szCs w:val="18"/>
        </w:rPr>
        <w:t xml:space="preserve"> „Wymagania ogólne” .</w:t>
      </w:r>
    </w:p>
    <w:p w:rsidR="00961709" w:rsidRPr="006D01B6" w:rsidRDefault="00961709" w:rsidP="00961709">
      <w:pPr>
        <w:pStyle w:val="Domylnie"/>
        <w:ind w:left="360"/>
        <w:jc w:val="both"/>
        <w:rPr>
          <w:rFonts w:ascii="Arial" w:hAnsi="Arial" w:cs="Arial"/>
          <w:sz w:val="18"/>
          <w:szCs w:val="18"/>
        </w:rPr>
      </w:pPr>
    </w:p>
    <w:p w:rsidR="00961709" w:rsidRPr="006D01B6" w:rsidRDefault="00961709" w:rsidP="00961709">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961709" w:rsidRPr="006D01B6" w:rsidRDefault="00961709" w:rsidP="00961709">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1A2B13" w:rsidRDefault="001A2B13" w:rsidP="009F7DBE">
      <w:pPr>
        <w:spacing w:after="53" w:line="259" w:lineRule="auto"/>
        <w:ind w:left="378" w:firstLine="48"/>
        <w:jc w:val="both"/>
        <w:rPr>
          <w:rFonts w:ascii="Arial" w:hAnsi="Arial" w:cs="Arial"/>
          <w:sz w:val="18"/>
          <w:szCs w:val="18"/>
        </w:rPr>
      </w:pPr>
    </w:p>
    <w:p w:rsidR="009C2DB8" w:rsidRDefault="009C2DB8" w:rsidP="009C2DB8">
      <w:pPr>
        <w:pStyle w:val="Domylnie"/>
        <w:tabs>
          <w:tab w:val="left" w:pos="3525"/>
        </w:tabs>
        <w:jc w:val="both"/>
        <w:rPr>
          <w:rFonts w:ascii="Arial" w:hAnsi="Arial" w:cs="Arial"/>
          <w:b/>
          <w:sz w:val="18"/>
          <w:szCs w:val="18"/>
        </w:rPr>
      </w:pPr>
      <w:r>
        <w:rPr>
          <w:rFonts w:ascii="Arial" w:hAnsi="Arial" w:cs="Arial"/>
          <w:b/>
          <w:sz w:val="18"/>
          <w:szCs w:val="18"/>
        </w:rPr>
        <w:t xml:space="preserve">       </w:t>
      </w:r>
      <w:r w:rsidRPr="006E337C">
        <w:rPr>
          <w:rFonts w:ascii="Arial" w:hAnsi="Arial" w:cs="Arial"/>
          <w:b/>
          <w:sz w:val="18"/>
          <w:szCs w:val="18"/>
        </w:rPr>
        <w:t>2   MATERIAŁY</w:t>
      </w:r>
    </w:p>
    <w:p w:rsidR="009C2DB8" w:rsidRDefault="009C2DB8" w:rsidP="009C2DB8">
      <w:pPr>
        <w:pStyle w:val="Domylnie"/>
        <w:tabs>
          <w:tab w:val="left" w:pos="3525"/>
        </w:tabs>
        <w:jc w:val="both"/>
        <w:rPr>
          <w:rFonts w:ascii="Arial" w:hAnsi="Arial" w:cs="Arial"/>
          <w:b/>
          <w:sz w:val="18"/>
          <w:szCs w:val="18"/>
        </w:rPr>
      </w:pPr>
    </w:p>
    <w:p w:rsidR="009C2DB8" w:rsidRPr="006D01B6" w:rsidRDefault="009C2DB8" w:rsidP="009C2DB8">
      <w:pPr>
        <w:pStyle w:val="Domylnie"/>
        <w:ind w:left="360"/>
        <w:jc w:val="both"/>
        <w:rPr>
          <w:rFonts w:ascii="Arial" w:hAnsi="Arial" w:cs="Arial"/>
          <w:sz w:val="18"/>
          <w:szCs w:val="18"/>
        </w:rPr>
      </w:pPr>
      <w:r>
        <w:rPr>
          <w:rFonts w:ascii="Arial" w:hAnsi="Arial" w:cs="Arial"/>
          <w:b/>
          <w:sz w:val="18"/>
          <w:szCs w:val="18"/>
        </w:rPr>
        <w:t>2.1.  Ogólne wymagania dotyczące materiałów</w:t>
      </w:r>
    </w:p>
    <w:p w:rsidR="009C2DB8" w:rsidRPr="006D01B6" w:rsidRDefault="009C2DB8" w:rsidP="009C2DB8">
      <w:pPr>
        <w:pStyle w:val="Domylnie"/>
        <w:ind w:left="360"/>
        <w:jc w:val="both"/>
        <w:rPr>
          <w:rFonts w:ascii="Arial" w:hAnsi="Arial" w:cs="Arial"/>
          <w:sz w:val="18"/>
          <w:szCs w:val="18"/>
        </w:rPr>
      </w:pPr>
      <w:r w:rsidRPr="006D01B6">
        <w:rPr>
          <w:rFonts w:ascii="Arial" w:hAnsi="Arial" w:cs="Arial"/>
          <w:sz w:val="18"/>
          <w:szCs w:val="18"/>
        </w:rPr>
        <w:t>Ogólne wymagania dotyczące materiałów podano w SST</w:t>
      </w:r>
      <w:r>
        <w:rPr>
          <w:rFonts w:ascii="Arial" w:hAnsi="Arial" w:cs="Arial"/>
          <w:sz w:val="18"/>
          <w:szCs w:val="18"/>
        </w:rPr>
        <w:t xml:space="preserve"> 00.00 </w:t>
      </w:r>
      <w:r w:rsidRPr="006D01B6">
        <w:rPr>
          <w:rFonts w:ascii="Arial" w:hAnsi="Arial" w:cs="Arial"/>
          <w:sz w:val="18"/>
          <w:szCs w:val="18"/>
        </w:rPr>
        <w:t xml:space="preserve"> „Wymagania ogólne”</w:t>
      </w:r>
      <w:r>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9C2DB8" w:rsidRPr="006D01B6" w:rsidRDefault="009C2DB8" w:rsidP="009C2DB8">
      <w:pPr>
        <w:pStyle w:val="Domylnie"/>
        <w:ind w:left="360"/>
        <w:jc w:val="both"/>
        <w:rPr>
          <w:rFonts w:ascii="Arial" w:hAnsi="Arial" w:cs="Arial"/>
          <w:sz w:val="18"/>
          <w:szCs w:val="18"/>
        </w:rPr>
      </w:pPr>
    </w:p>
    <w:p w:rsidR="009C2DB8" w:rsidRDefault="009C2DB8" w:rsidP="004B68D1">
      <w:pPr>
        <w:pStyle w:val="Domylnie"/>
        <w:numPr>
          <w:ilvl w:val="1"/>
          <w:numId w:val="58"/>
        </w:numPr>
        <w:jc w:val="both"/>
        <w:rPr>
          <w:rFonts w:ascii="Arial" w:hAnsi="Arial" w:cs="Arial"/>
          <w:b/>
          <w:sz w:val="18"/>
          <w:szCs w:val="18"/>
        </w:rPr>
      </w:pPr>
      <w:r w:rsidRPr="006D01B6">
        <w:rPr>
          <w:rFonts w:ascii="Arial" w:hAnsi="Arial" w:cs="Arial"/>
          <w:b/>
          <w:sz w:val="18"/>
          <w:szCs w:val="18"/>
        </w:rPr>
        <w:t>Rodzaje materiałów</w:t>
      </w:r>
    </w:p>
    <w:tbl>
      <w:tblPr>
        <w:tblStyle w:val="TableGrid"/>
        <w:tblW w:w="6121" w:type="dxa"/>
        <w:tblInd w:w="491" w:type="dxa"/>
        <w:tblCellMar>
          <w:top w:w="50" w:type="dxa"/>
          <w:left w:w="65" w:type="dxa"/>
          <w:right w:w="25" w:type="dxa"/>
        </w:tblCellMar>
        <w:tblLook w:val="04A0" w:firstRow="1" w:lastRow="0" w:firstColumn="1" w:lastColumn="0" w:noHBand="0" w:noVBand="1"/>
      </w:tblPr>
      <w:tblGrid>
        <w:gridCol w:w="1000"/>
        <w:gridCol w:w="3124"/>
        <w:gridCol w:w="1000"/>
        <w:gridCol w:w="997"/>
      </w:tblGrid>
      <w:tr w:rsidR="006E337C" w:rsidTr="006E337C">
        <w:trPr>
          <w:trHeight w:val="358"/>
        </w:trPr>
        <w:tc>
          <w:tcPr>
            <w:tcW w:w="1000" w:type="dxa"/>
            <w:tcBorders>
              <w:top w:val="single" w:sz="8" w:space="0" w:color="000000"/>
              <w:left w:val="single" w:sz="8" w:space="0" w:color="000000"/>
              <w:bottom w:val="single" w:sz="8" w:space="0" w:color="000000"/>
              <w:right w:val="single" w:sz="4" w:space="0" w:color="000000"/>
            </w:tcBorders>
          </w:tcPr>
          <w:p w:rsidR="006E337C" w:rsidRDefault="006E337C" w:rsidP="000D32E7">
            <w:pPr>
              <w:spacing w:line="259" w:lineRule="auto"/>
              <w:ind w:right="42"/>
              <w:jc w:val="center"/>
            </w:pPr>
            <w:r>
              <w:rPr>
                <w:rFonts w:ascii="Arial" w:eastAsia="Arial" w:hAnsi="Arial" w:cs="Arial"/>
                <w:sz w:val="15"/>
              </w:rPr>
              <w:t xml:space="preserve">Indeks </w:t>
            </w:r>
          </w:p>
        </w:tc>
        <w:tc>
          <w:tcPr>
            <w:tcW w:w="3124" w:type="dxa"/>
            <w:tcBorders>
              <w:top w:val="single" w:sz="8" w:space="0" w:color="000000"/>
              <w:left w:val="single" w:sz="4" w:space="0" w:color="000000"/>
              <w:bottom w:val="single" w:sz="8" w:space="0" w:color="000000"/>
              <w:right w:val="single" w:sz="4" w:space="0" w:color="000000"/>
            </w:tcBorders>
          </w:tcPr>
          <w:p w:rsidR="006E337C" w:rsidRDefault="006E337C" w:rsidP="000D32E7">
            <w:pPr>
              <w:spacing w:line="259" w:lineRule="auto"/>
              <w:ind w:right="37"/>
              <w:jc w:val="center"/>
            </w:pPr>
            <w:r>
              <w:rPr>
                <w:rFonts w:ascii="Arial" w:eastAsia="Arial" w:hAnsi="Arial" w:cs="Arial"/>
                <w:sz w:val="15"/>
              </w:rPr>
              <w:t xml:space="preserve">Nazwa </w:t>
            </w:r>
          </w:p>
        </w:tc>
        <w:tc>
          <w:tcPr>
            <w:tcW w:w="1000" w:type="dxa"/>
            <w:tcBorders>
              <w:top w:val="single" w:sz="8" w:space="0" w:color="000000"/>
              <w:left w:val="single" w:sz="4" w:space="0" w:color="000000"/>
              <w:bottom w:val="single" w:sz="8" w:space="0" w:color="000000"/>
              <w:right w:val="single" w:sz="3" w:space="0" w:color="000000"/>
            </w:tcBorders>
          </w:tcPr>
          <w:p w:rsidR="006E337C" w:rsidRDefault="006E337C" w:rsidP="000D32E7">
            <w:pPr>
              <w:spacing w:line="259" w:lineRule="auto"/>
              <w:ind w:right="44"/>
              <w:jc w:val="center"/>
            </w:pPr>
            <w:proofErr w:type="spellStart"/>
            <w:r>
              <w:rPr>
                <w:rFonts w:ascii="Arial" w:eastAsia="Arial" w:hAnsi="Arial" w:cs="Arial"/>
                <w:sz w:val="15"/>
              </w:rPr>
              <w:t>Jm</w:t>
            </w:r>
            <w:proofErr w:type="spellEnd"/>
            <w:r>
              <w:rPr>
                <w:rFonts w:ascii="Arial" w:eastAsia="Arial" w:hAnsi="Arial" w:cs="Arial"/>
                <w:sz w:val="15"/>
              </w:rPr>
              <w:t xml:space="preserve"> </w:t>
            </w:r>
          </w:p>
        </w:tc>
        <w:tc>
          <w:tcPr>
            <w:tcW w:w="997" w:type="dxa"/>
            <w:tcBorders>
              <w:top w:val="single" w:sz="8" w:space="0" w:color="000000"/>
              <w:left w:val="single" w:sz="3" w:space="0" w:color="000000"/>
              <w:bottom w:val="single" w:sz="8" w:space="0" w:color="000000"/>
              <w:right w:val="single" w:sz="8" w:space="0" w:color="000000"/>
            </w:tcBorders>
          </w:tcPr>
          <w:p w:rsidR="006E337C" w:rsidRDefault="006E337C" w:rsidP="000D32E7">
            <w:pPr>
              <w:tabs>
                <w:tab w:val="center" w:pos="358"/>
                <w:tab w:val="center" w:pos="589"/>
              </w:tabs>
              <w:spacing w:line="259" w:lineRule="auto"/>
            </w:pPr>
            <w:r>
              <w:rPr>
                <w:rFonts w:ascii="Calibri" w:eastAsia="Calibri" w:hAnsi="Calibri" w:cs="Calibri"/>
              </w:rPr>
              <w:tab/>
            </w:r>
            <w:r>
              <w:rPr>
                <w:rFonts w:ascii="Arial" w:eastAsia="Arial" w:hAnsi="Arial" w:cs="Arial"/>
                <w:sz w:val="15"/>
              </w:rPr>
              <w:t>Ilość</w:t>
            </w:r>
            <w:r>
              <w:rPr>
                <w:rFonts w:ascii="Arial" w:eastAsia="Arial" w:hAnsi="Arial" w:cs="Arial"/>
                <w:sz w:val="15"/>
              </w:rPr>
              <w:tab/>
              <w:t xml:space="preserve"> </w:t>
            </w:r>
          </w:p>
        </w:tc>
      </w:tr>
      <w:tr w:rsidR="006E337C" w:rsidRPr="000D32E7" w:rsidTr="006E337C">
        <w:trPr>
          <w:trHeight w:val="499"/>
        </w:trPr>
        <w:tc>
          <w:tcPr>
            <w:tcW w:w="4124" w:type="dxa"/>
            <w:gridSpan w:val="2"/>
            <w:tcBorders>
              <w:top w:val="single" w:sz="8" w:space="0" w:color="000000"/>
              <w:left w:val="single" w:sz="8" w:space="0" w:color="000000"/>
              <w:bottom w:val="single" w:sz="4" w:space="0" w:color="000000"/>
              <w:right w:val="single" w:sz="4" w:space="0" w:color="000000"/>
            </w:tcBorders>
          </w:tcPr>
          <w:p w:rsidR="006E337C" w:rsidRPr="008737FF" w:rsidRDefault="006E337C" w:rsidP="000D32E7">
            <w:pPr>
              <w:spacing w:line="259" w:lineRule="auto"/>
              <w:ind w:left="1" w:right="1041"/>
              <w:rPr>
                <w:lang w:val="en-US"/>
              </w:rPr>
            </w:pPr>
            <w:r w:rsidRPr="008737FF">
              <w:rPr>
                <w:rFonts w:ascii="Arial" w:eastAsia="Arial" w:hAnsi="Arial" w:cs="Arial"/>
                <w:b/>
                <w:sz w:val="17"/>
                <w:lang w:val="en-US"/>
              </w:rPr>
              <w:t xml:space="preserve">Element  1. 1. </w:t>
            </w:r>
            <w:proofErr w:type="spellStart"/>
            <w:r w:rsidRPr="008737FF">
              <w:rPr>
                <w:rFonts w:ascii="Arial" w:eastAsia="Arial" w:hAnsi="Arial" w:cs="Arial"/>
                <w:b/>
                <w:sz w:val="17"/>
                <w:lang w:val="en-US"/>
              </w:rPr>
              <w:t>Remont</w:t>
            </w:r>
            <w:proofErr w:type="spellEnd"/>
            <w:r w:rsidRPr="008737FF">
              <w:rPr>
                <w:rFonts w:ascii="Arial" w:eastAsia="Arial" w:hAnsi="Arial" w:cs="Arial"/>
                <w:b/>
                <w:sz w:val="17"/>
                <w:lang w:val="en-US"/>
              </w:rPr>
              <w:t xml:space="preserve"> </w:t>
            </w:r>
            <w:proofErr w:type="spellStart"/>
            <w:r w:rsidRPr="008737FF">
              <w:rPr>
                <w:rFonts w:ascii="Arial" w:eastAsia="Arial" w:hAnsi="Arial" w:cs="Arial"/>
                <w:b/>
                <w:sz w:val="17"/>
                <w:lang w:val="en-US"/>
              </w:rPr>
              <w:t>Fontanny</w:t>
            </w:r>
            <w:proofErr w:type="spellEnd"/>
            <w:r w:rsidRPr="008737FF">
              <w:rPr>
                <w:rFonts w:ascii="Arial" w:eastAsia="Arial" w:hAnsi="Arial" w:cs="Arial"/>
                <w:b/>
                <w:sz w:val="17"/>
                <w:lang w:val="en-US"/>
              </w:rPr>
              <w:t xml:space="preserve">. </w:t>
            </w:r>
          </w:p>
        </w:tc>
        <w:tc>
          <w:tcPr>
            <w:tcW w:w="1000" w:type="dxa"/>
            <w:tcBorders>
              <w:top w:val="single" w:sz="8" w:space="0" w:color="000000"/>
              <w:left w:val="single" w:sz="4" w:space="0" w:color="000000"/>
              <w:bottom w:val="single" w:sz="4" w:space="0" w:color="000000"/>
              <w:right w:val="single" w:sz="3" w:space="0" w:color="000000"/>
            </w:tcBorders>
            <w:vAlign w:val="bottom"/>
          </w:tcPr>
          <w:p w:rsidR="006E337C" w:rsidRPr="008737FF" w:rsidRDefault="006E337C" w:rsidP="000D32E7">
            <w:pPr>
              <w:spacing w:line="259" w:lineRule="auto"/>
              <w:ind w:left="2"/>
              <w:rPr>
                <w:lang w:val="en-US"/>
              </w:rPr>
            </w:pPr>
            <w:r w:rsidRPr="008737FF">
              <w:rPr>
                <w:rFonts w:ascii="Arial" w:eastAsia="Arial" w:hAnsi="Arial" w:cs="Arial"/>
                <w:sz w:val="19"/>
                <w:lang w:val="en-US"/>
              </w:rPr>
              <w:t xml:space="preserve">  </w:t>
            </w:r>
          </w:p>
        </w:tc>
        <w:tc>
          <w:tcPr>
            <w:tcW w:w="997" w:type="dxa"/>
            <w:tcBorders>
              <w:top w:val="single" w:sz="8" w:space="0" w:color="000000"/>
              <w:left w:val="single" w:sz="3" w:space="0" w:color="000000"/>
              <w:bottom w:val="single" w:sz="4" w:space="0" w:color="000000"/>
              <w:right w:val="single" w:sz="8" w:space="0" w:color="000000"/>
            </w:tcBorders>
            <w:vAlign w:val="bottom"/>
          </w:tcPr>
          <w:p w:rsidR="006E337C" w:rsidRPr="008737FF" w:rsidRDefault="006E337C" w:rsidP="000D32E7">
            <w:pPr>
              <w:spacing w:line="259" w:lineRule="auto"/>
              <w:ind w:left="1"/>
              <w:rPr>
                <w:lang w:val="en-US"/>
              </w:rPr>
            </w:pPr>
            <w:r w:rsidRPr="008737FF">
              <w:rPr>
                <w:rFonts w:ascii="Arial" w:eastAsia="Arial" w:hAnsi="Arial" w:cs="Arial"/>
                <w:sz w:val="19"/>
                <w:lang w:val="en-US"/>
              </w:rPr>
              <w:t xml:space="preserve">  </w:t>
            </w:r>
          </w:p>
        </w:tc>
      </w:tr>
      <w:tr w:rsidR="006E337C" w:rsidTr="006E337C">
        <w:trPr>
          <w:trHeight w:val="290"/>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t xml:space="preserve">0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Zaprawa klejowa </w:t>
            </w:r>
            <w:proofErr w:type="spellStart"/>
            <w:r>
              <w:rPr>
                <w:rFonts w:ascii="Arial" w:eastAsia="Arial" w:hAnsi="Arial" w:cs="Arial"/>
                <w:sz w:val="15"/>
              </w:rPr>
              <w:t>Sopro</w:t>
            </w:r>
            <w:proofErr w:type="spellEnd"/>
            <w:r>
              <w:rPr>
                <w:rFonts w:ascii="Arial" w:eastAsia="Arial" w:hAnsi="Arial" w:cs="Arial"/>
                <w:sz w:val="15"/>
              </w:rPr>
              <w:t xml:space="preserve"> TR 414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354,56 </w:t>
            </w:r>
          </w:p>
        </w:tc>
      </w:tr>
      <w:tr w:rsidR="006E337C" w:rsidTr="006E337C">
        <w:trPr>
          <w:trHeight w:val="293"/>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9"/>
              </w:rPr>
              <w:t xml:space="preserve">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Fuga </w:t>
            </w:r>
            <w:proofErr w:type="spellStart"/>
            <w:r>
              <w:rPr>
                <w:rFonts w:ascii="Arial" w:eastAsia="Arial" w:hAnsi="Arial" w:cs="Arial"/>
                <w:sz w:val="15"/>
              </w:rPr>
              <w:t>Sopro</w:t>
            </w:r>
            <w:proofErr w:type="spellEnd"/>
            <w:r>
              <w:rPr>
                <w:rFonts w:ascii="Arial" w:eastAsia="Arial" w:hAnsi="Arial" w:cs="Arial"/>
                <w:sz w:val="15"/>
              </w:rPr>
              <w:t xml:space="preserve"> brillant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62,71 </w:t>
            </w:r>
          </w:p>
        </w:tc>
      </w:tr>
      <w:tr w:rsidR="006E337C" w:rsidTr="006E337C">
        <w:trPr>
          <w:trHeight w:val="290"/>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t xml:space="preserve">1101399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Stal zbrojeniowa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41 </w:t>
            </w:r>
          </w:p>
        </w:tc>
      </w:tr>
      <w:tr w:rsidR="006E337C" w:rsidTr="006E337C">
        <w:trPr>
          <w:trHeight w:val="293"/>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t xml:space="preserve">1102399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Pręty żebrowane 10-12 mm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2"/>
              <w:jc w:val="center"/>
            </w:pPr>
            <w:r>
              <w:rPr>
                <w:rFonts w:ascii="Arial" w:eastAsia="Arial" w:hAnsi="Arial" w:cs="Arial"/>
                <w:sz w:val="15"/>
              </w:rPr>
              <w:t xml:space="preserve">t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1,85 </w:t>
            </w:r>
          </w:p>
        </w:tc>
      </w:tr>
      <w:tr w:rsidR="006E337C" w:rsidTr="006E337C">
        <w:trPr>
          <w:trHeight w:val="293"/>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lastRenderedPageBreak/>
              <w:t xml:space="preserve">1120604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Drut stalowy okrągły miękki r. 3 mm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3,62 </w:t>
            </w:r>
          </w:p>
        </w:tc>
      </w:tr>
    </w:tbl>
    <w:p w:rsidR="006E337C" w:rsidRDefault="006E337C" w:rsidP="006E337C">
      <w:pPr>
        <w:pStyle w:val="Domylnie"/>
        <w:ind w:left="720"/>
        <w:jc w:val="both"/>
        <w:rPr>
          <w:rFonts w:ascii="Arial" w:hAnsi="Arial" w:cs="Arial"/>
          <w:b/>
          <w:sz w:val="18"/>
          <w:szCs w:val="18"/>
        </w:rPr>
      </w:pPr>
      <w:r>
        <w:rPr>
          <w:noProof/>
        </w:rPr>
        <w:drawing>
          <wp:anchor distT="0" distB="0" distL="114300" distR="114300" simplePos="0" relativeHeight="251663360" behindDoc="1" locked="0" layoutInCell="1" allowOverlap="1" wp14:anchorId="202ACA34" wp14:editId="249BF5A6">
            <wp:simplePos x="0" y="0"/>
            <wp:positionH relativeFrom="column">
              <wp:posOffset>269240</wp:posOffset>
            </wp:positionH>
            <wp:positionV relativeFrom="paragraph">
              <wp:posOffset>15875</wp:posOffset>
            </wp:positionV>
            <wp:extent cx="3962400" cy="6067425"/>
            <wp:effectExtent l="0" t="0" r="0" b="0"/>
            <wp:wrapTight wrapText="bothSides">
              <wp:wrapPolygon edited="0">
                <wp:start x="0" y="0"/>
                <wp:lineTo x="0" y="21566"/>
                <wp:lineTo x="21496" y="21566"/>
                <wp:lineTo x="21496" y="21227"/>
                <wp:lineTo x="21392" y="0"/>
                <wp:lineTo x="0" y="0"/>
              </wp:wrapPolygon>
            </wp:wrapTight>
            <wp:docPr id="41594" name="Picture 41594"/>
            <wp:cNvGraphicFramePr/>
            <a:graphic xmlns:a="http://schemas.openxmlformats.org/drawingml/2006/main">
              <a:graphicData uri="http://schemas.openxmlformats.org/drawingml/2006/picture">
                <pic:pic xmlns:pic="http://schemas.openxmlformats.org/drawingml/2006/picture">
                  <pic:nvPicPr>
                    <pic:cNvPr id="41594" name="Picture 41594"/>
                    <pic:cNvPicPr/>
                  </pic:nvPicPr>
                  <pic:blipFill rotWithShape="1">
                    <a:blip r:embed="rId13" cstate="print">
                      <a:extLst>
                        <a:ext uri="{28A0092B-C50C-407E-A947-70E740481C1C}">
                          <a14:useLocalDpi xmlns:a14="http://schemas.microsoft.com/office/drawing/2010/main" val="0"/>
                        </a:ext>
                      </a:extLst>
                    </a:blip>
                    <a:srcRect r="33594"/>
                    <a:stretch/>
                  </pic:blipFill>
                  <pic:spPr bwMode="auto">
                    <a:xfrm>
                      <a:off x="0" y="0"/>
                      <a:ext cx="3962400" cy="606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4B68D1" w:rsidRDefault="004B68D1"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6E337C">
      <w:pPr>
        <w:pStyle w:val="Domylnie"/>
        <w:jc w:val="both"/>
        <w:rPr>
          <w:rFonts w:ascii="Arial" w:hAnsi="Arial" w:cs="Arial"/>
          <w:b/>
          <w:sz w:val="18"/>
          <w:szCs w:val="18"/>
        </w:rPr>
      </w:pPr>
    </w:p>
    <w:p w:rsidR="004B68D1" w:rsidRPr="006D01B6" w:rsidRDefault="004B68D1" w:rsidP="004B68D1">
      <w:pPr>
        <w:pStyle w:val="Domylnie"/>
        <w:ind w:left="360"/>
        <w:jc w:val="both"/>
        <w:rPr>
          <w:rFonts w:ascii="Arial" w:hAnsi="Arial" w:cs="Arial"/>
          <w:sz w:val="18"/>
          <w:szCs w:val="18"/>
        </w:rPr>
      </w:pPr>
      <w:r w:rsidRPr="000718E4">
        <w:rPr>
          <w:rFonts w:ascii="Arial" w:hAnsi="Arial" w:cs="Arial"/>
          <w:b/>
          <w:sz w:val="18"/>
          <w:szCs w:val="18"/>
        </w:rPr>
        <w:t>3. SPRZĘT</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4B68D1" w:rsidRDefault="004B68D1" w:rsidP="004B68D1">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Ogólne wymagania dotyczące sprzętu podano w SST 0</w:t>
      </w:r>
      <w:r w:rsidR="0004572F">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0D32E7" w:rsidRDefault="000D32E7" w:rsidP="004B68D1">
      <w:pPr>
        <w:pStyle w:val="Domylnie"/>
        <w:ind w:left="360"/>
        <w:jc w:val="both"/>
        <w:rPr>
          <w:rFonts w:ascii="Arial" w:eastAsia="Arial Unicode MS" w:hAnsi="Arial" w:cs="Arial"/>
          <w:sz w:val="18"/>
          <w:szCs w:val="18"/>
        </w:rPr>
      </w:pPr>
    </w:p>
    <w:p w:rsidR="000D32E7" w:rsidRPr="006D01B6" w:rsidRDefault="000D32E7" w:rsidP="000D32E7">
      <w:pPr>
        <w:pStyle w:val="Domylnie"/>
        <w:ind w:left="360"/>
        <w:jc w:val="both"/>
        <w:rPr>
          <w:rFonts w:ascii="Arial" w:hAnsi="Arial" w:cs="Arial"/>
          <w:sz w:val="18"/>
          <w:szCs w:val="18"/>
        </w:rPr>
      </w:pPr>
      <w:r w:rsidRPr="006D01B6">
        <w:rPr>
          <w:rFonts w:ascii="Arial" w:hAnsi="Arial" w:cs="Arial"/>
          <w:b/>
          <w:sz w:val="18"/>
          <w:szCs w:val="18"/>
        </w:rPr>
        <w:t>3.2. Sprzęt do wykonania robót</w:t>
      </w:r>
      <w:r w:rsidR="00EB5CF8">
        <w:rPr>
          <w:rFonts w:ascii="Arial" w:hAnsi="Arial" w:cs="Arial"/>
          <w:b/>
          <w:sz w:val="18"/>
          <w:szCs w:val="18"/>
        </w:rPr>
        <w:t>:</w:t>
      </w:r>
    </w:p>
    <w:p w:rsidR="000D32E7" w:rsidRDefault="00EB5CF8" w:rsidP="000D32E7">
      <w:pPr>
        <w:pStyle w:val="Domylnie"/>
        <w:numPr>
          <w:ilvl w:val="0"/>
          <w:numId w:val="109"/>
        </w:numPr>
        <w:jc w:val="both"/>
        <w:rPr>
          <w:rFonts w:ascii="Arial" w:hAnsi="Arial" w:cs="Arial"/>
          <w:sz w:val="18"/>
          <w:szCs w:val="18"/>
        </w:rPr>
      </w:pPr>
      <w:r>
        <w:rPr>
          <w:rFonts w:ascii="Arial" w:hAnsi="Arial" w:cs="Arial"/>
          <w:sz w:val="18"/>
          <w:szCs w:val="18"/>
        </w:rPr>
        <w:t>b</w:t>
      </w:r>
      <w:r w:rsidR="000F658E">
        <w:rPr>
          <w:rFonts w:ascii="Arial" w:hAnsi="Arial" w:cs="Arial"/>
          <w:sz w:val="18"/>
          <w:szCs w:val="18"/>
        </w:rPr>
        <w:t>etoniarka elektryczna</w:t>
      </w:r>
      <w:r>
        <w:rPr>
          <w:rFonts w:ascii="Arial" w:hAnsi="Arial" w:cs="Arial"/>
          <w:sz w:val="18"/>
          <w:szCs w:val="18"/>
        </w:rPr>
        <w:t>,</w:t>
      </w:r>
    </w:p>
    <w:p w:rsid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g</w:t>
      </w:r>
      <w:r w:rsidR="000F658E">
        <w:rPr>
          <w:rFonts w:ascii="Arial" w:hAnsi="Arial" w:cs="Arial"/>
          <w:sz w:val="18"/>
          <w:szCs w:val="18"/>
        </w:rPr>
        <w:t>iętarka do prętów</w:t>
      </w:r>
      <w:r>
        <w:rPr>
          <w:rFonts w:ascii="Arial" w:hAnsi="Arial" w:cs="Arial"/>
          <w:sz w:val="18"/>
          <w:szCs w:val="18"/>
        </w:rPr>
        <w:t>,</w:t>
      </w:r>
    </w:p>
    <w:p w:rsid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n</w:t>
      </w:r>
      <w:r w:rsidR="000F658E">
        <w:rPr>
          <w:rFonts w:ascii="Arial" w:hAnsi="Arial" w:cs="Arial"/>
          <w:sz w:val="18"/>
          <w:szCs w:val="18"/>
        </w:rPr>
        <w:t>ożyce do prętów</w:t>
      </w:r>
      <w:r>
        <w:rPr>
          <w:rFonts w:ascii="Arial" w:hAnsi="Arial" w:cs="Arial"/>
          <w:sz w:val="18"/>
          <w:szCs w:val="18"/>
        </w:rPr>
        <w:t>,</w:t>
      </w:r>
    </w:p>
    <w:p w:rsidR="000F658E" w:rsidRDefault="00EB5CF8" w:rsidP="000F658E">
      <w:pPr>
        <w:pStyle w:val="Domylnie"/>
        <w:numPr>
          <w:ilvl w:val="0"/>
          <w:numId w:val="109"/>
        </w:numPr>
        <w:jc w:val="both"/>
        <w:rPr>
          <w:rFonts w:ascii="Arial" w:hAnsi="Arial" w:cs="Arial"/>
          <w:sz w:val="18"/>
          <w:szCs w:val="18"/>
        </w:rPr>
      </w:pPr>
      <w:proofErr w:type="spellStart"/>
      <w:r>
        <w:rPr>
          <w:rFonts w:ascii="Arial" w:hAnsi="Arial" w:cs="Arial"/>
          <w:sz w:val="18"/>
          <w:szCs w:val="18"/>
        </w:rPr>
        <w:t>p</w:t>
      </w:r>
      <w:r w:rsidR="000F658E">
        <w:rPr>
          <w:rFonts w:ascii="Arial" w:hAnsi="Arial" w:cs="Arial"/>
          <w:sz w:val="18"/>
          <w:szCs w:val="18"/>
        </w:rPr>
        <w:t>rościarka</w:t>
      </w:r>
      <w:proofErr w:type="spellEnd"/>
      <w:r w:rsidR="000F658E">
        <w:rPr>
          <w:rFonts w:ascii="Arial" w:hAnsi="Arial" w:cs="Arial"/>
          <w:sz w:val="18"/>
          <w:szCs w:val="18"/>
        </w:rPr>
        <w:t xml:space="preserve"> do prętów</w:t>
      </w:r>
      <w:r>
        <w:rPr>
          <w:rFonts w:ascii="Arial" w:hAnsi="Arial" w:cs="Arial"/>
          <w:sz w:val="18"/>
          <w:szCs w:val="18"/>
        </w:rPr>
        <w:t>,</w:t>
      </w:r>
    </w:p>
    <w:p w:rsidR="000F658E" w:rsidRP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s</w:t>
      </w:r>
      <w:r w:rsidR="000F658E">
        <w:rPr>
          <w:rFonts w:ascii="Arial" w:hAnsi="Arial" w:cs="Arial"/>
          <w:sz w:val="18"/>
          <w:szCs w:val="18"/>
        </w:rPr>
        <w:t>pawarka elektryczna</w:t>
      </w:r>
      <w:r>
        <w:rPr>
          <w:rFonts w:ascii="Arial" w:hAnsi="Arial" w:cs="Arial"/>
          <w:sz w:val="18"/>
          <w:szCs w:val="18"/>
        </w:rPr>
        <w:t>,</w:t>
      </w:r>
    </w:p>
    <w:p w:rsidR="000D32E7" w:rsidRPr="006D01B6" w:rsidRDefault="00EB5CF8" w:rsidP="000D32E7">
      <w:pPr>
        <w:pStyle w:val="Domylnie"/>
        <w:numPr>
          <w:ilvl w:val="0"/>
          <w:numId w:val="109"/>
        </w:numPr>
        <w:jc w:val="both"/>
        <w:rPr>
          <w:rFonts w:ascii="Arial" w:hAnsi="Arial" w:cs="Arial"/>
          <w:sz w:val="18"/>
          <w:szCs w:val="18"/>
        </w:rPr>
      </w:pPr>
      <w:r>
        <w:rPr>
          <w:rFonts w:ascii="Arial" w:hAnsi="Arial" w:cs="Arial"/>
          <w:sz w:val="18"/>
          <w:szCs w:val="18"/>
        </w:rPr>
        <w:t>n</w:t>
      </w:r>
      <w:r w:rsidR="000D32E7" w:rsidRPr="006D01B6">
        <w:rPr>
          <w:rFonts w:ascii="Arial" w:hAnsi="Arial" w:cs="Arial"/>
          <w:sz w:val="18"/>
          <w:szCs w:val="18"/>
        </w:rPr>
        <w:t xml:space="preserve">arzędzia </w:t>
      </w:r>
      <w:r w:rsidR="000D32E7">
        <w:rPr>
          <w:rFonts w:ascii="Arial" w:hAnsi="Arial" w:cs="Arial"/>
          <w:sz w:val="18"/>
          <w:szCs w:val="18"/>
        </w:rPr>
        <w:t>pomiarowe: niwelator, poziomica, łata metalowa, taśma stalowa</w:t>
      </w:r>
      <w:r>
        <w:rPr>
          <w:rFonts w:ascii="Arial" w:hAnsi="Arial" w:cs="Arial"/>
          <w:sz w:val="18"/>
          <w:szCs w:val="18"/>
        </w:rPr>
        <w:t>,</w:t>
      </w:r>
    </w:p>
    <w:p w:rsidR="004B68D1" w:rsidRPr="007D6185" w:rsidRDefault="00EB5CF8" w:rsidP="004B68D1">
      <w:pPr>
        <w:pStyle w:val="Domylnie"/>
        <w:numPr>
          <w:ilvl w:val="0"/>
          <w:numId w:val="109"/>
        </w:numPr>
        <w:jc w:val="both"/>
        <w:rPr>
          <w:rFonts w:ascii="Arial" w:hAnsi="Arial" w:cs="Arial"/>
          <w:sz w:val="18"/>
          <w:szCs w:val="18"/>
        </w:rPr>
      </w:pPr>
      <w:r>
        <w:rPr>
          <w:rFonts w:ascii="Arial" w:hAnsi="Arial" w:cs="Arial"/>
          <w:sz w:val="18"/>
          <w:szCs w:val="18"/>
        </w:rPr>
        <w:t>i</w:t>
      </w:r>
      <w:r w:rsidR="000D32E7" w:rsidRPr="006D01B6">
        <w:rPr>
          <w:rFonts w:ascii="Arial" w:hAnsi="Arial" w:cs="Arial"/>
          <w:sz w:val="18"/>
          <w:szCs w:val="18"/>
        </w:rPr>
        <w:t>nne narzędzia zaakceptowane przez Inżyniera/Inspektora Nadzoru</w:t>
      </w:r>
      <w:r>
        <w:rPr>
          <w:rFonts w:ascii="Arial" w:hAnsi="Arial" w:cs="Arial"/>
          <w:sz w:val="18"/>
          <w:szCs w:val="18"/>
        </w:rPr>
        <w:t>.</w:t>
      </w:r>
    </w:p>
    <w:p w:rsidR="004B68D1" w:rsidRPr="006D01B6" w:rsidRDefault="004B68D1" w:rsidP="004B68D1">
      <w:pPr>
        <w:pStyle w:val="Domylnie"/>
        <w:ind w:firstLine="360"/>
        <w:jc w:val="both"/>
        <w:rPr>
          <w:rFonts w:ascii="Arial" w:hAnsi="Arial" w:cs="Arial"/>
          <w:sz w:val="18"/>
          <w:szCs w:val="18"/>
        </w:rPr>
      </w:pPr>
      <w:r w:rsidRPr="006D01B6">
        <w:rPr>
          <w:rFonts w:ascii="Arial" w:hAnsi="Arial" w:cs="Arial"/>
          <w:b/>
          <w:sz w:val="18"/>
          <w:szCs w:val="18"/>
        </w:rPr>
        <w:t>4. TRANSPORT</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4B68D1" w:rsidRPr="006D01B6" w:rsidRDefault="004B68D1" w:rsidP="004B68D1">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transportu podano w SST  0</w:t>
      </w:r>
      <w:r w:rsidR="0004572F">
        <w:rPr>
          <w:rFonts w:ascii="Arial" w:eastAsia="Arial Unicode MS" w:hAnsi="Arial" w:cs="Arial"/>
          <w:sz w:val="18"/>
          <w:szCs w:val="18"/>
        </w:rPr>
        <w:t>0.00</w:t>
      </w:r>
      <w:r w:rsidRPr="006D01B6">
        <w:rPr>
          <w:rFonts w:ascii="Arial" w:eastAsia="Arial Unicode MS" w:hAnsi="Arial" w:cs="Arial"/>
          <w:sz w:val="18"/>
          <w:szCs w:val="18"/>
        </w:rPr>
        <w:t xml:space="preserve">  „Wymagania ogólne” pkt.4.</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firstLine="360"/>
        <w:jc w:val="both"/>
        <w:rPr>
          <w:rFonts w:ascii="Arial" w:hAnsi="Arial" w:cs="Arial"/>
          <w:sz w:val="18"/>
          <w:szCs w:val="18"/>
        </w:rPr>
      </w:pPr>
      <w:r w:rsidRPr="006D01B6">
        <w:rPr>
          <w:rFonts w:ascii="Arial" w:hAnsi="Arial" w:cs="Arial"/>
          <w:b/>
          <w:sz w:val="18"/>
          <w:szCs w:val="18"/>
        </w:rPr>
        <w:t>4.2. Transport materiału</w:t>
      </w:r>
    </w:p>
    <w:p w:rsidR="004B68D1" w:rsidRPr="006D01B6" w:rsidRDefault="004B68D1" w:rsidP="004B68D1">
      <w:pPr>
        <w:pStyle w:val="Domylnie"/>
        <w:ind w:left="360"/>
        <w:rPr>
          <w:rFonts w:ascii="Arial" w:hAnsi="Arial" w:cs="Arial"/>
          <w:sz w:val="18"/>
          <w:szCs w:val="18"/>
        </w:rPr>
      </w:pPr>
      <w:r w:rsidRPr="006D01B6">
        <w:rPr>
          <w:rFonts w:ascii="Arial" w:hAnsi="Arial" w:cs="Arial"/>
          <w:sz w:val="18"/>
          <w:szCs w:val="18"/>
        </w:rPr>
        <w:t>Materiały mogą być przewożone dowolnymi środkami transportu. Podczas transportu materiały powinny być zabezpieczone przed uszkodzeniami.</w:t>
      </w:r>
    </w:p>
    <w:p w:rsidR="004B68D1" w:rsidRPr="006D01B6" w:rsidRDefault="004B68D1" w:rsidP="004B68D1">
      <w:pPr>
        <w:pStyle w:val="Domylnie"/>
        <w:ind w:left="360"/>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5. WYKONANIE ROBÓT</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zasady wykonania robót podano w SST  0</w:t>
      </w:r>
      <w:r w:rsidR="0004572F">
        <w:rPr>
          <w:rFonts w:ascii="Arial" w:hAnsi="Arial" w:cs="Arial"/>
          <w:sz w:val="18"/>
          <w:szCs w:val="18"/>
        </w:rPr>
        <w:t>0.00</w:t>
      </w:r>
      <w:r w:rsidRPr="006D01B6">
        <w:rPr>
          <w:rFonts w:ascii="Arial" w:hAnsi="Arial" w:cs="Arial"/>
          <w:sz w:val="18"/>
          <w:szCs w:val="18"/>
        </w:rPr>
        <w:t xml:space="preserve"> „ Wymagania ogólne” pkt.5.</w:t>
      </w:r>
    </w:p>
    <w:p w:rsidR="004B68D1" w:rsidRPr="006D01B6" w:rsidRDefault="004B68D1" w:rsidP="004B68D1">
      <w:pPr>
        <w:pStyle w:val="Domylnie"/>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4B68D1" w:rsidRPr="006D01B6" w:rsidRDefault="004B68D1" w:rsidP="004B68D1">
      <w:pPr>
        <w:pStyle w:val="Domylnie"/>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4B68D1" w:rsidRPr="006D01B6" w:rsidRDefault="004B68D1" w:rsidP="004B68D1">
      <w:pPr>
        <w:pStyle w:val="Domylnie"/>
        <w:ind w:left="360"/>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7.   OBMIAR ROBÓT</w:t>
      </w:r>
    </w:p>
    <w:p w:rsidR="004B68D1" w:rsidRPr="006D01B6" w:rsidRDefault="004B68D1" w:rsidP="004B68D1">
      <w:pPr>
        <w:pStyle w:val="Domylnie"/>
        <w:ind w:left="400"/>
        <w:jc w:val="both"/>
        <w:rPr>
          <w:rFonts w:ascii="Arial" w:hAnsi="Arial" w:cs="Arial"/>
          <w:sz w:val="18"/>
          <w:szCs w:val="18"/>
        </w:rPr>
      </w:pPr>
      <w:r w:rsidRPr="006D01B6">
        <w:rPr>
          <w:rFonts w:ascii="Arial" w:hAnsi="Arial" w:cs="Arial"/>
          <w:sz w:val="18"/>
          <w:szCs w:val="18"/>
        </w:rPr>
        <w:t>Ogólne wymagania dotyczące obmiaru robót podano w SST 0</w:t>
      </w:r>
      <w:r>
        <w:rPr>
          <w:rFonts w:ascii="Arial" w:hAnsi="Arial" w:cs="Arial"/>
          <w:sz w:val="18"/>
          <w:szCs w:val="18"/>
        </w:rPr>
        <w:t>0.00</w:t>
      </w:r>
      <w:r w:rsidRPr="006D01B6">
        <w:rPr>
          <w:rFonts w:ascii="Arial" w:hAnsi="Arial" w:cs="Arial"/>
          <w:sz w:val="18"/>
          <w:szCs w:val="18"/>
        </w:rPr>
        <w:t xml:space="preserve">  „Wymagania ogólne” pkt 7.</w:t>
      </w:r>
    </w:p>
    <w:p w:rsidR="004B68D1" w:rsidRPr="006D01B6" w:rsidRDefault="004B68D1" w:rsidP="004B68D1">
      <w:pPr>
        <w:pStyle w:val="Domylnie"/>
        <w:ind w:left="400"/>
        <w:jc w:val="both"/>
        <w:rPr>
          <w:rFonts w:ascii="Arial" w:hAnsi="Arial" w:cs="Arial"/>
          <w:sz w:val="18"/>
          <w:szCs w:val="18"/>
        </w:rPr>
      </w:pPr>
      <w:r w:rsidRPr="006D01B6">
        <w:rPr>
          <w:rFonts w:ascii="Arial" w:hAnsi="Arial" w:cs="Arial"/>
          <w:sz w:val="18"/>
          <w:szCs w:val="18"/>
        </w:rPr>
        <w:t xml:space="preserve">                                </w:t>
      </w:r>
    </w:p>
    <w:p w:rsidR="004B68D1" w:rsidRPr="006D01B6" w:rsidRDefault="004B68D1" w:rsidP="004B68D1">
      <w:pPr>
        <w:pStyle w:val="Domylnie"/>
        <w:ind w:left="400"/>
        <w:jc w:val="both"/>
        <w:rPr>
          <w:rFonts w:ascii="Arial" w:hAnsi="Arial" w:cs="Arial"/>
          <w:sz w:val="18"/>
          <w:szCs w:val="18"/>
        </w:rPr>
      </w:pPr>
      <w:r w:rsidRPr="006D01B6">
        <w:rPr>
          <w:rFonts w:ascii="Arial" w:hAnsi="Arial" w:cs="Arial"/>
          <w:b/>
          <w:bCs/>
          <w:sz w:val="18"/>
          <w:szCs w:val="18"/>
        </w:rPr>
        <w:t xml:space="preserve">8. </w:t>
      </w:r>
      <w:r w:rsidRPr="006D01B6">
        <w:rPr>
          <w:rFonts w:ascii="Arial" w:hAnsi="Arial" w:cs="Arial"/>
          <w:b/>
          <w:sz w:val="18"/>
          <w:szCs w:val="18"/>
        </w:rPr>
        <w:t>ODBIÓR ROBÓT</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SST i wymaganiami Inspektora Nadz</w:t>
      </w:r>
      <w:r>
        <w:rPr>
          <w:rFonts w:ascii="Arial" w:hAnsi="Arial" w:cs="Arial"/>
          <w:sz w:val="18"/>
          <w:szCs w:val="18"/>
        </w:rPr>
        <w:t>oru.</w:t>
      </w:r>
    </w:p>
    <w:p w:rsidR="004B68D1" w:rsidRPr="006D01B6" w:rsidRDefault="004B68D1" w:rsidP="004B68D1">
      <w:pPr>
        <w:pStyle w:val="Domylnie"/>
        <w:jc w:val="both"/>
        <w:rPr>
          <w:rFonts w:ascii="Arial" w:hAnsi="Arial" w:cs="Arial"/>
          <w:sz w:val="18"/>
          <w:szCs w:val="18"/>
        </w:rPr>
      </w:pPr>
    </w:p>
    <w:p w:rsidR="004B68D1" w:rsidRPr="006D01B6" w:rsidRDefault="004B68D1" w:rsidP="004B68D1">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4B68D1" w:rsidRPr="006D01B6" w:rsidRDefault="004B68D1" w:rsidP="004B68D1">
      <w:pPr>
        <w:pStyle w:val="Domylnie"/>
        <w:tabs>
          <w:tab w:val="left" w:pos="720"/>
        </w:tabs>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Pr>
          <w:rFonts w:ascii="Arial" w:hAnsi="Arial" w:cs="Arial"/>
          <w:sz w:val="18"/>
          <w:szCs w:val="18"/>
        </w:rPr>
        <w:t xml:space="preserve"> 00.00</w:t>
      </w:r>
      <w:r w:rsidRPr="006D01B6">
        <w:rPr>
          <w:rFonts w:ascii="Arial" w:hAnsi="Arial" w:cs="Arial"/>
          <w:sz w:val="18"/>
          <w:szCs w:val="18"/>
        </w:rPr>
        <w:t xml:space="preserve"> „Wymagania ogólne” pkt 9. </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1A2B13" w:rsidRPr="009F7DBE" w:rsidRDefault="001A2B13" w:rsidP="008C1916">
      <w:pPr>
        <w:spacing w:after="11" w:line="248" w:lineRule="auto"/>
        <w:ind w:right="14"/>
        <w:jc w:val="both"/>
        <w:rPr>
          <w:rFonts w:ascii="Arial" w:hAnsi="Arial" w:cs="Arial"/>
          <w:sz w:val="18"/>
          <w:szCs w:val="18"/>
        </w:rPr>
      </w:pPr>
    </w:p>
    <w:p w:rsidR="001A2B13" w:rsidRPr="009F7DBE" w:rsidRDefault="001A2B13" w:rsidP="008C1916">
      <w:pPr>
        <w:spacing w:after="0" w:line="259" w:lineRule="auto"/>
        <w:ind w:left="378" w:hanging="94"/>
        <w:jc w:val="both"/>
        <w:rPr>
          <w:rFonts w:ascii="Arial" w:hAnsi="Arial" w:cs="Arial"/>
          <w:sz w:val="18"/>
          <w:szCs w:val="18"/>
        </w:rPr>
      </w:pPr>
      <w:r w:rsidRPr="009F7DBE">
        <w:rPr>
          <w:rFonts w:ascii="Arial" w:hAnsi="Arial" w:cs="Arial"/>
          <w:b/>
          <w:sz w:val="18"/>
          <w:szCs w:val="18"/>
        </w:rPr>
        <w:t>9.2. Cena jednostkowa wykonania robót obejmuje:</w:t>
      </w:r>
      <w:r w:rsidRPr="009F7DBE">
        <w:rPr>
          <w:rFonts w:ascii="Arial" w:hAnsi="Arial" w:cs="Arial"/>
          <w:sz w:val="18"/>
          <w:szCs w:val="18"/>
        </w:rPr>
        <w:t xml:space="preserve"> </w:t>
      </w:r>
    </w:p>
    <w:p w:rsidR="001A2B13" w:rsidRPr="009F7DBE" w:rsidRDefault="001A2B13" w:rsidP="007869BB">
      <w:pPr>
        <w:numPr>
          <w:ilvl w:val="0"/>
          <w:numId w:val="134"/>
        </w:numPr>
        <w:spacing w:after="11" w:line="248" w:lineRule="auto"/>
        <w:ind w:left="378" w:right="14" w:firstLine="48"/>
        <w:jc w:val="both"/>
        <w:rPr>
          <w:rFonts w:ascii="Arial" w:hAnsi="Arial" w:cs="Arial"/>
          <w:sz w:val="18"/>
          <w:szCs w:val="18"/>
        </w:rPr>
      </w:pPr>
      <w:r w:rsidRPr="009F7DBE">
        <w:rPr>
          <w:rFonts w:ascii="Arial" w:hAnsi="Arial" w:cs="Arial"/>
          <w:sz w:val="18"/>
          <w:szCs w:val="18"/>
        </w:rPr>
        <w:t>roboty przygotowawcze i pomiarowe</w:t>
      </w:r>
      <w:r w:rsidR="008C1916">
        <w:rPr>
          <w:rFonts w:ascii="Arial" w:hAnsi="Arial" w:cs="Arial"/>
          <w:sz w:val="18"/>
          <w:szCs w:val="18"/>
        </w:rPr>
        <w:t>,</w:t>
      </w:r>
      <w:r w:rsidRPr="009F7DBE">
        <w:rPr>
          <w:rFonts w:ascii="Arial" w:hAnsi="Arial" w:cs="Arial"/>
          <w:sz w:val="18"/>
          <w:szCs w:val="18"/>
        </w:rPr>
        <w:t xml:space="preserve"> </w:t>
      </w:r>
    </w:p>
    <w:p w:rsidR="001A2B13" w:rsidRPr="009F7DBE" w:rsidRDefault="001A2B13" w:rsidP="007869BB">
      <w:pPr>
        <w:numPr>
          <w:ilvl w:val="0"/>
          <w:numId w:val="134"/>
        </w:numPr>
        <w:spacing w:after="11" w:line="248" w:lineRule="auto"/>
        <w:ind w:left="378" w:right="14" w:firstLine="48"/>
        <w:jc w:val="both"/>
        <w:rPr>
          <w:rFonts w:ascii="Arial" w:hAnsi="Arial" w:cs="Arial"/>
          <w:sz w:val="18"/>
          <w:szCs w:val="18"/>
        </w:rPr>
      </w:pPr>
      <w:r w:rsidRPr="009F7DBE">
        <w:rPr>
          <w:rFonts w:ascii="Arial" w:hAnsi="Arial" w:cs="Arial"/>
          <w:sz w:val="18"/>
          <w:szCs w:val="18"/>
        </w:rPr>
        <w:t>przygotowanie stanowiska pracy</w:t>
      </w:r>
      <w:r w:rsidR="008C1916">
        <w:rPr>
          <w:rFonts w:ascii="Arial" w:hAnsi="Arial" w:cs="Arial"/>
          <w:sz w:val="18"/>
          <w:szCs w:val="18"/>
        </w:rPr>
        <w:t>,</w:t>
      </w:r>
    </w:p>
    <w:p w:rsidR="001A2B13" w:rsidRPr="009F7DBE" w:rsidRDefault="008C1916" w:rsidP="007869BB">
      <w:pPr>
        <w:numPr>
          <w:ilvl w:val="0"/>
          <w:numId w:val="134"/>
        </w:numPr>
        <w:spacing w:after="11" w:line="248" w:lineRule="auto"/>
        <w:ind w:left="378" w:right="14" w:firstLine="48"/>
        <w:jc w:val="both"/>
        <w:rPr>
          <w:rFonts w:ascii="Arial" w:hAnsi="Arial" w:cs="Arial"/>
          <w:sz w:val="18"/>
          <w:szCs w:val="18"/>
        </w:rPr>
      </w:pPr>
      <w:r>
        <w:rPr>
          <w:rFonts w:ascii="Arial" w:hAnsi="Arial" w:cs="Arial"/>
          <w:sz w:val="18"/>
          <w:szCs w:val="18"/>
        </w:rPr>
        <w:t>wszelkie prace zwią</w:t>
      </w:r>
      <w:r w:rsidR="001A2B13" w:rsidRPr="009F7DBE">
        <w:rPr>
          <w:rFonts w:ascii="Arial" w:hAnsi="Arial" w:cs="Arial"/>
          <w:sz w:val="18"/>
          <w:szCs w:val="18"/>
        </w:rPr>
        <w:t>zane z wykonanie</w:t>
      </w:r>
      <w:r w:rsidR="0004572F">
        <w:rPr>
          <w:rFonts w:ascii="Arial" w:hAnsi="Arial" w:cs="Arial"/>
          <w:sz w:val="18"/>
          <w:szCs w:val="18"/>
        </w:rPr>
        <w:t>m prac wskazanych  dokumentacji projektowej oraz SST,</w:t>
      </w:r>
    </w:p>
    <w:p w:rsidR="001A2B13" w:rsidRPr="008C1916" w:rsidRDefault="008C1916" w:rsidP="007869BB">
      <w:pPr>
        <w:numPr>
          <w:ilvl w:val="0"/>
          <w:numId w:val="134"/>
        </w:numPr>
        <w:spacing w:after="11" w:line="248" w:lineRule="auto"/>
        <w:ind w:left="378" w:right="14" w:firstLine="48"/>
        <w:jc w:val="both"/>
        <w:rPr>
          <w:rFonts w:ascii="Arial" w:hAnsi="Arial" w:cs="Arial"/>
          <w:sz w:val="18"/>
          <w:szCs w:val="18"/>
        </w:rPr>
      </w:pPr>
      <w:r>
        <w:rPr>
          <w:rFonts w:ascii="Arial" w:hAnsi="Arial" w:cs="Arial"/>
          <w:sz w:val="18"/>
          <w:szCs w:val="18"/>
        </w:rPr>
        <w:t>prace porządkowe.</w:t>
      </w:r>
    </w:p>
    <w:p w:rsidR="001A2B13" w:rsidRPr="009F7DBE" w:rsidRDefault="001A2B13" w:rsidP="008C1916">
      <w:pPr>
        <w:pStyle w:val="Nagwek3"/>
        <w:ind w:left="378" w:hanging="94"/>
        <w:jc w:val="both"/>
        <w:rPr>
          <w:sz w:val="18"/>
          <w:szCs w:val="18"/>
        </w:rPr>
      </w:pPr>
      <w:r w:rsidRPr="009F7DBE">
        <w:rPr>
          <w:sz w:val="18"/>
          <w:szCs w:val="18"/>
        </w:rPr>
        <w:t>10. PRZEPISY ZWI ZANE</w:t>
      </w:r>
      <w:r w:rsidRPr="009F7DBE">
        <w:rPr>
          <w:b w:val="0"/>
          <w:sz w:val="18"/>
          <w:szCs w:val="18"/>
        </w:rPr>
        <w:t xml:space="preserve"> </w:t>
      </w:r>
    </w:p>
    <w:tbl>
      <w:tblPr>
        <w:tblStyle w:val="TableGrid"/>
        <w:tblW w:w="9390" w:type="dxa"/>
        <w:tblInd w:w="0" w:type="dxa"/>
        <w:tblLook w:val="04A0" w:firstRow="1" w:lastRow="0" w:firstColumn="1" w:lastColumn="0" w:noHBand="0" w:noVBand="1"/>
      </w:tblPr>
      <w:tblGrid>
        <w:gridCol w:w="1978"/>
        <w:gridCol w:w="7412"/>
      </w:tblGrid>
      <w:tr w:rsidR="001A2B13" w:rsidRPr="009F7DBE" w:rsidTr="00741628">
        <w:trPr>
          <w:trHeight w:val="266"/>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PN-65/B-14503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tynkowe. Zaprawy budowlane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PN-70 /B-10100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tynkowe tynki zwykłe. Wymagania i badania przy odbiorze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PN-90/B-14501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Zaprawy budowlane zwykłe. </w:t>
            </w:r>
          </w:p>
        </w:tc>
      </w:tr>
      <w:tr w:rsidR="001A2B13" w:rsidRPr="009F7DBE" w:rsidTr="00741628">
        <w:trPr>
          <w:trHeight w:val="262"/>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PN-79/B-06711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Kruszywa mineralne. Piaski do zapraw budowlanych.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PN-72/B-10122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okładzinowe. Suche tynki. Wymagania i badania przy odbiorze.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PN-68/B-10020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murowe z cegły. Wymagania i badania przy odbiorze. </w:t>
            </w:r>
          </w:p>
        </w:tc>
      </w:tr>
      <w:tr w:rsidR="001A2B13" w:rsidRPr="009F7DBE" w:rsidTr="00741628">
        <w:trPr>
          <w:trHeight w:val="257"/>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PN-C-81914:2002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Farby dyspe</w:t>
            </w:r>
            <w:r w:rsidR="008C1916">
              <w:rPr>
                <w:rFonts w:ascii="Arial" w:hAnsi="Arial" w:cs="Arial"/>
                <w:sz w:val="18"/>
                <w:szCs w:val="18"/>
              </w:rPr>
              <w:t>rsyjne do stosowania zewną</w:t>
            </w:r>
            <w:r w:rsidRPr="009F7DBE">
              <w:rPr>
                <w:rFonts w:ascii="Arial" w:hAnsi="Arial" w:cs="Arial"/>
                <w:sz w:val="18"/>
                <w:szCs w:val="18"/>
              </w:rPr>
              <w:t xml:space="preserve">trz. </w:t>
            </w:r>
          </w:p>
        </w:tc>
      </w:tr>
      <w:tr w:rsidR="001A2B13" w:rsidRPr="009F7DBE" w:rsidTr="00741628">
        <w:trPr>
          <w:trHeight w:val="516"/>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PN-69/B-10023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Konstrukcje zespolone ceglano- </w:t>
            </w:r>
            <w:r w:rsidR="008C1916">
              <w:rPr>
                <w:rFonts w:ascii="Arial" w:hAnsi="Arial" w:cs="Arial"/>
                <w:sz w:val="18"/>
                <w:szCs w:val="18"/>
              </w:rPr>
              <w:t>ż</w:t>
            </w:r>
            <w:r w:rsidRPr="009F7DBE">
              <w:rPr>
                <w:rFonts w:ascii="Arial" w:hAnsi="Arial" w:cs="Arial"/>
                <w:sz w:val="18"/>
                <w:szCs w:val="18"/>
              </w:rPr>
              <w:t xml:space="preserve">elbetowe wykonywane na budowie. Wymagania i badania przy odbiorze.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PN-68/B-10020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Konstrukcje murowe z cegły. Wymagania i badania przy odbiorze. </w:t>
            </w:r>
          </w:p>
        </w:tc>
      </w:tr>
      <w:tr w:rsidR="001A2B13" w:rsidRPr="009F7DBE" w:rsidTr="00741628">
        <w:trPr>
          <w:trHeight w:val="52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PN-68/B-10024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Mury z drobnowymiarowych elementów autoklawizowanych betonów komórkowych. Wymagania i badania przy odbiorze.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PN-B-06714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Kruszywa mineralne. Badania.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PN-B-06714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Kruszywa mineralne.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PN-B-19701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Cement.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0D32E7">
            <w:pPr>
              <w:tabs>
                <w:tab w:val="center" w:pos="1356"/>
              </w:tabs>
              <w:spacing w:line="259" w:lineRule="auto"/>
              <w:ind w:left="284"/>
              <w:jc w:val="both"/>
              <w:rPr>
                <w:rFonts w:ascii="Arial" w:hAnsi="Arial" w:cs="Arial"/>
                <w:sz w:val="18"/>
                <w:szCs w:val="18"/>
              </w:rPr>
            </w:pPr>
            <w:r w:rsidRPr="009F7DBE">
              <w:rPr>
                <w:rFonts w:ascii="Arial" w:hAnsi="Arial" w:cs="Arial"/>
                <w:sz w:val="18"/>
                <w:szCs w:val="18"/>
              </w:rPr>
              <w:t xml:space="preserve">PN-B-30020  </w:t>
            </w:r>
            <w:r w:rsidRPr="009F7DBE">
              <w:rPr>
                <w:rFonts w:ascii="Arial" w:hAnsi="Arial" w:cs="Arial"/>
                <w:sz w:val="18"/>
                <w:szCs w:val="18"/>
              </w:rPr>
              <w:tab/>
              <w:t xml:space="preserve">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Wapno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PN-65/B-14503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Zaprawy budowlane cementowo-wapienne.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lastRenderedPageBreak/>
              <w:t xml:space="preserve">PN-B-32250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Materiały budowlane. Woda do betonu i zapraw.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PN-B-06251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Roboty betonowe i </w:t>
            </w:r>
            <w:r w:rsidR="008C1916">
              <w:rPr>
                <w:rFonts w:ascii="Arial" w:hAnsi="Arial" w:cs="Arial"/>
                <w:sz w:val="18"/>
                <w:szCs w:val="18"/>
              </w:rPr>
              <w:t>ż</w:t>
            </w:r>
            <w:r w:rsidRPr="009F7DBE">
              <w:rPr>
                <w:rFonts w:ascii="Arial" w:hAnsi="Arial" w:cs="Arial"/>
                <w:sz w:val="18"/>
                <w:szCs w:val="18"/>
              </w:rPr>
              <w:t xml:space="preserve">elbetowe. Wymagania techniczne.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PN-63/B-06250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Beton zwykły. </w:t>
            </w:r>
          </w:p>
        </w:tc>
      </w:tr>
      <w:tr w:rsidR="001A2B13" w:rsidRPr="009F7DBE" w:rsidTr="00741628">
        <w:trPr>
          <w:trHeight w:val="267"/>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PN-82/H-93215  </w:t>
            </w:r>
          </w:p>
        </w:tc>
        <w:tc>
          <w:tcPr>
            <w:tcW w:w="7412" w:type="dxa"/>
            <w:tcBorders>
              <w:top w:val="nil"/>
              <w:left w:val="nil"/>
              <w:bottom w:val="nil"/>
              <w:right w:val="nil"/>
            </w:tcBorders>
          </w:tcPr>
          <w:p w:rsidR="001A2B13" w:rsidRPr="009F7DBE" w:rsidRDefault="008C1916" w:rsidP="000D32E7">
            <w:pPr>
              <w:spacing w:line="259" w:lineRule="auto"/>
              <w:ind w:left="284"/>
              <w:jc w:val="both"/>
              <w:rPr>
                <w:rFonts w:ascii="Arial" w:hAnsi="Arial" w:cs="Arial"/>
                <w:sz w:val="18"/>
                <w:szCs w:val="18"/>
              </w:rPr>
            </w:pPr>
            <w:r>
              <w:rPr>
                <w:rFonts w:ascii="Arial" w:hAnsi="Arial" w:cs="Arial"/>
                <w:sz w:val="18"/>
                <w:szCs w:val="18"/>
              </w:rPr>
              <w:t>Walcówka i prę</w:t>
            </w:r>
            <w:r w:rsidR="001A2B13" w:rsidRPr="009F7DBE">
              <w:rPr>
                <w:rFonts w:ascii="Arial" w:hAnsi="Arial" w:cs="Arial"/>
                <w:sz w:val="18"/>
                <w:szCs w:val="18"/>
              </w:rPr>
              <w:t xml:space="preserve">ty stalowe do zbrojenia betonu </w:t>
            </w:r>
          </w:p>
        </w:tc>
      </w:tr>
      <w:tr w:rsidR="001A2B13" w:rsidRPr="009F7DBE" w:rsidTr="00741628">
        <w:trPr>
          <w:trHeight w:val="259"/>
        </w:trPr>
        <w:tc>
          <w:tcPr>
            <w:tcW w:w="9390" w:type="dxa"/>
            <w:gridSpan w:val="2"/>
            <w:tcBorders>
              <w:top w:val="nil"/>
              <w:left w:val="nil"/>
              <w:bottom w:val="nil"/>
              <w:right w:val="nil"/>
            </w:tcBorders>
          </w:tcPr>
          <w:p w:rsidR="001A2B13" w:rsidRPr="009F7DBE" w:rsidRDefault="001A2B13" w:rsidP="000D32E7">
            <w:pPr>
              <w:tabs>
                <w:tab w:val="center" w:pos="3152"/>
              </w:tabs>
              <w:spacing w:line="259" w:lineRule="auto"/>
              <w:ind w:left="284"/>
              <w:jc w:val="both"/>
              <w:rPr>
                <w:rFonts w:ascii="Arial" w:hAnsi="Arial" w:cs="Arial"/>
                <w:sz w:val="18"/>
                <w:szCs w:val="18"/>
              </w:rPr>
            </w:pPr>
            <w:r w:rsidRPr="009F7DBE">
              <w:rPr>
                <w:rFonts w:ascii="Arial" w:hAnsi="Arial" w:cs="Arial"/>
                <w:sz w:val="18"/>
                <w:szCs w:val="18"/>
              </w:rPr>
              <w:t xml:space="preserve">PN-B/B-03163-2  </w:t>
            </w:r>
            <w:r w:rsidRPr="009F7DBE">
              <w:rPr>
                <w:rFonts w:ascii="Arial" w:hAnsi="Arial" w:cs="Arial"/>
                <w:sz w:val="18"/>
                <w:szCs w:val="18"/>
              </w:rPr>
              <w:tab/>
            </w:r>
            <w:r w:rsidR="008C1916">
              <w:rPr>
                <w:rFonts w:ascii="Arial" w:hAnsi="Arial" w:cs="Arial"/>
                <w:sz w:val="18"/>
                <w:szCs w:val="18"/>
              </w:rPr>
              <w:t xml:space="preserve">            </w:t>
            </w:r>
            <w:r w:rsidRPr="009F7DBE">
              <w:rPr>
                <w:rFonts w:ascii="Arial" w:hAnsi="Arial" w:cs="Arial"/>
                <w:sz w:val="18"/>
                <w:szCs w:val="18"/>
              </w:rPr>
              <w:t xml:space="preserve">Rusztowania. Wymagania </w:t>
            </w:r>
          </w:p>
        </w:tc>
      </w:tr>
    </w:tbl>
    <w:p w:rsidR="001A2B13" w:rsidRPr="009F7DBE" w:rsidRDefault="001A2B13" w:rsidP="000D32E7">
      <w:pPr>
        <w:spacing w:after="11" w:line="248" w:lineRule="auto"/>
        <w:ind w:right="14"/>
        <w:jc w:val="both"/>
        <w:rPr>
          <w:rFonts w:ascii="Arial" w:hAnsi="Arial" w:cs="Arial"/>
          <w:sz w:val="18"/>
          <w:szCs w:val="18"/>
        </w:rPr>
      </w:pPr>
      <w:r w:rsidRPr="009F7DBE">
        <w:rPr>
          <w:rFonts w:ascii="Arial" w:hAnsi="Arial" w:cs="Arial"/>
          <w:sz w:val="18"/>
          <w:szCs w:val="18"/>
        </w:rPr>
        <w:t xml:space="preserve">Warunki techniczne - wykonania </w:t>
      </w:r>
      <w:r w:rsidR="008C1916">
        <w:rPr>
          <w:rFonts w:ascii="Arial" w:hAnsi="Arial" w:cs="Arial"/>
          <w:sz w:val="18"/>
          <w:szCs w:val="18"/>
        </w:rPr>
        <w:t>i odbioru robót budowlano montaż</w:t>
      </w:r>
      <w:r w:rsidRPr="009F7DBE">
        <w:rPr>
          <w:rFonts w:ascii="Arial" w:hAnsi="Arial" w:cs="Arial"/>
          <w:sz w:val="18"/>
          <w:szCs w:val="18"/>
        </w:rPr>
        <w:t xml:space="preserve">owych - Arkady 1990  </w:t>
      </w:r>
    </w:p>
    <w:p w:rsidR="000D32E7" w:rsidRDefault="000D32E7" w:rsidP="000D32E7">
      <w:pPr>
        <w:pStyle w:val="Nagwek1"/>
        <w:jc w:val="center"/>
        <w:rPr>
          <w:rFonts w:ascii="Arial" w:hAnsi="Arial" w:cs="Arial"/>
          <w:sz w:val="22"/>
          <w:szCs w:val="18"/>
        </w:rPr>
      </w:pPr>
    </w:p>
    <w:p w:rsidR="000D32E7" w:rsidRDefault="000D32E7" w:rsidP="000D32E7">
      <w:pPr>
        <w:pStyle w:val="Nagwek1"/>
        <w:jc w:val="center"/>
        <w:rPr>
          <w:rFonts w:ascii="Arial" w:hAnsi="Arial" w:cs="Arial"/>
          <w:sz w:val="22"/>
          <w:szCs w:val="18"/>
        </w:rPr>
      </w:pPr>
    </w:p>
    <w:p w:rsidR="000D32E7" w:rsidRDefault="000D32E7" w:rsidP="000D32E7">
      <w:pPr>
        <w:pStyle w:val="Nagwek1"/>
        <w:jc w:val="center"/>
        <w:rPr>
          <w:rFonts w:ascii="Arial" w:hAnsi="Arial" w:cs="Arial"/>
          <w:sz w:val="22"/>
          <w:szCs w:val="18"/>
        </w:rPr>
      </w:pPr>
    </w:p>
    <w:p w:rsidR="000D32E7" w:rsidRDefault="000D32E7"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6250FD" w:rsidRDefault="006250FD" w:rsidP="000D32E7">
      <w:pPr>
        <w:pStyle w:val="Nagwek1"/>
        <w:jc w:val="center"/>
        <w:rPr>
          <w:rFonts w:ascii="Arial" w:hAnsi="Arial" w:cs="Arial"/>
          <w:sz w:val="22"/>
          <w:szCs w:val="18"/>
        </w:rPr>
      </w:pPr>
    </w:p>
    <w:p w:rsidR="00553D1E" w:rsidRDefault="00553D1E" w:rsidP="000D32E7">
      <w:pPr>
        <w:pStyle w:val="Nagwek1"/>
        <w:jc w:val="center"/>
      </w:pPr>
      <w:r>
        <w:rPr>
          <w:rFonts w:ascii="Arial" w:hAnsi="Arial" w:cs="Arial"/>
          <w:sz w:val="22"/>
          <w:szCs w:val="18"/>
        </w:rPr>
        <w:t>SST 00.13</w:t>
      </w:r>
      <w:r w:rsidRPr="00C61D8A">
        <w:rPr>
          <w:rFonts w:ascii="Arial" w:hAnsi="Arial" w:cs="Arial"/>
          <w:sz w:val="22"/>
          <w:szCs w:val="18"/>
        </w:rPr>
        <w:t xml:space="preserve"> .  </w:t>
      </w:r>
      <w:r w:rsidRPr="00553D1E">
        <w:rPr>
          <w:rFonts w:ascii="Arial" w:hAnsi="Arial" w:cs="Arial"/>
          <w:bCs w:val="0"/>
          <w:sz w:val="22"/>
          <w:szCs w:val="22"/>
        </w:rPr>
        <w:t>INSTALACJA ZASILANIA I STEROWANIA POMPY WODNEJ</w:t>
      </w:r>
    </w:p>
    <w:p w:rsidR="00553D1E" w:rsidRDefault="00553D1E" w:rsidP="00553D1E">
      <w:pPr>
        <w:pStyle w:val="Nagwek1"/>
        <w:jc w:val="center"/>
      </w:pPr>
    </w:p>
    <w:p w:rsidR="00553D1E" w:rsidRDefault="00553D1E" w:rsidP="00553D1E">
      <w:pPr>
        <w:pStyle w:val="Nagwek1"/>
      </w:pPr>
    </w:p>
    <w:p w:rsidR="00553D1E" w:rsidRPr="004F0630" w:rsidRDefault="00553D1E" w:rsidP="00553D1E"/>
    <w:p w:rsidR="00553D1E" w:rsidRDefault="00553D1E" w:rsidP="00553D1E">
      <w:pPr>
        <w:pStyle w:val="Nagwek1"/>
      </w:pPr>
    </w:p>
    <w:p w:rsidR="00553D1E" w:rsidRPr="00553D1E" w:rsidRDefault="00553D1E" w:rsidP="00553D1E">
      <w:pPr>
        <w:pStyle w:val="Nagwek1"/>
        <w:jc w:val="center"/>
        <w:rPr>
          <w:rFonts w:ascii="Arial" w:hAnsi="Arial" w:cs="Arial"/>
          <w:sz w:val="22"/>
          <w:szCs w:val="22"/>
        </w:rPr>
      </w:pPr>
      <w:r w:rsidRPr="00553D1E">
        <w:rPr>
          <w:rFonts w:ascii="Arial" w:hAnsi="Arial" w:cs="Arial"/>
          <w:bCs w:val="0"/>
          <w:sz w:val="22"/>
          <w:szCs w:val="22"/>
        </w:rPr>
        <w:t>ZAMAWIAJĄCY</w:t>
      </w:r>
    </w:p>
    <w:p w:rsidR="00553D1E" w:rsidRPr="00553D1E" w:rsidRDefault="00553D1E" w:rsidP="00553D1E">
      <w:pPr>
        <w:pStyle w:val="Domylnie"/>
        <w:jc w:val="center"/>
        <w:rPr>
          <w:rFonts w:ascii="Arial" w:hAnsi="Arial" w:cs="Arial"/>
          <w:sz w:val="22"/>
          <w:szCs w:val="22"/>
        </w:rPr>
      </w:pPr>
      <w:r w:rsidRPr="00553D1E">
        <w:rPr>
          <w:rFonts w:ascii="Arial" w:hAnsi="Arial" w:cs="Arial"/>
          <w:sz w:val="22"/>
          <w:szCs w:val="22"/>
        </w:rPr>
        <w:t>ZESPÓŁ SZKÓŁ W TUŁOWICACH</w:t>
      </w:r>
    </w:p>
    <w:p w:rsidR="00553D1E" w:rsidRPr="00553D1E" w:rsidRDefault="00553D1E" w:rsidP="00553D1E">
      <w:pPr>
        <w:pStyle w:val="Domylnie"/>
        <w:jc w:val="center"/>
        <w:rPr>
          <w:rFonts w:ascii="Arial" w:hAnsi="Arial" w:cs="Arial"/>
          <w:sz w:val="22"/>
          <w:szCs w:val="22"/>
        </w:rPr>
      </w:pPr>
      <w:r w:rsidRPr="00553D1E">
        <w:rPr>
          <w:rFonts w:ascii="Arial" w:hAnsi="Arial" w:cs="Arial"/>
          <w:sz w:val="22"/>
          <w:szCs w:val="22"/>
        </w:rPr>
        <w:t>UL. ZAMKOWA 15</w:t>
      </w:r>
    </w:p>
    <w:p w:rsidR="00553D1E" w:rsidRPr="00553D1E" w:rsidRDefault="00553D1E" w:rsidP="00553D1E">
      <w:pPr>
        <w:pStyle w:val="Domylnie"/>
        <w:jc w:val="center"/>
        <w:rPr>
          <w:rFonts w:ascii="Arial" w:hAnsi="Arial" w:cs="Arial"/>
          <w:sz w:val="22"/>
          <w:szCs w:val="22"/>
        </w:rPr>
      </w:pPr>
      <w:r w:rsidRPr="00553D1E">
        <w:rPr>
          <w:rFonts w:ascii="Arial" w:hAnsi="Arial" w:cs="Arial"/>
          <w:sz w:val="22"/>
          <w:szCs w:val="22"/>
        </w:rPr>
        <w:t>49-130 TUŁOWICE</w:t>
      </w:r>
    </w:p>
    <w:p w:rsidR="00553D1E" w:rsidRPr="00553D1E" w:rsidRDefault="00553D1E" w:rsidP="00553D1E">
      <w:pPr>
        <w:pStyle w:val="Domylnie"/>
        <w:rPr>
          <w:rFonts w:ascii="Arial" w:hAnsi="Arial" w:cs="Arial"/>
          <w:sz w:val="22"/>
          <w:szCs w:val="22"/>
        </w:rPr>
      </w:pPr>
    </w:p>
    <w:p w:rsidR="00553D1E" w:rsidRPr="00553D1E" w:rsidRDefault="00553D1E" w:rsidP="00553D1E">
      <w:pPr>
        <w:pStyle w:val="Nagwek1"/>
        <w:jc w:val="center"/>
        <w:rPr>
          <w:rFonts w:ascii="Arial" w:hAnsi="Arial" w:cs="Arial"/>
          <w:sz w:val="22"/>
          <w:szCs w:val="22"/>
        </w:rPr>
      </w:pPr>
    </w:p>
    <w:p w:rsidR="00553D1E" w:rsidRPr="00553D1E" w:rsidRDefault="00553D1E" w:rsidP="00553D1E">
      <w:pPr>
        <w:rPr>
          <w:rFonts w:ascii="Arial" w:hAnsi="Arial" w:cs="Arial"/>
        </w:rPr>
      </w:pPr>
    </w:p>
    <w:p w:rsidR="00553D1E" w:rsidRPr="00553D1E" w:rsidRDefault="00553D1E" w:rsidP="00553D1E">
      <w:pPr>
        <w:pStyle w:val="Nagwek1"/>
        <w:jc w:val="center"/>
        <w:rPr>
          <w:rFonts w:ascii="Arial" w:hAnsi="Arial" w:cs="Arial"/>
          <w:sz w:val="22"/>
          <w:szCs w:val="22"/>
        </w:rPr>
      </w:pPr>
    </w:p>
    <w:p w:rsidR="00553D1E" w:rsidRPr="00553D1E" w:rsidRDefault="00553D1E" w:rsidP="00553D1E">
      <w:pPr>
        <w:pStyle w:val="Nagwek1"/>
        <w:jc w:val="center"/>
        <w:rPr>
          <w:rFonts w:ascii="Arial" w:hAnsi="Arial" w:cs="Arial"/>
          <w:sz w:val="22"/>
          <w:szCs w:val="22"/>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553D1E" w:rsidRDefault="00553D1E" w:rsidP="00553D1E">
      <w:pPr>
        <w:pStyle w:val="Nagwek1"/>
        <w:jc w:val="center"/>
      </w:pPr>
    </w:p>
    <w:p w:rsidR="00553D1E" w:rsidRDefault="00553D1E" w:rsidP="00553D1E">
      <w:pPr>
        <w:pStyle w:val="Domylnie"/>
        <w:tabs>
          <w:tab w:val="left" w:pos="3165"/>
        </w:tabs>
        <w:spacing w:line="360" w:lineRule="auto"/>
      </w:pPr>
    </w:p>
    <w:p w:rsidR="00553D1E" w:rsidRDefault="00553D1E" w:rsidP="00553D1E">
      <w:pPr>
        <w:pStyle w:val="Domylnie"/>
        <w:tabs>
          <w:tab w:val="left" w:pos="3874"/>
        </w:tabs>
        <w:spacing w:line="360" w:lineRule="auto"/>
        <w:ind w:left="709"/>
        <w:jc w:val="center"/>
      </w:pPr>
    </w:p>
    <w:p w:rsidR="00553D1E" w:rsidRDefault="00553D1E" w:rsidP="00553D1E">
      <w:pPr>
        <w:pStyle w:val="Domylnie"/>
        <w:spacing w:line="360" w:lineRule="auto"/>
      </w:pPr>
    </w:p>
    <w:p w:rsidR="00553D1E" w:rsidRDefault="00553D1E" w:rsidP="00553D1E">
      <w:pPr>
        <w:pStyle w:val="Domylnie"/>
        <w:spacing w:line="360" w:lineRule="auto"/>
      </w:pPr>
    </w:p>
    <w:p w:rsidR="00553D1E" w:rsidRDefault="00553D1E" w:rsidP="00553D1E">
      <w:pPr>
        <w:pStyle w:val="Domylnie"/>
        <w:spacing w:line="360" w:lineRule="auto"/>
      </w:pPr>
    </w:p>
    <w:p w:rsidR="00553D1E" w:rsidRDefault="00553D1E" w:rsidP="00553D1E">
      <w:pPr>
        <w:pStyle w:val="Domylnie"/>
      </w:pPr>
    </w:p>
    <w:p w:rsidR="00553D1E" w:rsidRDefault="00553D1E" w:rsidP="00553D1E">
      <w:pPr>
        <w:pStyle w:val="Domylnie"/>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431AF7" w:rsidRDefault="00431AF7" w:rsidP="00061EAD">
      <w:pPr>
        <w:pStyle w:val="Domylnie"/>
        <w:tabs>
          <w:tab w:val="left" w:pos="3165"/>
        </w:tabs>
        <w:spacing w:line="360" w:lineRule="auto"/>
        <w:jc w:val="both"/>
        <w:rPr>
          <w:rFonts w:asciiTheme="minorHAnsi" w:eastAsiaTheme="minorEastAsia" w:hAnsiTheme="minorHAnsi" w:cstheme="minorBidi"/>
          <w:b/>
          <w:bCs/>
          <w:sz w:val="22"/>
          <w:szCs w:val="22"/>
        </w:rPr>
      </w:pPr>
    </w:p>
    <w:p w:rsidR="002942C1" w:rsidRDefault="002942C1" w:rsidP="00061EAD">
      <w:pPr>
        <w:pStyle w:val="Domylnie"/>
        <w:tabs>
          <w:tab w:val="left" w:pos="3165"/>
        </w:tabs>
        <w:spacing w:line="360" w:lineRule="auto"/>
        <w:jc w:val="both"/>
        <w:rPr>
          <w:rFonts w:ascii="Arial" w:hAnsi="Arial" w:cs="Arial"/>
          <w:b/>
          <w:sz w:val="18"/>
          <w:szCs w:val="18"/>
        </w:rPr>
      </w:pPr>
    </w:p>
    <w:p w:rsidR="00061EAD" w:rsidRDefault="00061EAD" w:rsidP="00061EAD">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lastRenderedPageBreak/>
        <w:t>SPIS TREŚCI</w:t>
      </w:r>
    </w:p>
    <w:p w:rsidR="007D6185" w:rsidRPr="006D01B6" w:rsidRDefault="007D6185" w:rsidP="00061EAD">
      <w:pPr>
        <w:pStyle w:val="Domylnie"/>
        <w:tabs>
          <w:tab w:val="left" w:pos="3165"/>
        </w:tabs>
        <w:spacing w:line="360" w:lineRule="auto"/>
        <w:jc w:val="both"/>
        <w:rPr>
          <w:rFonts w:ascii="Arial" w:hAnsi="Arial" w:cs="Arial"/>
          <w:sz w:val="18"/>
          <w:szCs w:val="18"/>
        </w:rPr>
      </w:pPr>
    </w:p>
    <w:p w:rsidR="00061EAD" w:rsidRPr="006D01B6" w:rsidRDefault="00061EAD" w:rsidP="00061EAD">
      <w:pPr>
        <w:pStyle w:val="Domylnie"/>
        <w:tabs>
          <w:tab w:val="left" w:pos="3165"/>
        </w:tabs>
        <w:spacing w:line="360" w:lineRule="auto"/>
        <w:jc w:val="both"/>
        <w:rPr>
          <w:rFonts w:ascii="Arial" w:hAnsi="Arial" w:cs="Arial"/>
          <w:sz w:val="18"/>
          <w:szCs w:val="18"/>
        </w:rPr>
      </w:pPr>
      <w:r w:rsidRPr="006D01B6">
        <w:rPr>
          <w:rFonts w:ascii="Arial" w:hAnsi="Arial" w:cs="Arial"/>
          <w:b/>
          <w:bCs/>
          <w:sz w:val="18"/>
          <w:szCs w:val="18"/>
        </w:rPr>
        <w:t>1.   Wstęp</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2.   Materiały</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3.   Sprzęt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4.   Transport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5.   Wykonanie robót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6.  Kontrola jakości robót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7.  Obmiar robót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8.  Odbiór robót</w:t>
      </w:r>
    </w:p>
    <w:p w:rsidR="00061EAD" w:rsidRDefault="00061EAD" w:rsidP="00061EAD">
      <w:pPr>
        <w:pStyle w:val="Domylnie"/>
        <w:tabs>
          <w:tab w:val="left" w:pos="-50"/>
          <w:tab w:val="left" w:pos="3178"/>
        </w:tabs>
        <w:spacing w:line="360" w:lineRule="auto"/>
        <w:ind w:left="13"/>
        <w:jc w:val="both"/>
        <w:rPr>
          <w:rFonts w:ascii="Arial" w:hAnsi="Arial" w:cs="Arial"/>
          <w:b/>
          <w:bCs/>
          <w:sz w:val="18"/>
          <w:szCs w:val="18"/>
        </w:rPr>
      </w:pPr>
      <w:r w:rsidRPr="006D01B6">
        <w:rPr>
          <w:rFonts w:ascii="Arial" w:hAnsi="Arial" w:cs="Arial"/>
          <w:b/>
          <w:bCs/>
          <w:sz w:val="18"/>
          <w:szCs w:val="18"/>
        </w:rPr>
        <w:t>9.  Podstawa płatności</w:t>
      </w:r>
    </w:p>
    <w:p w:rsidR="00DE6B5E" w:rsidRPr="006D01B6" w:rsidRDefault="00DE6B5E" w:rsidP="00061EAD">
      <w:pPr>
        <w:pStyle w:val="Domylnie"/>
        <w:tabs>
          <w:tab w:val="left" w:pos="-50"/>
          <w:tab w:val="left" w:pos="3178"/>
        </w:tabs>
        <w:spacing w:line="360" w:lineRule="auto"/>
        <w:ind w:left="13"/>
        <w:jc w:val="both"/>
        <w:rPr>
          <w:rFonts w:ascii="Arial" w:hAnsi="Arial" w:cs="Arial"/>
          <w:sz w:val="18"/>
          <w:szCs w:val="18"/>
        </w:rPr>
      </w:pPr>
      <w:r>
        <w:rPr>
          <w:rFonts w:ascii="Arial" w:hAnsi="Arial" w:cs="Arial"/>
          <w:b/>
          <w:bCs/>
          <w:sz w:val="18"/>
          <w:szCs w:val="18"/>
        </w:rPr>
        <w:t>10. Przepisy związane</w:t>
      </w:r>
    </w:p>
    <w:p w:rsidR="00061EAD" w:rsidRDefault="00061EAD" w:rsidP="00553D1E">
      <w:pPr>
        <w:autoSpaceDE w:val="0"/>
        <w:autoSpaceDN w:val="0"/>
        <w:adjustRightInd w:val="0"/>
        <w:jc w:val="center"/>
        <w:rPr>
          <w:b/>
          <w:bCs/>
        </w:rPr>
      </w:pPr>
    </w:p>
    <w:p w:rsidR="00553D1E" w:rsidRDefault="00553D1E"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E01587" w:rsidRDefault="00E01587" w:rsidP="00553D1E">
      <w:pPr>
        <w:autoSpaceDE w:val="0"/>
        <w:autoSpaceDN w:val="0"/>
        <w:adjustRightInd w:val="0"/>
        <w:rPr>
          <w:b/>
          <w:bCs/>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lastRenderedPageBreak/>
        <w:t>1. WST</w:t>
      </w:r>
      <w:r w:rsidRPr="00553D1E">
        <w:rPr>
          <w:rFonts w:ascii="Arial" w:eastAsia="TimesNewRoman,Bold" w:hAnsi="Arial" w:cs="Arial"/>
          <w:b/>
          <w:bCs/>
          <w:sz w:val="18"/>
          <w:szCs w:val="18"/>
        </w:rPr>
        <w:t>Ę</w:t>
      </w:r>
      <w:r w:rsidRPr="00553D1E">
        <w:rPr>
          <w:rFonts w:ascii="Arial" w:hAnsi="Arial" w:cs="Arial"/>
          <w:b/>
          <w:bCs/>
          <w:sz w:val="18"/>
          <w:szCs w:val="18"/>
        </w:rPr>
        <w:t>P</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1. Przedmiot Specyfikacji</w:t>
      </w: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sz w:val="18"/>
          <w:szCs w:val="18"/>
        </w:rPr>
        <w:t>Przedmiotem niniejszej Specyfikacji Technicznej s</w:t>
      </w:r>
      <w:r w:rsidRPr="00553D1E">
        <w:rPr>
          <w:rFonts w:ascii="Arial" w:eastAsia="TimesNewRoman" w:hAnsi="Arial" w:cs="Arial"/>
          <w:sz w:val="18"/>
          <w:szCs w:val="18"/>
        </w:rPr>
        <w:t xml:space="preserve">ą </w:t>
      </w:r>
      <w:r w:rsidRPr="00553D1E">
        <w:rPr>
          <w:rFonts w:ascii="Arial" w:hAnsi="Arial" w:cs="Arial"/>
          <w:sz w:val="18"/>
          <w:szCs w:val="18"/>
        </w:rPr>
        <w:t>wymagania techniczne dotycz</w:t>
      </w:r>
      <w:r w:rsidRPr="00553D1E">
        <w:rPr>
          <w:rFonts w:ascii="Arial" w:eastAsia="TimesNewRoman" w:hAnsi="Arial" w:cs="Arial"/>
          <w:sz w:val="18"/>
          <w:szCs w:val="18"/>
        </w:rPr>
        <w:t>ą</w:t>
      </w:r>
      <w:r w:rsidRPr="00553D1E">
        <w:rPr>
          <w:rFonts w:ascii="Arial" w:hAnsi="Arial" w:cs="Arial"/>
          <w:sz w:val="18"/>
          <w:szCs w:val="18"/>
        </w:rPr>
        <w:t xml:space="preserve">ce wykonania i odbioru robót w zadaniu o nazwie: </w:t>
      </w:r>
      <w:r w:rsidRPr="00553D1E">
        <w:rPr>
          <w:rFonts w:ascii="Arial" w:hAnsi="Arial" w:cs="Arial"/>
          <w:i/>
          <w:w w:val="90"/>
          <w:sz w:val="18"/>
          <w:szCs w:val="18"/>
        </w:rPr>
        <w:t>„</w:t>
      </w:r>
      <w:r w:rsidRPr="00553D1E">
        <w:rPr>
          <w:rFonts w:ascii="Arial" w:hAnsi="Arial" w:cs="Arial"/>
          <w:sz w:val="18"/>
          <w:szCs w:val="18"/>
        </w:rPr>
        <w:t xml:space="preserve">Rewitalizacja </w:t>
      </w:r>
      <w:proofErr w:type="spellStart"/>
      <w:r w:rsidRPr="00553D1E">
        <w:rPr>
          <w:rFonts w:ascii="Arial" w:hAnsi="Arial" w:cs="Arial"/>
          <w:sz w:val="18"/>
          <w:szCs w:val="18"/>
        </w:rPr>
        <w:t>techniczno</w:t>
      </w:r>
      <w:proofErr w:type="spellEnd"/>
      <w:r w:rsidRPr="00553D1E">
        <w:rPr>
          <w:rFonts w:ascii="Arial" w:hAnsi="Arial" w:cs="Arial"/>
          <w:sz w:val="18"/>
          <w:szCs w:val="18"/>
        </w:rPr>
        <w:t xml:space="preserve"> – przyrodnicza części zabytkowego parku przypałacowego przy Zespole Szkół w Tułowicach</w:t>
      </w:r>
      <w:r w:rsidRPr="00553D1E">
        <w:rPr>
          <w:rFonts w:ascii="Arial" w:hAnsi="Arial" w:cs="Arial"/>
          <w:i/>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1.2. Zakres stosowania Specyfikacji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Specyfikacja Techniczna jest stosowana jako dokument przetargowy i kontraktowy przy zlecaniu i realizacji robót wymienionych w punkcie 1.1</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1.3. Zakres robót obj</w:t>
      </w:r>
      <w:r w:rsidRPr="00553D1E">
        <w:rPr>
          <w:rFonts w:ascii="Arial" w:eastAsia="TimesNewRoman,Bold" w:hAnsi="Arial" w:cs="Arial"/>
          <w:b/>
          <w:bCs/>
          <w:sz w:val="18"/>
          <w:szCs w:val="18"/>
        </w:rPr>
        <w:t>ę</w:t>
      </w:r>
      <w:r w:rsidRPr="00553D1E">
        <w:rPr>
          <w:rFonts w:ascii="Arial" w:hAnsi="Arial" w:cs="Arial"/>
          <w:b/>
          <w:bCs/>
          <w:sz w:val="18"/>
          <w:szCs w:val="18"/>
        </w:rPr>
        <w:t>tych ST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Ustalenia zawarte w niniejszej Specyfikacji dotycz</w:t>
      </w:r>
      <w:r w:rsidRPr="00553D1E">
        <w:rPr>
          <w:rFonts w:ascii="Arial" w:eastAsia="TimesNewRoman" w:hAnsi="Arial" w:cs="Arial"/>
          <w:sz w:val="18"/>
          <w:szCs w:val="18"/>
        </w:rPr>
        <w:t xml:space="preserve">ą </w:t>
      </w:r>
      <w:r w:rsidRPr="00553D1E">
        <w:rPr>
          <w:rFonts w:ascii="Arial" w:hAnsi="Arial" w:cs="Arial"/>
          <w:sz w:val="18"/>
          <w:szCs w:val="18"/>
        </w:rPr>
        <w:t>prowadzenia robót elektrycznych i obejmuj</w:t>
      </w:r>
      <w:r w:rsidRPr="00553D1E">
        <w:rPr>
          <w:rFonts w:ascii="Arial" w:eastAsia="TimesNewRoman" w:hAnsi="Arial" w:cs="Arial"/>
          <w:sz w:val="18"/>
          <w:szCs w:val="18"/>
        </w:rPr>
        <w:t xml:space="preserve">ą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 zakres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instalacja zasilania i starowania pompy wodnej umieszczonej w fontannie.</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4. Okre</w:t>
      </w:r>
      <w:r w:rsidRPr="00553D1E">
        <w:rPr>
          <w:rFonts w:ascii="Arial" w:eastAsia="TimesNewRoman,Bold" w:hAnsi="Arial" w:cs="Arial"/>
          <w:b/>
          <w:bCs/>
          <w:sz w:val="18"/>
          <w:szCs w:val="18"/>
        </w:rPr>
        <w:t>ś</w:t>
      </w:r>
      <w:r w:rsidRPr="00553D1E">
        <w:rPr>
          <w:rFonts w:ascii="Arial" w:hAnsi="Arial" w:cs="Arial"/>
          <w:b/>
          <w:bCs/>
          <w:sz w:val="18"/>
          <w:szCs w:val="18"/>
        </w:rPr>
        <w:t>lenia podstawowe</w:t>
      </w:r>
    </w:p>
    <w:p w:rsidR="000628DC" w:rsidRPr="006D01B6" w:rsidRDefault="000628DC" w:rsidP="000628DC">
      <w:pPr>
        <w:pStyle w:val="Domylnie"/>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Pr>
          <w:rFonts w:ascii="Arial" w:hAnsi="Arial" w:cs="Arial"/>
          <w:sz w:val="18"/>
          <w:szCs w:val="18"/>
        </w:rPr>
        <w:t>0.00</w:t>
      </w:r>
      <w:r w:rsidRPr="006D01B6">
        <w:rPr>
          <w:rFonts w:ascii="Arial" w:hAnsi="Arial" w:cs="Arial"/>
          <w:sz w:val="18"/>
          <w:szCs w:val="18"/>
        </w:rPr>
        <w:t xml:space="preserve"> „Wymagania ogólne” .</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 xml:space="preserve">1. 4. 1. Elektroenergetyczna linia napowietrzna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Urz</w:t>
      </w:r>
      <w:r w:rsidRPr="00553D1E">
        <w:rPr>
          <w:rFonts w:ascii="Arial" w:eastAsia="TimesNewRoman" w:hAnsi="Arial" w:cs="Arial"/>
          <w:sz w:val="18"/>
          <w:szCs w:val="18"/>
        </w:rPr>
        <w:t>ą</w:t>
      </w:r>
      <w:r w:rsidRPr="00553D1E">
        <w:rPr>
          <w:rFonts w:ascii="Arial" w:hAnsi="Arial" w:cs="Arial"/>
          <w:sz w:val="18"/>
          <w:szCs w:val="18"/>
        </w:rPr>
        <w:t>dzenie napowietrzne, przeznaczone do przesyłania energii elektrycznej, składaj</w:t>
      </w:r>
      <w:r w:rsidRPr="00553D1E">
        <w:rPr>
          <w:rFonts w:ascii="Arial" w:eastAsia="TimesNewRoman" w:hAnsi="Arial" w:cs="Arial"/>
          <w:sz w:val="18"/>
          <w:szCs w:val="18"/>
        </w:rPr>
        <w:t>ą</w:t>
      </w:r>
      <w:r w:rsidRPr="00553D1E">
        <w:rPr>
          <w:rFonts w:ascii="Arial" w:hAnsi="Arial" w:cs="Arial"/>
          <w:sz w:val="18"/>
          <w:szCs w:val="18"/>
        </w:rPr>
        <w:t>cej si</w:t>
      </w:r>
      <w:r w:rsidRPr="00553D1E">
        <w:rPr>
          <w:rFonts w:ascii="Arial" w:eastAsia="TimesNewRoman" w:hAnsi="Arial" w:cs="Arial"/>
          <w:sz w:val="18"/>
          <w:szCs w:val="18"/>
        </w:rPr>
        <w:t xml:space="preserve">ę </w:t>
      </w:r>
      <w:r w:rsidRPr="00553D1E">
        <w:rPr>
          <w:rFonts w:ascii="Arial" w:hAnsi="Arial" w:cs="Arial"/>
          <w:sz w:val="18"/>
          <w:szCs w:val="18"/>
        </w:rPr>
        <w:t>z</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przewodów, izolatorów, konstrukcji wsporczych i osprz</w:t>
      </w:r>
      <w:r w:rsidRPr="00553D1E">
        <w:rPr>
          <w:rFonts w:ascii="Arial" w:eastAsia="TimesNewRoman" w:hAnsi="Arial" w:cs="Arial"/>
          <w:sz w:val="18"/>
          <w:szCs w:val="18"/>
        </w:rPr>
        <w:t>ę</w:t>
      </w:r>
      <w:r w:rsidRPr="00553D1E">
        <w:rPr>
          <w:rFonts w:ascii="Arial" w:hAnsi="Arial" w:cs="Arial"/>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 xml:space="preserve">1. 4. 2. Elektroenergetyczna linia kablowa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Cs/>
          <w:sz w:val="18"/>
          <w:szCs w:val="18"/>
        </w:rPr>
        <w:t>K</w:t>
      </w:r>
      <w:r w:rsidRPr="00553D1E">
        <w:rPr>
          <w:rFonts w:ascii="Arial" w:hAnsi="Arial" w:cs="Arial"/>
          <w:sz w:val="18"/>
          <w:szCs w:val="18"/>
        </w:rPr>
        <w:t>abel wielożyłowy lub wi</w:t>
      </w:r>
      <w:r w:rsidRPr="00553D1E">
        <w:rPr>
          <w:rFonts w:ascii="Arial" w:eastAsia="TimesNewRoman" w:hAnsi="Arial" w:cs="Arial"/>
          <w:sz w:val="18"/>
          <w:szCs w:val="18"/>
        </w:rPr>
        <w:t>ą</w:t>
      </w:r>
      <w:r w:rsidRPr="00553D1E">
        <w:rPr>
          <w:rFonts w:ascii="Arial" w:hAnsi="Arial" w:cs="Arial"/>
          <w:sz w:val="18"/>
          <w:szCs w:val="18"/>
        </w:rPr>
        <w:t>zka kabli jednożyłowych w układzie wielofazowym albo kilka kabli jedno- lub wielożyłowych poł</w:t>
      </w:r>
      <w:r w:rsidRPr="00553D1E">
        <w:rPr>
          <w:rFonts w:ascii="Arial" w:eastAsia="TimesNewRoman" w:hAnsi="Arial" w:cs="Arial"/>
          <w:sz w:val="18"/>
          <w:szCs w:val="18"/>
        </w:rPr>
        <w:t>ą</w:t>
      </w:r>
      <w:r w:rsidRPr="00553D1E">
        <w:rPr>
          <w:rFonts w:ascii="Arial" w:hAnsi="Arial" w:cs="Arial"/>
          <w:sz w:val="18"/>
          <w:szCs w:val="18"/>
        </w:rPr>
        <w:t>czonych równolegle ł</w:t>
      </w:r>
      <w:r w:rsidRPr="00553D1E">
        <w:rPr>
          <w:rFonts w:ascii="Arial" w:eastAsia="TimesNewRoman" w:hAnsi="Arial" w:cs="Arial"/>
          <w:sz w:val="18"/>
          <w:szCs w:val="18"/>
        </w:rPr>
        <w:t>ą</w:t>
      </w:r>
      <w:r w:rsidRPr="00553D1E">
        <w:rPr>
          <w:rFonts w:ascii="Arial" w:hAnsi="Arial" w:cs="Arial"/>
          <w:sz w:val="18"/>
          <w:szCs w:val="18"/>
        </w:rPr>
        <w:t>cznie z osprz</w:t>
      </w:r>
      <w:r w:rsidRPr="00553D1E">
        <w:rPr>
          <w:rFonts w:ascii="Arial" w:eastAsia="TimesNewRoman" w:hAnsi="Arial" w:cs="Arial"/>
          <w:sz w:val="18"/>
          <w:szCs w:val="18"/>
        </w:rPr>
        <w:t>ę</w:t>
      </w:r>
      <w:r w:rsidRPr="00553D1E">
        <w:rPr>
          <w:rFonts w:ascii="Arial" w:hAnsi="Arial" w:cs="Arial"/>
          <w:sz w:val="18"/>
          <w:szCs w:val="18"/>
        </w:rPr>
        <w:t>tem, ułożone na wspólnej trasie i ł</w:t>
      </w:r>
      <w:r w:rsidRPr="00553D1E">
        <w:rPr>
          <w:rFonts w:ascii="Arial" w:eastAsia="TimesNewRoman" w:hAnsi="Arial" w:cs="Arial"/>
          <w:sz w:val="18"/>
          <w:szCs w:val="18"/>
        </w:rPr>
        <w:t>ą</w:t>
      </w:r>
      <w:r w:rsidRPr="00553D1E">
        <w:rPr>
          <w:rFonts w:ascii="Arial" w:hAnsi="Arial" w:cs="Arial"/>
          <w:sz w:val="18"/>
          <w:szCs w:val="18"/>
        </w:rPr>
        <w:t>cz</w:t>
      </w:r>
      <w:r w:rsidRPr="00553D1E">
        <w:rPr>
          <w:rFonts w:ascii="Arial" w:eastAsia="TimesNewRoman" w:hAnsi="Arial" w:cs="Arial"/>
          <w:sz w:val="18"/>
          <w:szCs w:val="18"/>
        </w:rPr>
        <w:t>ą</w:t>
      </w:r>
      <w:r w:rsidRPr="00553D1E">
        <w:rPr>
          <w:rFonts w:ascii="Arial" w:hAnsi="Arial" w:cs="Arial"/>
          <w:sz w:val="18"/>
          <w:szCs w:val="18"/>
        </w:rPr>
        <w:t>ce zaciski tych samych dwóch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elektrycznych jedno- lub wielofazowych albo jedno lub wielobiegunowych i służ</w:t>
      </w:r>
      <w:r w:rsidRPr="00553D1E">
        <w:rPr>
          <w:rFonts w:ascii="Arial" w:eastAsia="TimesNewRoman" w:hAnsi="Arial" w:cs="Arial"/>
          <w:sz w:val="18"/>
          <w:szCs w:val="18"/>
        </w:rPr>
        <w:t>ą</w:t>
      </w:r>
      <w:r w:rsidRPr="00553D1E">
        <w:rPr>
          <w:rFonts w:ascii="Arial" w:hAnsi="Arial" w:cs="Arial"/>
          <w:sz w:val="18"/>
          <w:szCs w:val="18"/>
        </w:rPr>
        <w:t>ca przesyłaniu energii elektrycznej.</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3. Linia kablowa sterownicza </w:t>
      </w:r>
      <w:r w:rsidRPr="00553D1E">
        <w:rPr>
          <w:rFonts w:ascii="Arial" w:hAnsi="Arial" w:cs="Arial"/>
          <w:sz w:val="18"/>
          <w:szCs w:val="18"/>
        </w:rPr>
        <w:t xml:space="preserve">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Kabel wielożyłowy albo kilka kabli jedno- lub wielożyłowych ł</w:t>
      </w:r>
      <w:r w:rsidRPr="00553D1E">
        <w:rPr>
          <w:rFonts w:ascii="Arial" w:eastAsia="TimesNewRoman" w:hAnsi="Arial" w:cs="Arial"/>
          <w:sz w:val="18"/>
          <w:szCs w:val="18"/>
        </w:rPr>
        <w:t>ą</w:t>
      </w:r>
      <w:r w:rsidRPr="00553D1E">
        <w:rPr>
          <w:rFonts w:ascii="Arial" w:hAnsi="Arial" w:cs="Arial"/>
          <w:sz w:val="18"/>
          <w:szCs w:val="18"/>
        </w:rPr>
        <w:t>cz</w:t>
      </w:r>
      <w:r w:rsidRPr="00553D1E">
        <w:rPr>
          <w:rFonts w:ascii="Arial" w:eastAsia="TimesNewRoman" w:hAnsi="Arial" w:cs="Arial"/>
          <w:sz w:val="18"/>
          <w:szCs w:val="18"/>
        </w:rPr>
        <w:t>ą</w:t>
      </w:r>
      <w:r w:rsidRPr="00553D1E">
        <w:rPr>
          <w:rFonts w:ascii="Arial" w:hAnsi="Arial" w:cs="Arial"/>
          <w:sz w:val="18"/>
          <w:szCs w:val="18"/>
        </w:rPr>
        <w:t>cych urz</w:t>
      </w:r>
      <w:r w:rsidRPr="00553D1E">
        <w:rPr>
          <w:rFonts w:ascii="Arial" w:eastAsia="TimesNewRoman" w:hAnsi="Arial" w:cs="Arial"/>
          <w:sz w:val="18"/>
          <w:szCs w:val="18"/>
        </w:rPr>
        <w:t>ą</w:t>
      </w:r>
      <w:r w:rsidRPr="00553D1E">
        <w:rPr>
          <w:rFonts w:ascii="Arial" w:hAnsi="Arial" w:cs="Arial"/>
          <w:sz w:val="18"/>
          <w:szCs w:val="18"/>
        </w:rPr>
        <w:t>dzenia i/lub listwy sterownicze służ</w:t>
      </w:r>
      <w:r w:rsidRPr="00553D1E">
        <w:rPr>
          <w:rFonts w:ascii="Arial" w:eastAsia="TimesNewRoman" w:hAnsi="Arial" w:cs="Arial"/>
          <w:sz w:val="18"/>
          <w:szCs w:val="18"/>
        </w:rPr>
        <w:t>ą</w:t>
      </w:r>
      <w:r w:rsidRPr="00553D1E">
        <w:rPr>
          <w:rFonts w:ascii="Arial" w:hAnsi="Arial" w:cs="Arial"/>
          <w:sz w:val="18"/>
          <w:szCs w:val="18"/>
        </w:rPr>
        <w:t>c</w:t>
      </w:r>
      <w:r w:rsidRPr="00553D1E">
        <w:rPr>
          <w:rFonts w:ascii="Arial" w:eastAsia="TimesNewRoman" w:hAnsi="Arial" w:cs="Arial"/>
          <w:sz w:val="18"/>
          <w:szCs w:val="18"/>
        </w:rPr>
        <w:t xml:space="preserve">ą </w:t>
      </w:r>
      <w:r w:rsidRPr="00553D1E">
        <w:rPr>
          <w:rFonts w:ascii="Arial" w:hAnsi="Arial" w:cs="Arial"/>
          <w:sz w:val="18"/>
          <w:szCs w:val="18"/>
        </w:rPr>
        <w:t>do przesyłania sygnałów sterowniczych.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4. Materiały </w:t>
      </w:r>
      <w:r w:rsidRPr="00553D1E">
        <w:rPr>
          <w:rFonts w:ascii="Arial" w:hAnsi="Arial" w:cs="Arial"/>
          <w:sz w:val="18"/>
          <w:szCs w:val="18"/>
        </w:rPr>
        <w:t>- wszelkie tworzywa niezb</w:t>
      </w:r>
      <w:r w:rsidRPr="00553D1E">
        <w:rPr>
          <w:rFonts w:ascii="Arial" w:eastAsia="TimesNewRoman" w:hAnsi="Arial" w:cs="Arial"/>
          <w:sz w:val="18"/>
          <w:szCs w:val="18"/>
        </w:rPr>
        <w:t>ę</w:t>
      </w:r>
      <w:r w:rsidRPr="00553D1E">
        <w:rPr>
          <w:rFonts w:ascii="Arial" w:hAnsi="Arial" w:cs="Arial"/>
          <w:sz w:val="18"/>
          <w:szCs w:val="18"/>
        </w:rPr>
        <w:t>dne do wykonania robót, zgodnie z Dokumentacj</w:t>
      </w:r>
      <w:r w:rsidRPr="00553D1E">
        <w:rPr>
          <w:rFonts w:ascii="Arial" w:eastAsia="TimesNewRoman" w:hAnsi="Arial" w:cs="Arial"/>
          <w:sz w:val="18"/>
          <w:szCs w:val="18"/>
        </w:rPr>
        <w:t xml:space="preserve">ą </w:t>
      </w:r>
      <w:r w:rsidRPr="00553D1E">
        <w:rPr>
          <w:rFonts w:ascii="Arial" w:hAnsi="Arial" w:cs="Arial"/>
          <w:sz w:val="18"/>
          <w:szCs w:val="18"/>
        </w:rPr>
        <w:t>Projektow</w:t>
      </w:r>
      <w:r w:rsidRPr="00553D1E">
        <w:rPr>
          <w:rFonts w:ascii="Arial" w:eastAsia="TimesNewRoman" w:hAnsi="Arial" w:cs="Arial"/>
          <w:sz w:val="18"/>
          <w:szCs w:val="18"/>
        </w:rPr>
        <w:t xml:space="preserve">ą </w:t>
      </w:r>
      <w:r w:rsidRPr="00553D1E">
        <w:rPr>
          <w:rFonts w:ascii="Arial" w:hAnsi="Arial" w:cs="Arial"/>
          <w:sz w:val="18"/>
          <w:szCs w:val="18"/>
        </w:rPr>
        <w:t>i Specyfikacjami Technicznymi, zaakceptowane przez inżyniera.</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5. Napi</w:t>
      </w:r>
      <w:r w:rsidRPr="00553D1E">
        <w:rPr>
          <w:rFonts w:ascii="Arial" w:eastAsia="TimesNewRoman,Bold" w:hAnsi="Arial" w:cs="Arial"/>
          <w:b/>
          <w:bCs/>
          <w:sz w:val="18"/>
          <w:szCs w:val="18"/>
        </w:rPr>
        <w:t>ę</w:t>
      </w:r>
      <w:r w:rsidRPr="00553D1E">
        <w:rPr>
          <w:rFonts w:ascii="Arial" w:hAnsi="Arial" w:cs="Arial"/>
          <w:b/>
          <w:bCs/>
          <w:sz w:val="18"/>
          <w:szCs w:val="18"/>
        </w:rPr>
        <w:t xml:space="preserve">cie znamionowe linii </w:t>
      </w:r>
      <w:r w:rsidRPr="00553D1E">
        <w:rPr>
          <w:rFonts w:ascii="Arial" w:hAnsi="Arial" w:cs="Arial"/>
          <w:sz w:val="18"/>
          <w:szCs w:val="18"/>
        </w:rPr>
        <w:t>- napi</w:t>
      </w:r>
      <w:r w:rsidRPr="00553D1E">
        <w:rPr>
          <w:rFonts w:ascii="Arial" w:eastAsia="TimesNewRoman" w:hAnsi="Arial" w:cs="Arial"/>
          <w:sz w:val="18"/>
          <w:szCs w:val="18"/>
        </w:rPr>
        <w:t>ę</w:t>
      </w:r>
      <w:r w:rsidRPr="00553D1E">
        <w:rPr>
          <w:rFonts w:ascii="Arial" w:hAnsi="Arial" w:cs="Arial"/>
          <w:sz w:val="18"/>
          <w:szCs w:val="18"/>
        </w:rPr>
        <w:t>cie mi</w:t>
      </w:r>
      <w:r w:rsidRPr="00553D1E">
        <w:rPr>
          <w:rFonts w:ascii="Arial" w:eastAsia="TimesNewRoman" w:hAnsi="Arial" w:cs="Arial"/>
          <w:sz w:val="18"/>
          <w:szCs w:val="18"/>
        </w:rPr>
        <w:t>ę</w:t>
      </w:r>
      <w:r w:rsidRPr="00553D1E">
        <w:rPr>
          <w:rFonts w:ascii="Arial" w:hAnsi="Arial" w:cs="Arial"/>
          <w:sz w:val="18"/>
          <w:szCs w:val="18"/>
        </w:rPr>
        <w:t>dzyprzewodowe w przypadku pr</w:t>
      </w:r>
      <w:r w:rsidRPr="00553D1E">
        <w:rPr>
          <w:rFonts w:ascii="Arial" w:eastAsia="TimesNewRoman" w:hAnsi="Arial" w:cs="Arial"/>
          <w:sz w:val="18"/>
          <w:szCs w:val="18"/>
        </w:rPr>
        <w:t>ą</w:t>
      </w:r>
      <w:r w:rsidRPr="00553D1E">
        <w:rPr>
          <w:rFonts w:ascii="Arial" w:hAnsi="Arial" w:cs="Arial"/>
          <w:sz w:val="18"/>
          <w:szCs w:val="18"/>
        </w:rPr>
        <w:t xml:space="preserve">du przemiennego lub </w:t>
      </w:r>
      <w:proofErr w:type="spellStart"/>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dzybiegunowe</w:t>
      </w:r>
      <w:proofErr w:type="spellEnd"/>
      <w:r w:rsidRPr="00553D1E">
        <w:rPr>
          <w:rFonts w:ascii="Arial" w:hAnsi="Arial" w:cs="Arial"/>
          <w:sz w:val="18"/>
          <w:szCs w:val="18"/>
        </w:rPr>
        <w:t xml:space="preserve"> w przypadku pr</w:t>
      </w:r>
      <w:r w:rsidRPr="00553D1E">
        <w:rPr>
          <w:rFonts w:ascii="Arial" w:eastAsia="TimesNewRoman" w:hAnsi="Arial" w:cs="Arial"/>
          <w:sz w:val="18"/>
          <w:szCs w:val="18"/>
        </w:rPr>
        <w:t>ą</w:t>
      </w:r>
      <w:r w:rsidRPr="00553D1E">
        <w:rPr>
          <w:rFonts w:ascii="Arial" w:hAnsi="Arial" w:cs="Arial"/>
          <w:sz w:val="18"/>
          <w:szCs w:val="18"/>
        </w:rPr>
        <w:t>du stałego, na które linia kablowa została zbudowana.</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1.4.6. Ochrona przed dotykiem po</w:t>
      </w:r>
      <w:r w:rsidRPr="00553D1E">
        <w:rPr>
          <w:rFonts w:ascii="Arial" w:eastAsia="TimesNewRoman,Bold" w:hAnsi="Arial" w:cs="Arial"/>
          <w:b/>
          <w:bCs/>
          <w:sz w:val="18"/>
          <w:szCs w:val="18"/>
        </w:rPr>
        <w:t>ś</w:t>
      </w:r>
      <w:r w:rsidRPr="00553D1E">
        <w:rPr>
          <w:rFonts w:ascii="Arial" w:hAnsi="Arial" w:cs="Arial"/>
          <w:b/>
          <w:bCs/>
          <w:sz w:val="18"/>
          <w:szCs w:val="18"/>
        </w:rPr>
        <w:t xml:space="preserve">rednim </w:t>
      </w:r>
      <w:r w:rsidRPr="00553D1E">
        <w:rPr>
          <w:rFonts w:ascii="Arial" w:hAnsi="Arial" w:cs="Arial"/>
          <w:sz w:val="18"/>
          <w:szCs w:val="18"/>
        </w:rPr>
        <w:t>- ochrona osób przed dotykiem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 dost</w:t>
      </w:r>
      <w:r w:rsidRPr="00553D1E">
        <w:rPr>
          <w:rFonts w:ascii="Arial" w:eastAsia="TimesNewRoman" w:hAnsi="Arial" w:cs="Arial"/>
          <w:sz w:val="18"/>
          <w:szCs w:val="18"/>
        </w:rPr>
        <w:t>ę</w:t>
      </w:r>
      <w:r w:rsidRPr="00553D1E">
        <w:rPr>
          <w:rFonts w:ascii="Arial" w:hAnsi="Arial" w:cs="Arial"/>
          <w:sz w:val="18"/>
          <w:szCs w:val="18"/>
        </w:rPr>
        <w:t>pnych (metalowe obudowy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elektrycznych)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cych pod napi</w:t>
      </w:r>
      <w:r w:rsidRPr="00553D1E">
        <w:rPr>
          <w:rFonts w:ascii="Arial" w:eastAsia="TimesNewRoman" w:hAnsi="Arial" w:cs="Arial"/>
          <w:sz w:val="18"/>
          <w:szCs w:val="18"/>
        </w:rPr>
        <w:t>ę</w:t>
      </w:r>
      <w:r w:rsidRPr="00553D1E">
        <w:rPr>
          <w:rFonts w:ascii="Arial" w:hAnsi="Arial" w:cs="Arial"/>
          <w:sz w:val="18"/>
          <w:szCs w:val="18"/>
        </w:rPr>
        <w:t xml:space="preserve">ciem w chwili awarii lub w warunkach zakłóceniowych. </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7. Osprz</w:t>
      </w:r>
      <w:r w:rsidRPr="00553D1E">
        <w:rPr>
          <w:rFonts w:ascii="Arial" w:eastAsia="TimesNewRoman,Bold" w:hAnsi="Arial" w:cs="Arial"/>
          <w:b/>
          <w:bCs/>
          <w:sz w:val="18"/>
          <w:szCs w:val="18"/>
        </w:rPr>
        <w:t>ę</w:t>
      </w:r>
      <w:r w:rsidRPr="00553D1E">
        <w:rPr>
          <w:rFonts w:ascii="Arial" w:hAnsi="Arial" w:cs="Arial"/>
          <w:b/>
          <w:bCs/>
          <w:sz w:val="18"/>
          <w:szCs w:val="18"/>
        </w:rPr>
        <w:t xml:space="preserve">t elektroenergetycznych linii kablowych </w:t>
      </w:r>
      <w:r w:rsidRPr="00553D1E">
        <w:rPr>
          <w:rFonts w:ascii="Arial" w:hAnsi="Arial" w:cs="Arial"/>
          <w:sz w:val="18"/>
          <w:szCs w:val="18"/>
        </w:rPr>
        <w:t>- zbiór elementów przeznaczonych do ł</w:t>
      </w:r>
      <w:r w:rsidRPr="00553D1E">
        <w:rPr>
          <w:rFonts w:ascii="Arial" w:eastAsia="TimesNewRoman" w:hAnsi="Arial" w:cs="Arial"/>
          <w:sz w:val="18"/>
          <w:szCs w:val="18"/>
        </w:rPr>
        <w:t>ą</w:t>
      </w:r>
      <w:r w:rsidRPr="00553D1E">
        <w:rPr>
          <w:rFonts w:ascii="Arial" w:hAnsi="Arial" w:cs="Arial"/>
          <w:sz w:val="18"/>
          <w:szCs w:val="18"/>
        </w:rPr>
        <w:t>czenia, rozgał</w:t>
      </w:r>
      <w:r w:rsidRPr="00553D1E">
        <w:rPr>
          <w:rFonts w:ascii="Arial" w:eastAsia="TimesNewRoman" w:hAnsi="Arial" w:cs="Arial"/>
          <w:sz w:val="18"/>
          <w:szCs w:val="18"/>
        </w:rPr>
        <w:t>ę</w:t>
      </w:r>
      <w:r w:rsidRPr="00553D1E">
        <w:rPr>
          <w:rFonts w:ascii="Arial" w:hAnsi="Arial" w:cs="Arial"/>
          <w:sz w:val="18"/>
          <w:szCs w:val="18"/>
        </w:rPr>
        <w:t>ziania lub zaka</w:t>
      </w:r>
      <w:r w:rsidRPr="00553D1E">
        <w:rPr>
          <w:rFonts w:ascii="Arial" w:eastAsia="TimesNewRoman" w:hAnsi="Arial" w:cs="Arial"/>
          <w:sz w:val="18"/>
          <w:szCs w:val="18"/>
        </w:rPr>
        <w:t>ń</w:t>
      </w:r>
      <w:r w:rsidRPr="00553D1E">
        <w:rPr>
          <w:rFonts w:ascii="Arial" w:hAnsi="Arial" w:cs="Arial"/>
          <w:sz w:val="18"/>
          <w:szCs w:val="18"/>
        </w:rPr>
        <w:t>czania kabli, np.: mufy, głowice, zł</w:t>
      </w:r>
      <w:r w:rsidRPr="00553D1E">
        <w:rPr>
          <w:rFonts w:ascii="Arial" w:eastAsia="TimesNewRoman" w:hAnsi="Arial" w:cs="Arial"/>
          <w:sz w:val="18"/>
          <w:szCs w:val="18"/>
        </w:rPr>
        <w:t>ą</w:t>
      </w:r>
      <w:r w:rsidRPr="00553D1E">
        <w:rPr>
          <w:rFonts w:ascii="Arial" w:hAnsi="Arial" w:cs="Arial"/>
          <w:sz w:val="18"/>
          <w:szCs w:val="18"/>
        </w:rPr>
        <w:t>czniki, ko</w:t>
      </w:r>
      <w:r w:rsidRPr="00553D1E">
        <w:rPr>
          <w:rFonts w:ascii="Arial" w:eastAsia="TimesNewRoman" w:hAnsi="Arial" w:cs="Arial"/>
          <w:sz w:val="18"/>
          <w:szCs w:val="18"/>
        </w:rPr>
        <w:t>ń</w:t>
      </w:r>
      <w:r w:rsidRPr="00553D1E">
        <w:rPr>
          <w:rFonts w:ascii="Arial" w:hAnsi="Arial" w:cs="Arial"/>
          <w:sz w:val="18"/>
          <w:szCs w:val="18"/>
        </w:rPr>
        <w:t>cówki, listwy zaciskowe.</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8. Odległo</w:t>
      </w:r>
      <w:r w:rsidRPr="00553D1E">
        <w:rPr>
          <w:rFonts w:ascii="Arial" w:eastAsia="TimesNewRoman,Bold" w:hAnsi="Arial" w:cs="Arial"/>
          <w:b/>
          <w:bCs/>
          <w:sz w:val="18"/>
          <w:szCs w:val="18"/>
        </w:rPr>
        <w:t xml:space="preserve">ść </w:t>
      </w:r>
      <w:r w:rsidRPr="00553D1E">
        <w:rPr>
          <w:rFonts w:ascii="Arial" w:hAnsi="Arial" w:cs="Arial"/>
          <w:b/>
          <w:bCs/>
          <w:sz w:val="18"/>
          <w:szCs w:val="18"/>
        </w:rPr>
        <w:t>mi</w:t>
      </w:r>
      <w:r w:rsidRPr="00553D1E">
        <w:rPr>
          <w:rFonts w:ascii="Arial" w:eastAsia="TimesNewRoman,Bold" w:hAnsi="Arial" w:cs="Arial"/>
          <w:b/>
          <w:bCs/>
          <w:sz w:val="18"/>
          <w:szCs w:val="18"/>
        </w:rPr>
        <w:t>ę</w:t>
      </w:r>
      <w:r w:rsidRPr="00553D1E">
        <w:rPr>
          <w:rFonts w:ascii="Arial" w:hAnsi="Arial" w:cs="Arial"/>
          <w:b/>
          <w:bCs/>
          <w:sz w:val="18"/>
          <w:szCs w:val="18"/>
        </w:rPr>
        <w:t xml:space="preserve">dzy przedmiotami </w:t>
      </w:r>
      <w:r w:rsidRPr="00553D1E">
        <w:rPr>
          <w:rFonts w:ascii="Arial" w:hAnsi="Arial" w:cs="Arial"/>
          <w:sz w:val="18"/>
          <w:szCs w:val="18"/>
        </w:rPr>
        <w:t>-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punktami przedmiotów najbliżej siebie położonymi, np.: odległo</w:t>
      </w:r>
      <w:r w:rsidRPr="00553D1E">
        <w:rPr>
          <w:rFonts w:ascii="Arial" w:eastAsia="TimesNewRoman" w:hAnsi="Arial" w:cs="Arial"/>
          <w:sz w:val="18"/>
          <w:szCs w:val="18"/>
        </w:rPr>
        <w:t xml:space="preserve">ść </w:t>
      </w:r>
      <w:r w:rsidRPr="00553D1E">
        <w:rPr>
          <w:rFonts w:ascii="Arial" w:hAnsi="Arial" w:cs="Arial"/>
          <w:sz w:val="18"/>
          <w:szCs w:val="18"/>
        </w:rPr>
        <w:t>kabla od innego kabla, odległość od ruroci</w:t>
      </w:r>
      <w:r w:rsidRPr="00553D1E">
        <w:rPr>
          <w:rFonts w:ascii="Arial" w:eastAsia="TimesNewRoman" w:hAnsi="Arial" w:cs="Arial"/>
          <w:sz w:val="18"/>
          <w:szCs w:val="18"/>
        </w:rPr>
        <w:t>ą</w:t>
      </w:r>
      <w:r w:rsidRPr="00553D1E">
        <w:rPr>
          <w:rFonts w:ascii="Arial" w:hAnsi="Arial" w:cs="Arial"/>
          <w:sz w:val="18"/>
          <w:szCs w:val="18"/>
        </w:rPr>
        <w:t>gu.</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9. Odległo</w:t>
      </w:r>
      <w:r w:rsidRPr="00553D1E">
        <w:rPr>
          <w:rFonts w:ascii="Arial" w:eastAsia="TimesNewRoman,Bold" w:hAnsi="Arial" w:cs="Arial"/>
          <w:b/>
          <w:bCs/>
          <w:sz w:val="18"/>
          <w:szCs w:val="18"/>
        </w:rPr>
        <w:t xml:space="preserve">ść </w:t>
      </w:r>
      <w:r w:rsidRPr="00553D1E">
        <w:rPr>
          <w:rFonts w:ascii="Arial" w:hAnsi="Arial" w:cs="Arial"/>
          <w:b/>
          <w:bCs/>
          <w:sz w:val="18"/>
          <w:szCs w:val="18"/>
        </w:rPr>
        <w:t>pionowa mi</w:t>
      </w:r>
      <w:r w:rsidRPr="00553D1E">
        <w:rPr>
          <w:rFonts w:ascii="Arial" w:eastAsia="TimesNewRoman,Bold" w:hAnsi="Arial" w:cs="Arial"/>
          <w:b/>
          <w:bCs/>
          <w:sz w:val="18"/>
          <w:szCs w:val="18"/>
        </w:rPr>
        <w:t>ę</w:t>
      </w:r>
      <w:r w:rsidRPr="00553D1E">
        <w:rPr>
          <w:rFonts w:ascii="Arial" w:hAnsi="Arial" w:cs="Arial"/>
          <w:b/>
          <w:bCs/>
          <w:sz w:val="18"/>
          <w:szCs w:val="18"/>
        </w:rPr>
        <w:t xml:space="preserve">dzy przedmiotami </w:t>
      </w:r>
      <w:r w:rsidRPr="00553D1E">
        <w:rPr>
          <w:rFonts w:ascii="Arial" w:hAnsi="Arial" w:cs="Arial"/>
          <w:sz w:val="18"/>
          <w:szCs w:val="18"/>
        </w:rPr>
        <w:t>-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rzutami pionowymi przedmiotów.</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10. Odległo</w:t>
      </w:r>
      <w:r w:rsidRPr="00553D1E">
        <w:rPr>
          <w:rFonts w:ascii="Arial" w:eastAsia="TimesNewRoman,Bold" w:hAnsi="Arial" w:cs="Arial"/>
          <w:b/>
          <w:bCs/>
          <w:sz w:val="18"/>
          <w:szCs w:val="18"/>
        </w:rPr>
        <w:t xml:space="preserve">ść </w:t>
      </w:r>
      <w:r w:rsidRPr="00553D1E">
        <w:rPr>
          <w:rFonts w:ascii="Arial" w:hAnsi="Arial" w:cs="Arial"/>
          <w:b/>
          <w:bCs/>
          <w:sz w:val="18"/>
          <w:szCs w:val="18"/>
        </w:rPr>
        <w:t>pozioma mi</w:t>
      </w:r>
      <w:r w:rsidRPr="00553D1E">
        <w:rPr>
          <w:rFonts w:ascii="Arial" w:eastAsia="TimesNewRoman,Bold" w:hAnsi="Arial" w:cs="Arial"/>
          <w:b/>
          <w:bCs/>
          <w:sz w:val="18"/>
          <w:szCs w:val="18"/>
        </w:rPr>
        <w:t>ę</w:t>
      </w:r>
      <w:r w:rsidRPr="00553D1E">
        <w:rPr>
          <w:rFonts w:ascii="Arial" w:hAnsi="Arial" w:cs="Arial"/>
          <w:b/>
          <w:bCs/>
          <w:sz w:val="18"/>
          <w:szCs w:val="18"/>
        </w:rPr>
        <w:t xml:space="preserve">dzy przedmiotami </w:t>
      </w:r>
      <w:r w:rsidRPr="00553D1E">
        <w:rPr>
          <w:rFonts w:ascii="Arial" w:hAnsi="Arial" w:cs="Arial"/>
          <w:sz w:val="18"/>
          <w:szCs w:val="18"/>
        </w:rPr>
        <w:t>-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rzutami poziomymi przedmiotów.</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1.4. 11. Osłona kabla przewodu </w:t>
      </w:r>
      <w:r w:rsidRPr="00553D1E">
        <w:rPr>
          <w:rFonts w:ascii="Arial" w:hAnsi="Arial" w:cs="Arial"/>
          <w:sz w:val="18"/>
          <w:szCs w:val="18"/>
        </w:rPr>
        <w:t>- konstrukcja przeznaczona do ochrony kabla przed uszkodzeniami mechanicznymi, chemicznymi i działaniem łuku elektrycznego, uszkodze</w:t>
      </w:r>
      <w:r w:rsidRPr="00553D1E">
        <w:rPr>
          <w:rFonts w:ascii="Arial" w:eastAsia="TimesNewRoman" w:hAnsi="Arial" w:cs="Arial"/>
          <w:sz w:val="18"/>
          <w:szCs w:val="18"/>
        </w:rPr>
        <w:t xml:space="preserve">ń </w:t>
      </w:r>
      <w:r w:rsidRPr="00553D1E">
        <w:rPr>
          <w:rFonts w:ascii="Arial" w:hAnsi="Arial" w:cs="Arial"/>
          <w:sz w:val="18"/>
          <w:szCs w:val="18"/>
        </w:rPr>
        <w:t>przed wilgoci</w:t>
      </w:r>
      <w:r w:rsidRPr="00553D1E">
        <w:rPr>
          <w:rFonts w:ascii="Arial" w:eastAsia="TimesNewRoman" w:hAnsi="Arial" w:cs="Arial"/>
          <w:sz w:val="18"/>
          <w:szCs w:val="18"/>
        </w:rPr>
        <w:t>ą</w:t>
      </w:r>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4.12. Osłona otaczaj</w:t>
      </w:r>
      <w:r w:rsidRPr="00553D1E">
        <w:rPr>
          <w:rFonts w:ascii="Arial" w:eastAsia="TimesNewRoman,Bold" w:hAnsi="Arial" w:cs="Arial"/>
          <w:b/>
          <w:bCs/>
          <w:sz w:val="18"/>
          <w:szCs w:val="18"/>
        </w:rPr>
        <w:t>ą</w:t>
      </w:r>
      <w:r w:rsidRPr="00553D1E">
        <w:rPr>
          <w:rFonts w:ascii="Arial" w:hAnsi="Arial" w:cs="Arial"/>
          <w:b/>
          <w:bCs/>
          <w:sz w:val="18"/>
          <w:szCs w:val="18"/>
        </w:rPr>
        <w:t xml:space="preserve">ca </w:t>
      </w:r>
      <w:r w:rsidRPr="00553D1E">
        <w:rPr>
          <w:rFonts w:ascii="Arial" w:hAnsi="Arial" w:cs="Arial"/>
          <w:sz w:val="18"/>
          <w:szCs w:val="18"/>
        </w:rPr>
        <w:t>- osłona nie dzielona lub dzielona, chroni</w:t>
      </w:r>
      <w:r w:rsidRPr="00553D1E">
        <w:rPr>
          <w:rFonts w:ascii="Arial" w:eastAsia="TimesNewRoman" w:hAnsi="Arial" w:cs="Arial"/>
          <w:sz w:val="18"/>
          <w:szCs w:val="18"/>
        </w:rPr>
        <w:t>ą</w:t>
      </w:r>
      <w:r w:rsidRPr="00553D1E">
        <w:rPr>
          <w:rFonts w:ascii="Arial" w:hAnsi="Arial" w:cs="Arial"/>
          <w:sz w:val="18"/>
          <w:szCs w:val="18"/>
        </w:rPr>
        <w:t>ca kabel ze wszystkich stron.</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13. Osłona otwarta </w:t>
      </w:r>
      <w:r w:rsidRPr="00553D1E">
        <w:rPr>
          <w:rFonts w:ascii="Arial" w:hAnsi="Arial" w:cs="Arial"/>
          <w:sz w:val="18"/>
          <w:szCs w:val="18"/>
        </w:rPr>
        <w:t>- osłona chroni</w:t>
      </w:r>
      <w:r w:rsidRPr="00553D1E">
        <w:rPr>
          <w:rFonts w:ascii="Arial" w:eastAsia="TimesNewRoman" w:hAnsi="Arial" w:cs="Arial"/>
          <w:sz w:val="18"/>
          <w:szCs w:val="18"/>
        </w:rPr>
        <w:t>ą</w:t>
      </w:r>
      <w:r w:rsidRPr="00553D1E">
        <w:rPr>
          <w:rFonts w:ascii="Arial" w:hAnsi="Arial" w:cs="Arial"/>
          <w:sz w:val="18"/>
          <w:szCs w:val="18"/>
        </w:rPr>
        <w:t>ca kabel z jednej, dwóch lub trzech stron.</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14. Przegroda </w:t>
      </w:r>
      <w:r w:rsidRPr="00553D1E">
        <w:rPr>
          <w:rFonts w:ascii="Arial" w:hAnsi="Arial" w:cs="Arial"/>
          <w:sz w:val="18"/>
          <w:szCs w:val="18"/>
        </w:rPr>
        <w:t>- osłona ułożona wzdłu</w:t>
      </w:r>
      <w:r w:rsidRPr="00553D1E">
        <w:rPr>
          <w:rFonts w:ascii="Arial" w:eastAsia="TimesNewRoman" w:hAnsi="Arial" w:cs="Arial"/>
          <w:sz w:val="18"/>
          <w:szCs w:val="18"/>
        </w:rPr>
        <w:t xml:space="preserve">ż </w:t>
      </w:r>
      <w:r w:rsidRPr="00553D1E">
        <w:rPr>
          <w:rFonts w:ascii="Arial" w:hAnsi="Arial" w:cs="Arial"/>
          <w:sz w:val="18"/>
          <w:szCs w:val="18"/>
        </w:rPr>
        <w:t>kabla w celu oddzielenia go od s</w:t>
      </w:r>
      <w:r w:rsidRPr="00553D1E">
        <w:rPr>
          <w:rFonts w:ascii="Arial" w:eastAsia="TimesNewRoman" w:hAnsi="Arial" w:cs="Arial"/>
          <w:sz w:val="18"/>
          <w:szCs w:val="18"/>
        </w:rPr>
        <w:t>ą</w:t>
      </w:r>
      <w:r w:rsidRPr="00553D1E">
        <w:rPr>
          <w:rFonts w:ascii="Arial" w:hAnsi="Arial" w:cs="Arial"/>
          <w:sz w:val="18"/>
          <w:szCs w:val="18"/>
        </w:rPr>
        <w:t>siedniego lub innych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ń</w:t>
      </w:r>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15. Przykrycie </w:t>
      </w:r>
      <w:r w:rsidRPr="00553D1E">
        <w:rPr>
          <w:rFonts w:ascii="Arial" w:hAnsi="Arial" w:cs="Arial"/>
          <w:sz w:val="18"/>
          <w:szCs w:val="18"/>
        </w:rPr>
        <w:t>- osłona ułożona nad kablem w celu ochrony przed mechanicznym uszkodzeniem od góry.</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16. Rura przepustowa </w:t>
      </w:r>
      <w:r w:rsidRPr="00553D1E">
        <w:rPr>
          <w:rFonts w:ascii="Arial" w:hAnsi="Arial" w:cs="Arial"/>
          <w:sz w:val="18"/>
          <w:szCs w:val="18"/>
        </w:rPr>
        <w:t>- rura grubo</w:t>
      </w:r>
      <w:r w:rsidRPr="00553D1E">
        <w:rPr>
          <w:rFonts w:ascii="Arial" w:eastAsia="TimesNewRoman" w:hAnsi="Arial" w:cs="Arial"/>
          <w:sz w:val="18"/>
          <w:szCs w:val="18"/>
        </w:rPr>
        <w:t>ś</w:t>
      </w:r>
      <w:r w:rsidRPr="00553D1E">
        <w:rPr>
          <w:rFonts w:ascii="Arial" w:hAnsi="Arial" w:cs="Arial"/>
          <w:sz w:val="18"/>
          <w:szCs w:val="18"/>
        </w:rPr>
        <w:t>cienna z tworzywa sztucznego, rura stalowa lub z innego materiału o nie gorszych wła</w:t>
      </w:r>
      <w:r w:rsidRPr="00553D1E">
        <w:rPr>
          <w:rFonts w:ascii="Arial" w:eastAsia="TimesNewRoman" w:hAnsi="Arial" w:cs="Arial"/>
          <w:sz w:val="18"/>
          <w:szCs w:val="18"/>
        </w:rPr>
        <w:t>ś</w:t>
      </w:r>
      <w:r w:rsidRPr="00553D1E">
        <w:rPr>
          <w:rFonts w:ascii="Arial" w:hAnsi="Arial" w:cs="Arial"/>
          <w:sz w:val="18"/>
          <w:szCs w:val="18"/>
        </w:rPr>
        <w:t>ciwo</w:t>
      </w:r>
      <w:r w:rsidRPr="00553D1E">
        <w:rPr>
          <w:rFonts w:ascii="Arial" w:eastAsia="TimesNewRoman" w:hAnsi="Arial" w:cs="Arial"/>
          <w:sz w:val="18"/>
          <w:szCs w:val="18"/>
        </w:rPr>
        <w:t>ś</w:t>
      </w:r>
      <w:r w:rsidRPr="00553D1E">
        <w:rPr>
          <w:rFonts w:ascii="Arial" w:hAnsi="Arial" w:cs="Arial"/>
          <w:sz w:val="18"/>
          <w:szCs w:val="18"/>
        </w:rPr>
        <w:t>ciach, przeznaczona do budowy przepustów dla kabli miejscach skrzy</w:t>
      </w:r>
      <w:r w:rsidRPr="00553D1E">
        <w:rPr>
          <w:rFonts w:ascii="Arial" w:eastAsia="TimesNewRoman" w:hAnsi="Arial" w:cs="Arial"/>
          <w:sz w:val="18"/>
          <w:szCs w:val="18"/>
        </w:rPr>
        <w:t>ż</w:t>
      </w:r>
      <w:r w:rsidRPr="00553D1E">
        <w:rPr>
          <w:rFonts w:ascii="Arial" w:hAnsi="Arial" w:cs="Arial"/>
          <w:sz w:val="18"/>
          <w:szCs w:val="18"/>
        </w:rPr>
        <w:t>owa</w:t>
      </w:r>
      <w:r w:rsidRPr="00553D1E">
        <w:rPr>
          <w:rFonts w:ascii="Arial" w:eastAsia="TimesNewRoman" w:hAnsi="Arial" w:cs="Arial"/>
          <w:sz w:val="18"/>
          <w:szCs w:val="18"/>
        </w:rPr>
        <w:t xml:space="preserve">ń </w:t>
      </w:r>
      <w:r w:rsidRPr="00553D1E">
        <w:rPr>
          <w:rFonts w:ascii="Arial" w:hAnsi="Arial" w:cs="Arial"/>
          <w:sz w:val="18"/>
          <w:szCs w:val="18"/>
        </w:rPr>
        <w:t>z innymi urz</w:t>
      </w:r>
      <w:r w:rsidRPr="00553D1E">
        <w:rPr>
          <w:rFonts w:ascii="Arial" w:eastAsia="TimesNewRoman" w:hAnsi="Arial" w:cs="Arial"/>
          <w:sz w:val="18"/>
          <w:szCs w:val="18"/>
        </w:rPr>
        <w:t>ą</w:t>
      </w:r>
      <w:r w:rsidRPr="00553D1E">
        <w:rPr>
          <w:rFonts w:ascii="Arial" w:hAnsi="Arial" w:cs="Arial"/>
          <w:sz w:val="18"/>
          <w:szCs w:val="18"/>
        </w:rPr>
        <w:t>dzeniami uzbrojenia terenowego.</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17. Skrzyżowanie </w:t>
      </w:r>
      <w:r w:rsidRPr="00553D1E">
        <w:rPr>
          <w:rFonts w:ascii="Arial" w:hAnsi="Arial" w:cs="Arial"/>
          <w:sz w:val="18"/>
          <w:szCs w:val="18"/>
        </w:rPr>
        <w:t>- to takie miejsce na trasie linii kablowej, w którym jakakolwiek cz</w:t>
      </w:r>
      <w:r w:rsidRPr="00553D1E">
        <w:rPr>
          <w:rFonts w:ascii="Arial" w:eastAsia="TimesNewRoman" w:hAnsi="Arial" w:cs="Arial"/>
          <w:sz w:val="18"/>
          <w:szCs w:val="18"/>
        </w:rPr>
        <w:t xml:space="preserve">ęść </w:t>
      </w:r>
      <w:r w:rsidRPr="00553D1E">
        <w:rPr>
          <w:rFonts w:ascii="Arial" w:hAnsi="Arial" w:cs="Arial"/>
          <w:sz w:val="18"/>
          <w:szCs w:val="18"/>
        </w:rPr>
        <w:t>rzutu poziomego linii kablowej przecina lub pokrywa jak</w:t>
      </w:r>
      <w:r w:rsidRPr="00553D1E">
        <w:rPr>
          <w:rFonts w:ascii="Arial" w:eastAsia="TimesNewRoman" w:hAnsi="Arial" w:cs="Arial"/>
          <w:sz w:val="18"/>
          <w:szCs w:val="18"/>
        </w:rPr>
        <w:t>ą</w:t>
      </w:r>
      <w:r w:rsidRPr="00553D1E">
        <w:rPr>
          <w:rFonts w:ascii="Arial" w:hAnsi="Arial" w:cs="Arial"/>
          <w:sz w:val="18"/>
          <w:szCs w:val="18"/>
        </w:rPr>
        <w:t>kolwiek cz</w:t>
      </w:r>
      <w:r w:rsidRPr="00553D1E">
        <w:rPr>
          <w:rFonts w:ascii="Arial" w:eastAsia="TimesNewRoman" w:hAnsi="Arial" w:cs="Arial"/>
          <w:sz w:val="18"/>
          <w:szCs w:val="18"/>
        </w:rPr>
        <w:t xml:space="preserve">ęść </w:t>
      </w:r>
      <w:r w:rsidRPr="00553D1E">
        <w:rPr>
          <w:rFonts w:ascii="Arial" w:hAnsi="Arial" w:cs="Arial"/>
          <w:sz w:val="18"/>
          <w:szCs w:val="18"/>
        </w:rPr>
        <w:t>rzutu poziomego innej linii kablowej lub innego urz</w:t>
      </w:r>
      <w:r w:rsidRPr="00553D1E">
        <w:rPr>
          <w:rFonts w:ascii="Arial" w:eastAsia="TimesNewRoman" w:hAnsi="Arial" w:cs="Arial"/>
          <w:sz w:val="18"/>
          <w:szCs w:val="18"/>
        </w:rPr>
        <w:t>ą</w:t>
      </w:r>
      <w:r w:rsidRPr="00553D1E">
        <w:rPr>
          <w:rFonts w:ascii="Arial" w:hAnsi="Arial" w:cs="Arial"/>
          <w:sz w:val="18"/>
          <w:szCs w:val="18"/>
        </w:rPr>
        <w:t>dzenia podziemnego albo naziemnego, np. ruroci</w:t>
      </w:r>
      <w:r w:rsidRPr="00553D1E">
        <w:rPr>
          <w:rFonts w:ascii="Arial" w:eastAsia="TimesNewRoman" w:hAnsi="Arial" w:cs="Arial"/>
          <w:sz w:val="18"/>
          <w:szCs w:val="18"/>
        </w:rPr>
        <w:t>ą</w:t>
      </w:r>
      <w:r w:rsidRPr="00553D1E">
        <w:rPr>
          <w:rFonts w:ascii="Arial" w:hAnsi="Arial" w:cs="Arial"/>
          <w:sz w:val="18"/>
          <w:szCs w:val="18"/>
        </w:rPr>
        <w:t>gu, toru kolejowego, drogi, wody żeglownej lub spławnej.</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18. Trasa kablowa </w:t>
      </w:r>
      <w:r w:rsidRPr="00553D1E">
        <w:rPr>
          <w:rFonts w:ascii="Arial" w:hAnsi="Arial" w:cs="Arial"/>
          <w:sz w:val="18"/>
          <w:szCs w:val="18"/>
        </w:rPr>
        <w:t>- pas terenu przestrzeni, którego osi</w:t>
      </w:r>
      <w:r w:rsidRPr="00553D1E">
        <w:rPr>
          <w:rFonts w:ascii="Arial" w:eastAsia="TimesNewRoman" w:hAnsi="Arial" w:cs="Arial"/>
          <w:sz w:val="18"/>
          <w:szCs w:val="18"/>
        </w:rPr>
        <w:t xml:space="preserve">ą </w:t>
      </w:r>
      <w:r w:rsidRPr="00553D1E">
        <w:rPr>
          <w:rFonts w:ascii="Arial" w:hAnsi="Arial" w:cs="Arial"/>
          <w:sz w:val="18"/>
          <w:szCs w:val="18"/>
        </w:rPr>
        <w:t>symetrii jest linia prosta, łamana lub falista, ł</w:t>
      </w:r>
      <w:r w:rsidRPr="00553D1E">
        <w:rPr>
          <w:rFonts w:ascii="Arial" w:eastAsia="TimesNewRoman" w:hAnsi="Arial" w:cs="Arial"/>
          <w:sz w:val="18"/>
          <w:szCs w:val="18"/>
        </w:rPr>
        <w:t>ą</w:t>
      </w:r>
      <w:r w:rsidRPr="00553D1E">
        <w:rPr>
          <w:rFonts w:ascii="Arial" w:hAnsi="Arial" w:cs="Arial"/>
          <w:sz w:val="18"/>
          <w:szCs w:val="18"/>
        </w:rPr>
        <w:t>cz</w:t>
      </w:r>
      <w:r w:rsidRPr="00553D1E">
        <w:rPr>
          <w:rFonts w:ascii="Arial" w:eastAsia="TimesNewRoman" w:hAnsi="Arial" w:cs="Arial"/>
          <w:sz w:val="18"/>
          <w:szCs w:val="18"/>
        </w:rPr>
        <w:t>ą</w:t>
      </w:r>
      <w:r w:rsidRPr="00553D1E">
        <w:rPr>
          <w:rFonts w:ascii="Arial" w:hAnsi="Arial" w:cs="Arial"/>
          <w:sz w:val="18"/>
          <w:szCs w:val="18"/>
        </w:rPr>
        <w:t>ca dwa lub wi</w:t>
      </w:r>
      <w:r w:rsidRPr="00553D1E">
        <w:rPr>
          <w:rFonts w:ascii="Arial" w:eastAsia="TimesNewRoman" w:hAnsi="Arial" w:cs="Arial"/>
          <w:sz w:val="18"/>
          <w:szCs w:val="18"/>
        </w:rPr>
        <w:t>ę</w:t>
      </w:r>
      <w:r w:rsidRPr="00553D1E">
        <w:rPr>
          <w:rFonts w:ascii="Arial" w:hAnsi="Arial" w:cs="Arial"/>
          <w:sz w:val="18"/>
          <w:szCs w:val="18"/>
        </w:rPr>
        <w:t>cej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elektrycznych, w którym ułożona jest jedna lub wi</w:t>
      </w:r>
      <w:r w:rsidRPr="00553D1E">
        <w:rPr>
          <w:rFonts w:ascii="Arial" w:eastAsia="TimesNewRoman" w:hAnsi="Arial" w:cs="Arial"/>
          <w:sz w:val="18"/>
          <w:szCs w:val="18"/>
        </w:rPr>
        <w:t>ę</w:t>
      </w:r>
      <w:r w:rsidRPr="00553D1E">
        <w:rPr>
          <w:rFonts w:ascii="Arial" w:hAnsi="Arial" w:cs="Arial"/>
          <w:sz w:val="18"/>
          <w:szCs w:val="18"/>
        </w:rPr>
        <w:t>cej linii kablowych.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19. Urz</w:t>
      </w:r>
      <w:r w:rsidRPr="00553D1E">
        <w:rPr>
          <w:rFonts w:ascii="Arial" w:eastAsia="TimesNewRoman,Bold" w:hAnsi="Arial" w:cs="Arial"/>
          <w:b/>
          <w:bCs/>
          <w:sz w:val="18"/>
          <w:szCs w:val="18"/>
        </w:rPr>
        <w:t>ą</w:t>
      </w:r>
      <w:r w:rsidRPr="00553D1E">
        <w:rPr>
          <w:rFonts w:ascii="Arial" w:hAnsi="Arial" w:cs="Arial"/>
          <w:b/>
          <w:bCs/>
          <w:sz w:val="18"/>
          <w:szCs w:val="18"/>
        </w:rPr>
        <w:t xml:space="preserve">dzenie rozdzielcze </w:t>
      </w:r>
      <w:r w:rsidRPr="00553D1E">
        <w:rPr>
          <w:rFonts w:ascii="Arial" w:hAnsi="Arial" w:cs="Arial"/>
          <w:sz w:val="18"/>
          <w:szCs w:val="18"/>
        </w:rPr>
        <w:t>- aparat elektryczny w obudowie lub osłonie zabezpieczaj</w:t>
      </w:r>
      <w:r w:rsidRPr="00553D1E">
        <w:rPr>
          <w:rFonts w:ascii="Arial" w:eastAsia="TimesNewRoman" w:hAnsi="Arial" w:cs="Arial"/>
          <w:sz w:val="18"/>
          <w:szCs w:val="18"/>
        </w:rPr>
        <w:t>ą</w:t>
      </w:r>
      <w:r w:rsidRPr="00553D1E">
        <w:rPr>
          <w:rFonts w:ascii="Arial" w:hAnsi="Arial" w:cs="Arial"/>
          <w:sz w:val="18"/>
          <w:szCs w:val="18"/>
        </w:rPr>
        <w:t>cej przed dotykiem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 dost</w:t>
      </w:r>
      <w:r w:rsidRPr="00553D1E">
        <w:rPr>
          <w:rFonts w:ascii="Arial" w:eastAsia="TimesNewRoman" w:hAnsi="Arial" w:cs="Arial"/>
          <w:sz w:val="18"/>
          <w:szCs w:val="18"/>
        </w:rPr>
        <w:t>ę</w:t>
      </w:r>
      <w:r w:rsidRPr="00553D1E">
        <w:rPr>
          <w:rFonts w:ascii="Arial" w:hAnsi="Arial" w:cs="Arial"/>
          <w:sz w:val="18"/>
          <w:szCs w:val="18"/>
        </w:rPr>
        <w:t>pnych i przedostawaniem si</w:t>
      </w:r>
      <w:r w:rsidRPr="00553D1E">
        <w:rPr>
          <w:rFonts w:ascii="Arial" w:eastAsia="TimesNewRoman" w:hAnsi="Arial" w:cs="Arial"/>
          <w:sz w:val="18"/>
          <w:szCs w:val="18"/>
        </w:rPr>
        <w:t xml:space="preserve">ę </w:t>
      </w:r>
      <w:r w:rsidRPr="00553D1E">
        <w:rPr>
          <w:rFonts w:ascii="Arial" w:hAnsi="Arial" w:cs="Arial"/>
          <w:sz w:val="18"/>
          <w:szCs w:val="18"/>
        </w:rPr>
        <w:t>do wn</w:t>
      </w:r>
      <w:r w:rsidRPr="00553D1E">
        <w:rPr>
          <w:rFonts w:ascii="Arial" w:eastAsia="TimesNewRoman" w:hAnsi="Arial" w:cs="Arial"/>
          <w:sz w:val="18"/>
          <w:szCs w:val="18"/>
        </w:rPr>
        <w:t>ę</w:t>
      </w:r>
      <w:r w:rsidRPr="00553D1E">
        <w:rPr>
          <w:rFonts w:ascii="Arial" w:hAnsi="Arial" w:cs="Arial"/>
          <w:sz w:val="18"/>
          <w:szCs w:val="18"/>
        </w:rPr>
        <w:t>trza zanieczyszcze</w:t>
      </w:r>
      <w:r w:rsidRPr="00553D1E">
        <w:rPr>
          <w:rFonts w:ascii="Arial" w:eastAsia="TimesNewRoman" w:hAnsi="Arial" w:cs="Arial"/>
          <w:sz w:val="18"/>
          <w:szCs w:val="18"/>
        </w:rPr>
        <w:t xml:space="preserve">ń </w:t>
      </w:r>
      <w:r w:rsidRPr="00553D1E">
        <w:rPr>
          <w:rFonts w:ascii="Arial" w:hAnsi="Arial" w:cs="Arial"/>
          <w:sz w:val="18"/>
          <w:szCs w:val="18"/>
        </w:rPr>
        <w:t>mechanicznych lub wody lub bez tej osłony, w którym nast</w:t>
      </w:r>
      <w:r w:rsidRPr="00553D1E">
        <w:rPr>
          <w:rFonts w:ascii="Arial" w:eastAsia="TimesNewRoman" w:hAnsi="Arial" w:cs="Arial"/>
          <w:sz w:val="18"/>
          <w:szCs w:val="18"/>
        </w:rPr>
        <w:t>ę</w:t>
      </w:r>
      <w:r w:rsidRPr="00553D1E">
        <w:rPr>
          <w:rFonts w:ascii="Arial" w:hAnsi="Arial" w:cs="Arial"/>
          <w:sz w:val="18"/>
          <w:szCs w:val="18"/>
        </w:rPr>
        <w:t>puje rozdział energii elektrycznej np. rozdzielnica elektryczna, szafa kablowa, zł</w:t>
      </w:r>
      <w:r w:rsidRPr="00553D1E">
        <w:rPr>
          <w:rFonts w:ascii="Arial" w:eastAsia="TimesNewRoman" w:hAnsi="Arial" w:cs="Arial"/>
          <w:sz w:val="18"/>
          <w:szCs w:val="18"/>
        </w:rPr>
        <w:t>ą</w:t>
      </w:r>
      <w:r w:rsidRPr="00553D1E">
        <w:rPr>
          <w:rFonts w:ascii="Arial" w:hAnsi="Arial" w:cs="Arial"/>
          <w:sz w:val="18"/>
          <w:szCs w:val="18"/>
        </w:rPr>
        <w:t>cze kablowe itp.</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xml:space="preserve">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20. Zbliżenie </w:t>
      </w:r>
      <w:r w:rsidRPr="00553D1E">
        <w:rPr>
          <w:rFonts w:ascii="Arial" w:hAnsi="Arial" w:cs="Arial"/>
          <w:sz w:val="18"/>
          <w:szCs w:val="18"/>
        </w:rPr>
        <w:t>- takie miejsce na linii kablowej, w którym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lini</w:t>
      </w:r>
      <w:r w:rsidRPr="00553D1E">
        <w:rPr>
          <w:rFonts w:ascii="Arial" w:eastAsia="TimesNewRoman" w:hAnsi="Arial" w:cs="Arial"/>
          <w:sz w:val="18"/>
          <w:szCs w:val="18"/>
        </w:rPr>
        <w:t xml:space="preserve">ą </w:t>
      </w:r>
      <w:r w:rsidRPr="00553D1E">
        <w:rPr>
          <w:rFonts w:ascii="Arial" w:hAnsi="Arial" w:cs="Arial"/>
          <w:sz w:val="18"/>
          <w:szCs w:val="18"/>
        </w:rPr>
        <w:t>kablow</w:t>
      </w:r>
      <w:r w:rsidRPr="00553D1E">
        <w:rPr>
          <w:rFonts w:ascii="Arial" w:eastAsia="TimesNewRoman" w:hAnsi="Arial" w:cs="Arial"/>
          <w:sz w:val="18"/>
          <w:szCs w:val="18"/>
        </w:rPr>
        <w:t>ą</w:t>
      </w:r>
      <w:r w:rsidRPr="00553D1E">
        <w:rPr>
          <w:rFonts w:ascii="Arial" w:hAnsi="Arial" w:cs="Arial"/>
          <w:sz w:val="18"/>
          <w:szCs w:val="18"/>
        </w:rPr>
        <w:t>, urz</w:t>
      </w:r>
      <w:r w:rsidRPr="00553D1E">
        <w:rPr>
          <w:rFonts w:ascii="Arial" w:eastAsia="TimesNewRoman" w:hAnsi="Arial" w:cs="Arial"/>
          <w:sz w:val="18"/>
          <w:szCs w:val="18"/>
        </w:rPr>
        <w:t>ą</w:t>
      </w:r>
      <w:r w:rsidRPr="00553D1E">
        <w:rPr>
          <w:rFonts w:ascii="Arial" w:hAnsi="Arial" w:cs="Arial"/>
          <w:sz w:val="18"/>
          <w:szCs w:val="18"/>
        </w:rPr>
        <w:t>dzeniem podziemnym lub drog</w:t>
      </w:r>
      <w:r w:rsidRPr="00553D1E">
        <w:rPr>
          <w:rFonts w:ascii="Arial" w:eastAsia="TimesNewRoman" w:hAnsi="Arial" w:cs="Arial"/>
          <w:sz w:val="18"/>
          <w:szCs w:val="18"/>
        </w:rPr>
        <w:t xml:space="preserve">ą </w:t>
      </w:r>
      <w:r w:rsidRPr="00553D1E">
        <w:rPr>
          <w:rFonts w:ascii="Arial" w:hAnsi="Arial" w:cs="Arial"/>
          <w:sz w:val="18"/>
          <w:szCs w:val="18"/>
        </w:rPr>
        <w:t>komunikacyjn</w:t>
      </w:r>
      <w:r w:rsidRPr="00553D1E">
        <w:rPr>
          <w:rFonts w:ascii="Arial" w:eastAsia="TimesNewRoman" w:hAnsi="Arial" w:cs="Arial"/>
          <w:sz w:val="18"/>
          <w:szCs w:val="18"/>
        </w:rPr>
        <w:t xml:space="preserve">ą </w:t>
      </w:r>
      <w:r w:rsidRPr="00553D1E">
        <w:rPr>
          <w:rFonts w:ascii="Arial" w:hAnsi="Arial" w:cs="Arial"/>
          <w:sz w:val="18"/>
          <w:szCs w:val="18"/>
        </w:rPr>
        <w:t>itp. Jest mniejsza niż</w:t>
      </w:r>
      <w:r w:rsidRPr="00553D1E">
        <w:rPr>
          <w:rFonts w:ascii="Arial" w:eastAsia="TimesNewRoman" w:hAnsi="Arial" w:cs="Arial"/>
          <w:sz w:val="18"/>
          <w:szCs w:val="18"/>
        </w:rPr>
        <w:t xml:space="preserve"> </w:t>
      </w:r>
      <w:r w:rsidRPr="00553D1E">
        <w:rPr>
          <w:rFonts w:ascii="Arial" w:hAnsi="Arial" w:cs="Arial"/>
          <w:sz w:val="18"/>
          <w:szCs w:val="18"/>
        </w:rPr>
        <w:t>odległo</w:t>
      </w:r>
      <w:r w:rsidRPr="00553D1E">
        <w:rPr>
          <w:rFonts w:ascii="Arial" w:eastAsia="TimesNewRoman" w:hAnsi="Arial" w:cs="Arial"/>
          <w:sz w:val="18"/>
          <w:szCs w:val="18"/>
        </w:rPr>
        <w:t xml:space="preserve">ść </w:t>
      </w:r>
      <w:r w:rsidRPr="00553D1E">
        <w:rPr>
          <w:rFonts w:ascii="Arial" w:hAnsi="Arial" w:cs="Arial"/>
          <w:sz w:val="18"/>
          <w:szCs w:val="18"/>
        </w:rPr>
        <w:t>dopuszczalna dla danych warunków układania bez stosowania przegród lub osłon zabezpieczaj</w:t>
      </w:r>
      <w:r w:rsidRPr="00553D1E">
        <w:rPr>
          <w:rFonts w:ascii="Arial" w:eastAsia="TimesNewRoman" w:hAnsi="Arial" w:cs="Arial"/>
          <w:sz w:val="18"/>
          <w:szCs w:val="18"/>
        </w:rPr>
        <w:t>ą</w:t>
      </w:r>
      <w:r w:rsidRPr="00553D1E">
        <w:rPr>
          <w:rFonts w:ascii="Arial" w:hAnsi="Arial" w:cs="Arial"/>
          <w:sz w:val="18"/>
          <w:szCs w:val="18"/>
        </w:rPr>
        <w:t>cych i w których nie wyst</w:t>
      </w:r>
      <w:r w:rsidRPr="00553D1E">
        <w:rPr>
          <w:rFonts w:ascii="Arial" w:eastAsia="TimesNewRoman" w:hAnsi="Arial" w:cs="Arial"/>
          <w:sz w:val="18"/>
          <w:szCs w:val="18"/>
        </w:rPr>
        <w:t>ę</w:t>
      </w:r>
      <w:r w:rsidRPr="00553D1E">
        <w:rPr>
          <w:rFonts w:ascii="Arial" w:hAnsi="Arial" w:cs="Arial"/>
          <w:sz w:val="18"/>
          <w:szCs w:val="18"/>
        </w:rPr>
        <w:t>puje skrzyżowanie.</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5. Ogólne wymagania dotycz</w:t>
      </w:r>
      <w:r w:rsidRPr="00553D1E">
        <w:rPr>
          <w:rFonts w:ascii="Arial" w:eastAsia="TimesNewRoman,Bold" w:hAnsi="Arial" w:cs="Arial"/>
          <w:b/>
          <w:bCs/>
          <w:sz w:val="18"/>
          <w:szCs w:val="18"/>
        </w:rPr>
        <w:t>ą</w:t>
      </w:r>
      <w:r w:rsidRPr="00553D1E">
        <w:rPr>
          <w:rFonts w:ascii="Arial" w:hAnsi="Arial" w:cs="Arial"/>
          <w:b/>
          <w:bCs/>
          <w:sz w:val="18"/>
          <w:szCs w:val="18"/>
        </w:rPr>
        <w:t>ce robót.</w:t>
      </w:r>
    </w:p>
    <w:p w:rsidR="000628DC" w:rsidRPr="006D01B6" w:rsidRDefault="000628DC" w:rsidP="000628DC">
      <w:pPr>
        <w:pStyle w:val="Domylnie"/>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2.MATERIAŁY</w:t>
      </w:r>
    </w:p>
    <w:p w:rsidR="00431AF7" w:rsidRDefault="00431AF7" w:rsidP="00553D1E">
      <w:pPr>
        <w:autoSpaceDE w:val="0"/>
        <w:autoSpaceDN w:val="0"/>
        <w:adjustRightInd w:val="0"/>
        <w:spacing w:after="0"/>
        <w:jc w:val="both"/>
        <w:rPr>
          <w:rFonts w:ascii="Arial" w:hAnsi="Arial" w:cs="Arial"/>
          <w:b/>
          <w:bCs/>
          <w:sz w:val="18"/>
          <w:szCs w:val="18"/>
        </w:rPr>
      </w:pPr>
    </w:p>
    <w:p w:rsidR="00431AF7" w:rsidRPr="006D01B6" w:rsidRDefault="00431AF7" w:rsidP="00431AF7">
      <w:pPr>
        <w:pStyle w:val="Domylnie"/>
        <w:jc w:val="both"/>
        <w:rPr>
          <w:rFonts w:ascii="Arial" w:hAnsi="Arial" w:cs="Arial"/>
          <w:sz w:val="18"/>
          <w:szCs w:val="18"/>
        </w:rPr>
      </w:pPr>
      <w:r>
        <w:rPr>
          <w:rFonts w:ascii="Arial" w:hAnsi="Arial" w:cs="Arial"/>
          <w:b/>
          <w:sz w:val="18"/>
          <w:szCs w:val="18"/>
        </w:rPr>
        <w:t>2.1.  Ogólne wymagania dotyczące materiałów</w:t>
      </w:r>
    </w:p>
    <w:p w:rsidR="00431AF7" w:rsidRPr="006D01B6" w:rsidRDefault="00431AF7" w:rsidP="00431AF7">
      <w:pPr>
        <w:pStyle w:val="Domylnie"/>
        <w:jc w:val="both"/>
        <w:rPr>
          <w:rFonts w:ascii="Arial" w:hAnsi="Arial" w:cs="Arial"/>
          <w:sz w:val="18"/>
          <w:szCs w:val="18"/>
        </w:rPr>
      </w:pPr>
      <w:r w:rsidRPr="006D01B6">
        <w:rPr>
          <w:rFonts w:ascii="Arial" w:hAnsi="Arial" w:cs="Arial"/>
          <w:sz w:val="18"/>
          <w:szCs w:val="18"/>
        </w:rPr>
        <w:t>Ogólne wymagania dotyczące materiałów podano w SST</w:t>
      </w:r>
      <w:r>
        <w:rPr>
          <w:rFonts w:ascii="Arial" w:hAnsi="Arial" w:cs="Arial"/>
          <w:sz w:val="18"/>
          <w:szCs w:val="18"/>
        </w:rPr>
        <w:t xml:space="preserve"> 00.00 </w:t>
      </w:r>
      <w:r w:rsidRPr="006D01B6">
        <w:rPr>
          <w:rFonts w:ascii="Arial" w:hAnsi="Arial" w:cs="Arial"/>
          <w:sz w:val="18"/>
          <w:szCs w:val="18"/>
        </w:rPr>
        <w:t xml:space="preserve"> „Wymagania ogólne”</w:t>
      </w:r>
      <w:r>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2. 2</w:t>
      </w:r>
      <w:r w:rsidR="00553D1E" w:rsidRPr="00553D1E">
        <w:rPr>
          <w:rFonts w:ascii="Arial" w:hAnsi="Arial" w:cs="Arial"/>
          <w:b/>
          <w:bCs/>
          <w:sz w:val="18"/>
          <w:szCs w:val="18"/>
        </w:rPr>
        <w:t>. Stosowane materiały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materiały u</w:t>
      </w:r>
      <w:r w:rsidRPr="00553D1E">
        <w:rPr>
          <w:rFonts w:ascii="Arial" w:eastAsia="TimesNewRoman" w:hAnsi="Arial" w:cs="Arial"/>
          <w:sz w:val="18"/>
          <w:szCs w:val="18"/>
        </w:rPr>
        <w:t>ż</w:t>
      </w:r>
      <w:r w:rsidRPr="00553D1E">
        <w:rPr>
          <w:rFonts w:ascii="Arial" w:hAnsi="Arial" w:cs="Arial"/>
          <w:sz w:val="18"/>
          <w:szCs w:val="18"/>
        </w:rPr>
        <w:t>yte do budowy i przebudowy powinny spełnia</w:t>
      </w:r>
      <w:r w:rsidRPr="00553D1E">
        <w:rPr>
          <w:rFonts w:ascii="Arial" w:eastAsia="TimesNewRoman" w:hAnsi="Arial" w:cs="Arial"/>
          <w:sz w:val="18"/>
          <w:szCs w:val="18"/>
        </w:rPr>
        <w:t xml:space="preserve">ć </w:t>
      </w:r>
      <w:r w:rsidRPr="00553D1E">
        <w:rPr>
          <w:rFonts w:ascii="Arial" w:hAnsi="Arial" w:cs="Arial"/>
          <w:sz w:val="18"/>
          <w:szCs w:val="18"/>
        </w:rPr>
        <w:t>warunki okre</w:t>
      </w:r>
      <w:r w:rsidRPr="00553D1E">
        <w:rPr>
          <w:rFonts w:ascii="Arial" w:eastAsia="TimesNewRoman" w:hAnsi="Arial" w:cs="Arial"/>
          <w:sz w:val="18"/>
          <w:szCs w:val="18"/>
        </w:rPr>
        <w:t>ś</w:t>
      </w:r>
      <w:r w:rsidRPr="00553D1E">
        <w:rPr>
          <w:rFonts w:ascii="Arial" w:hAnsi="Arial" w:cs="Arial"/>
          <w:sz w:val="18"/>
          <w:szCs w:val="18"/>
        </w:rPr>
        <w:t>lone w odpowiednich normach przedmiotowych i posiada</w:t>
      </w:r>
      <w:r w:rsidRPr="00553D1E">
        <w:rPr>
          <w:rFonts w:ascii="Arial" w:eastAsia="TimesNewRoman" w:hAnsi="Arial" w:cs="Arial"/>
          <w:sz w:val="18"/>
          <w:szCs w:val="18"/>
        </w:rPr>
        <w:t xml:space="preserve">ć </w:t>
      </w:r>
      <w:r w:rsidRPr="00553D1E">
        <w:rPr>
          <w:rFonts w:ascii="Arial" w:hAnsi="Arial" w:cs="Arial"/>
          <w:sz w:val="18"/>
          <w:szCs w:val="18"/>
        </w:rPr>
        <w:t>odpowiednie atesty polskiego Biura Badania Jako</w:t>
      </w:r>
      <w:r w:rsidRPr="00553D1E">
        <w:rPr>
          <w:rFonts w:ascii="Arial" w:eastAsia="TimesNewRoman" w:hAnsi="Arial" w:cs="Arial"/>
          <w:sz w:val="18"/>
          <w:szCs w:val="18"/>
        </w:rPr>
        <w:t>ś</w:t>
      </w:r>
      <w:r w:rsidRPr="00553D1E">
        <w:rPr>
          <w:rFonts w:ascii="Arial" w:hAnsi="Arial" w:cs="Arial"/>
          <w:sz w:val="18"/>
          <w:szCs w:val="18"/>
        </w:rPr>
        <w:t>ci ( BBJ SEP), a w przypadku braku normy powinny odpowiada</w:t>
      </w:r>
      <w:r w:rsidRPr="00553D1E">
        <w:rPr>
          <w:rFonts w:ascii="Arial" w:eastAsia="TimesNewRoman" w:hAnsi="Arial" w:cs="Arial"/>
          <w:sz w:val="18"/>
          <w:szCs w:val="18"/>
        </w:rPr>
        <w:t xml:space="preserve">ć </w:t>
      </w:r>
      <w:r w:rsidRPr="00553D1E">
        <w:rPr>
          <w:rFonts w:ascii="Arial" w:hAnsi="Arial" w:cs="Arial"/>
          <w:sz w:val="18"/>
          <w:szCs w:val="18"/>
        </w:rPr>
        <w:t xml:space="preserve">warunkom technicznym wytwórni lub innym umownym warunkom.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Materiałami podstawowymi stosowanymi w robotach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cych przedmiotem niniejszej ST s</w:t>
      </w:r>
      <w:r w:rsidRPr="00553D1E">
        <w:rPr>
          <w:rFonts w:ascii="Arial" w:eastAsia="TimesNewRoman" w:hAnsi="Arial" w:cs="Arial"/>
          <w:sz w:val="18"/>
          <w:szCs w:val="18"/>
        </w:rPr>
        <w:t>ą</w:t>
      </w:r>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elektroenergetyczne na napi</w:t>
      </w:r>
      <w:r w:rsidRPr="00553D1E">
        <w:rPr>
          <w:rFonts w:ascii="Arial" w:eastAsia="TimesNewRoman" w:hAnsi="Arial" w:cs="Arial"/>
          <w:sz w:val="18"/>
          <w:szCs w:val="18"/>
        </w:rPr>
        <w:t>ę</w:t>
      </w:r>
      <w:r w:rsidRPr="00553D1E">
        <w:rPr>
          <w:rFonts w:ascii="Arial" w:hAnsi="Arial" w:cs="Arial"/>
          <w:sz w:val="18"/>
          <w:szCs w:val="18"/>
        </w:rPr>
        <w:t xml:space="preserve">cie 0,6/1 </w:t>
      </w:r>
      <w:proofErr w:type="spellStart"/>
      <w:r w:rsidRPr="00553D1E">
        <w:rPr>
          <w:rFonts w:ascii="Arial" w:hAnsi="Arial" w:cs="Arial"/>
          <w:sz w:val="18"/>
          <w:szCs w:val="18"/>
        </w:rPr>
        <w:t>kV</w:t>
      </w:r>
      <w:proofErr w:type="spellEnd"/>
      <w:r w:rsidRPr="00553D1E">
        <w:rPr>
          <w:rFonts w:ascii="Arial" w:hAnsi="Arial" w:cs="Arial"/>
          <w:sz w:val="18"/>
          <w:szCs w:val="18"/>
        </w:rPr>
        <w:t>- wg PN- 93/E- 90400 oraz PN- 93/E-90401,</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sterownicze na napi</w:t>
      </w:r>
      <w:r w:rsidRPr="00553D1E">
        <w:rPr>
          <w:rFonts w:ascii="Arial" w:eastAsia="TimesNewRoman" w:hAnsi="Arial" w:cs="Arial"/>
          <w:sz w:val="18"/>
          <w:szCs w:val="18"/>
        </w:rPr>
        <w:t>ę</w:t>
      </w:r>
      <w:r w:rsidRPr="00553D1E">
        <w:rPr>
          <w:rFonts w:ascii="Arial" w:hAnsi="Arial" w:cs="Arial"/>
          <w:sz w:val="18"/>
          <w:szCs w:val="18"/>
        </w:rPr>
        <w:t xml:space="preserve">cie 0,6/1 </w:t>
      </w:r>
      <w:proofErr w:type="spellStart"/>
      <w:r w:rsidRPr="00553D1E">
        <w:rPr>
          <w:rFonts w:ascii="Arial" w:hAnsi="Arial" w:cs="Arial"/>
          <w:sz w:val="18"/>
          <w:szCs w:val="18"/>
        </w:rPr>
        <w:t>kV</w:t>
      </w:r>
      <w:proofErr w:type="spellEnd"/>
      <w:r w:rsidRPr="00553D1E">
        <w:rPr>
          <w:rFonts w:ascii="Arial" w:hAnsi="Arial" w:cs="Arial"/>
          <w:sz w:val="18"/>
          <w:szCs w:val="18"/>
        </w:rPr>
        <w:t>- wg PN- 93/E- 90403</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sterownicze na napi</w:t>
      </w:r>
      <w:r w:rsidRPr="00553D1E">
        <w:rPr>
          <w:rFonts w:ascii="Arial" w:eastAsia="TimesNewRoman" w:hAnsi="Arial" w:cs="Arial"/>
          <w:sz w:val="18"/>
          <w:szCs w:val="18"/>
        </w:rPr>
        <w:t>ę</w:t>
      </w:r>
      <w:r w:rsidRPr="00553D1E">
        <w:rPr>
          <w:rFonts w:ascii="Arial" w:hAnsi="Arial" w:cs="Arial"/>
          <w:sz w:val="18"/>
          <w:szCs w:val="18"/>
        </w:rPr>
        <w:t>cie 300/500 V wg ZN-FKZ-21:1996,</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rury osłonowe z twardego polietylenu firmy „</w:t>
      </w:r>
      <w:proofErr w:type="spellStart"/>
      <w:r w:rsidRPr="00553D1E">
        <w:rPr>
          <w:rFonts w:ascii="Arial" w:hAnsi="Arial" w:cs="Arial"/>
          <w:sz w:val="18"/>
          <w:szCs w:val="18"/>
        </w:rPr>
        <w:t>Arot</w:t>
      </w:r>
      <w:proofErr w:type="spellEnd"/>
      <w:r w:rsidRPr="00553D1E">
        <w:rPr>
          <w:rFonts w:ascii="Arial" w:hAnsi="Arial" w:cs="Arial"/>
          <w:sz w:val="18"/>
          <w:szCs w:val="18"/>
        </w:rPr>
        <w:t>” wg AT/98-02-0055A, AT/99-03-0080, oraz opinii techn. IEN Warszawa spełniaj</w:t>
      </w:r>
      <w:r w:rsidRPr="00553D1E">
        <w:rPr>
          <w:rFonts w:ascii="Arial" w:eastAsia="TimesNewRoman" w:hAnsi="Arial" w:cs="Arial"/>
          <w:sz w:val="18"/>
          <w:szCs w:val="18"/>
        </w:rPr>
        <w:t>ą</w:t>
      </w:r>
      <w:r w:rsidRPr="00553D1E">
        <w:rPr>
          <w:rFonts w:ascii="Arial" w:hAnsi="Arial" w:cs="Arial"/>
          <w:sz w:val="18"/>
          <w:szCs w:val="18"/>
        </w:rPr>
        <w:t>ca warunki PN- 74/C-89200</w:t>
      </w:r>
    </w:p>
    <w:p w:rsid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u</w:t>
      </w:r>
      <w:r w:rsidRPr="00553D1E">
        <w:rPr>
          <w:rFonts w:ascii="Arial" w:eastAsia="TimesNewRoman" w:hAnsi="Arial" w:cs="Arial"/>
          <w:sz w:val="18"/>
          <w:szCs w:val="18"/>
        </w:rPr>
        <w:t>ż</w:t>
      </w:r>
      <w:r w:rsidRPr="00553D1E">
        <w:rPr>
          <w:rFonts w:ascii="Arial" w:hAnsi="Arial" w:cs="Arial"/>
          <w:sz w:val="18"/>
          <w:szCs w:val="18"/>
        </w:rPr>
        <w:t>yte do wykonania robót wg zasad niniejszej Specyfikacji winny pochodzi</w:t>
      </w:r>
      <w:r w:rsidRPr="00553D1E">
        <w:rPr>
          <w:rFonts w:ascii="Arial" w:eastAsia="TimesNewRoman" w:hAnsi="Arial" w:cs="Arial"/>
          <w:sz w:val="18"/>
          <w:szCs w:val="18"/>
        </w:rPr>
        <w:t xml:space="preserve">ć </w:t>
      </w:r>
      <w:r w:rsidRPr="00553D1E">
        <w:rPr>
          <w:rFonts w:ascii="Arial" w:hAnsi="Arial" w:cs="Arial"/>
          <w:sz w:val="18"/>
          <w:szCs w:val="18"/>
        </w:rPr>
        <w:t>z wytwórni posiadaj</w:t>
      </w:r>
      <w:r w:rsidRPr="00553D1E">
        <w:rPr>
          <w:rFonts w:ascii="Arial" w:eastAsia="TimesNewRoman" w:hAnsi="Arial" w:cs="Arial"/>
          <w:sz w:val="18"/>
          <w:szCs w:val="18"/>
        </w:rPr>
        <w:t>ą</w:t>
      </w:r>
      <w:r w:rsidRPr="00553D1E">
        <w:rPr>
          <w:rFonts w:ascii="Arial" w:hAnsi="Arial" w:cs="Arial"/>
          <w:sz w:val="18"/>
          <w:szCs w:val="18"/>
        </w:rPr>
        <w:t>cych certyfikat jako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2. 3</w:t>
      </w:r>
      <w:r w:rsidR="00553D1E" w:rsidRPr="00553D1E">
        <w:rPr>
          <w:rFonts w:ascii="Arial" w:hAnsi="Arial" w:cs="Arial"/>
          <w:b/>
          <w:bCs/>
          <w:sz w:val="18"/>
          <w:szCs w:val="18"/>
        </w:rPr>
        <w:t>. Stosowane urz</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dzenia elektryczne.</w:t>
      </w:r>
    </w:p>
    <w:p w:rsidR="00553D1E" w:rsidRPr="00553D1E" w:rsidRDefault="00553D1E" w:rsidP="00431AF7">
      <w:pPr>
        <w:autoSpaceDE w:val="0"/>
        <w:autoSpaceDN w:val="0"/>
        <w:adjustRightInd w:val="0"/>
        <w:spacing w:after="0"/>
        <w:jc w:val="both"/>
        <w:rPr>
          <w:rFonts w:ascii="Arial" w:hAnsi="Arial" w:cs="Arial"/>
          <w:sz w:val="18"/>
          <w:szCs w:val="18"/>
        </w:rPr>
      </w:pPr>
      <w:r w:rsidRPr="00553D1E">
        <w:rPr>
          <w:rFonts w:ascii="Arial" w:hAnsi="Arial" w:cs="Arial"/>
          <w:sz w:val="18"/>
          <w:szCs w:val="18"/>
        </w:rPr>
        <w:t>Jeżeli w Dokumentacji Projektowej nie podano inaczej, to urz</w:t>
      </w:r>
      <w:r w:rsidRPr="00553D1E">
        <w:rPr>
          <w:rFonts w:ascii="Arial" w:eastAsia="TimesNewRoman" w:hAnsi="Arial" w:cs="Arial"/>
          <w:sz w:val="18"/>
          <w:szCs w:val="18"/>
        </w:rPr>
        <w:t>ą</w:t>
      </w:r>
      <w:r w:rsidRPr="00553D1E">
        <w:rPr>
          <w:rFonts w:ascii="Arial" w:hAnsi="Arial" w:cs="Arial"/>
          <w:sz w:val="18"/>
          <w:szCs w:val="18"/>
        </w:rPr>
        <w:t>dzenia elektryczne tego samego rodzaju powinny by</w:t>
      </w:r>
      <w:r w:rsidRPr="00553D1E">
        <w:rPr>
          <w:rFonts w:ascii="Arial" w:eastAsia="TimesNewRoman" w:hAnsi="Arial" w:cs="Arial"/>
          <w:sz w:val="18"/>
          <w:szCs w:val="18"/>
        </w:rPr>
        <w:t xml:space="preserve">ć </w:t>
      </w:r>
      <w:r w:rsidRPr="00553D1E">
        <w:rPr>
          <w:rFonts w:ascii="Arial" w:hAnsi="Arial" w:cs="Arial"/>
          <w:sz w:val="18"/>
          <w:szCs w:val="18"/>
        </w:rPr>
        <w:t>dostarczane przez tego samego producenta i winny posiada</w:t>
      </w:r>
      <w:r w:rsidRPr="00553D1E">
        <w:rPr>
          <w:rFonts w:ascii="Arial" w:eastAsia="TimesNewRoman" w:hAnsi="Arial" w:cs="Arial"/>
          <w:sz w:val="18"/>
          <w:szCs w:val="18"/>
        </w:rPr>
        <w:t xml:space="preserve">ć </w:t>
      </w:r>
      <w:r w:rsidRPr="00553D1E">
        <w:rPr>
          <w:rFonts w:ascii="Arial" w:hAnsi="Arial" w:cs="Arial"/>
          <w:sz w:val="18"/>
          <w:szCs w:val="18"/>
        </w:rPr>
        <w:t>atesty polskiego BBJ SEP. Sprz</w:t>
      </w:r>
      <w:r w:rsidRPr="00553D1E">
        <w:rPr>
          <w:rFonts w:ascii="Arial" w:eastAsia="TimesNewRoman" w:hAnsi="Arial" w:cs="Arial"/>
          <w:sz w:val="18"/>
          <w:szCs w:val="18"/>
        </w:rPr>
        <w:t>ę</w:t>
      </w:r>
      <w:r w:rsidRPr="00553D1E">
        <w:rPr>
          <w:rFonts w:ascii="Arial" w:hAnsi="Arial" w:cs="Arial"/>
          <w:sz w:val="18"/>
          <w:szCs w:val="18"/>
        </w:rPr>
        <w:t>t ł</w:t>
      </w:r>
      <w:r w:rsidRPr="00553D1E">
        <w:rPr>
          <w:rFonts w:ascii="Arial" w:eastAsia="TimesNewRoman" w:hAnsi="Arial" w:cs="Arial"/>
          <w:sz w:val="18"/>
          <w:szCs w:val="18"/>
        </w:rPr>
        <w:t>ą</w:t>
      </w:r>
      <w:r w:rsidRPr="00553D1E">
        <w:rPr>
          <w:rFonts w:ascii="Arial" w:hAnsi="Arial" w:cs="Arial"/>
          <w:sz w:val="18"/>
          <w:szCs w:val="18"/>
        </w:rPr>
        <w:t xml:space="preserve">czeniowy </w:t>
      </w:r>
      <w:r w:rsidRPr="00553D1E">
        <w:rPr>
          <w:rFonts w:ascii="Arial" w:hAnsi="Arial" w:cs="Arial"/>
          <w:sz w:val="18"/>
          <w:szCs w:val="18"/>
        </w:rPr>
        <w:lastRenderedPageBreak/>
        <w:t>do ochrony personelu i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ń</w:t>
      </w:r>
      <w:r w:rsidRPr="00553D1E">
        <w:rPr>
          <w:rFonts w:ascii="Arial" w:hAnsi="Arial" w:cs="Arial"/>
          <w:sz w:val="18"/>
          <w:szCs w:val="18"/>
        </w:rPr>
        <w:t>, wł</w:t>
      </w:r>
      <w:r w:rsidRPr="00553D1E">
        <w:rPr>
          <w:rFonts w:ascii="Arial" w:eastAsia="TimesNewRoman" w:hAnsi="Arial" w:cs="Arial"/>
          <w:sz w:val="18"/>
          <w:szCs w:val="18"/>
        </w:rPr>
        <w:t>ą</w:t>
      </w:r>
      <w:r w:rsidRPr="00553D1E">
        <w:rPr>
          <w:rFonts w:ascii="Arial" w:hAnsi="Arial" w:cs="Arial"/>
          <w:sz w:val="18"/>
          <w:szCs w:val="18"/>
        </w:rPr>
        <w:t>czaj</w:t>
      </w:r>
      <w:r w:rsidRPr="00553D1E">
        <w:rPr>
          <w:rFonts w:ascii="Arial" w:eastAsia="TimesNewRoman" w:hAnsi="Arial" w:cs="Arial"/>
          <w:sz w:val="18"/>
          <w:szCs w:val="18"/>
        </w:rPr>
        <w:t>ą</w:t>
      </w:r>
      <w:r w:rsidRPr="00553D1E">
        <w:rPr>
          <w:rFonts w:ascii="Arial" w:hAnsi="Arial" w:cs="Arial"/>
          <w:sz w:val="18"/>
          <w:szCs w:val="18"/>
        </w:rPr>
        <w:t>c wszystkie typy wył</w:t>
      </w:r>
      <w:r w:rsidRPr="00553D1E">
        <w:rPr>
          <w:rFonts w:ascii="Arial" w:eastAsia="TimesNewRoman" w:hAnsi="Arial" w:cs="Arial"/>
          <w:sz w:val="18"/>
          <w:szCs w:val="18"/>
        </w:rPr>
        <w:t>ą</w:t>
      </w:r>
      <w:r w:rsidRPr="00553D1E">
        <w:rPr>
          <w:rFonts w:ascii="Arial" w:hAnsi="Arial" w:cs="Arial"/>
          <w:sz w:val="18"/>
          <w:szCs w:val="18"/>
        </w:rPr>
        <w:t>czników, styczników, przeka</w:t>
      </w:r>
      <w:r w:rsidRPr="00553D1E">
        <w:rPr>
          <w:rFonts w:ascii="Arial" w:eastAsia="TimesNewRoman" w:hAnsi="Arial" w:cs="Arial"/>
          <w:sz w:val="18"/>
          <w:szCs w:val="18"/>
        </w:rPr>
        <w:t>ź</w:t>
      </w:r>
      <w:r w:rsidRPr="00553D1E">
        <w:rPr>
          <w:rFonts w:ascii="Arial" w:hAnsi="Arial" w:cs="Arial"/>
          <w:sz w:val="18"/>
          <w:szCs w:val="18"/>
        </w:rPr>
        <w:t>ników, ko</w:t>
      </w:r>
      <w:r w:rsidRPr="00553D1E">
        <w:rPr>
          <w:rFonts w:ascii="Arial" w:eastAsia="TimesNewRoman" w:hAnsi="Arial" w:cs="Arial"/>
          <w:sz w:val="18"/>
          <w:szCs w:val="18"/>
        </w:rPr>
        <w:t>ń</w:t>
      </w:r>
      <w:r w:rsidRPr="00553D1E">
        <w:rPr>
          <w:rFonts w:ascii="Arial" w:hAnsi="Arial" w:cs="Arial"/>
          <w:sz w:val="18"/>
          <w:szCs w:val="18"/>
        </w:rPr>
        <w:t>cówek, zł</w:t>
      </w:r>
      <w:r w:rsidRPr="00553D1E">
        <w:rPr>
          <w:rFonts w:ascii="Arial" w:eastAsia="TimesNewRoman" w:hAnsi="Arial" w:cs="Arial"/>
          <w:sz w:val="18"/>
          <w:szCs w:val="18"/>
        </w:rPr>
        <w:t>ą</w:t>
      </w:r>
      <w:r w:rsidRPr="00553D1E">
        <w:rPr>
          <w:rFonts w:ascii="Arial" w:hAnsi="Arial" w:cs="Arial"/>
          <w:sz w:val="18"/>
          <w:szCs w:val="18"/>
        </w:rPr>
        <w:t>czek, itd. b</w:t>
      </w:r>
      <w:r w:rsidRPr="00553D1E">
        <w:rPr>
          <w:rFonts w:ascii="Arial" w:eastAsia="TimesNewRoman" w:hAnsi="Arial" w:cs="Arial"/>
          <w:sz w:val="18"/>
          <w:szCs w:val="18"/>
        </w:rPr>
        <w:t>ę</w:t>
      </w:r>
      <w:r w:rsidR="00431AF7">
        <w:rPr>
          <w:rFonts w:ascii="Arial" w:hAnsi="Arial" w:cs="Arial"/>
          <w:sz w:val="18"/>
          <w:szCs w:val="18"/>
        </w:rPr>
        <w:t xml:space="preserve">dzie odpowiadał </w:t>
      </w:r>
      <w:r w:rsidRPr="00553D1E">
        <w:rPr>
          <w:rFonts w:ascii="Arial" w:hAnsi="Arial" w:cs="Arial"/>
          <w:sz w:val="18"/>
          <w:szCs w:val="18"/>
        </w:rPr>
        <w:t>IEC-947. Cała aparatura ł</w:t>
      </w:r>
      <w:r w:rsidRPr="00553D1E">
        <w:rPr>
          <w:rFonts w:ascii="Arial" w:eastAsia="TimesNewRoman" w:hAnsi="Arial" w:cs="Arial"/>
          <w:sz w:val="18"/>
          <w:szCs w:val="18"/>
        </w:rPr>
        <w:t>ą</w:t>
      </w:r>
      <w:r w:rsidRPr="00553D1E">
        <w:rPr>
          <w:rFonts w:ascii="Arial" w:hAnsi="Arial" w:cs="Arial"/>
          <w:sz w:val="18"/>
          <w:szCs w:val="18"/>
        </w:rPr>
        <w:t>czeniowa i sterownicza znajduj</w:t>
      </w:r>
      <w:r w:rsidRPr="00553D1E">
        <w:rPr>
          <w:rFonts w:ascii="Arial" w:eastAsia="TimesNewRoman" w:hAnsi="Arial" w:cs="Arial"/>
          <w:sz w:val="18"/>
          <w:szCs w:val="18"/>
        </w:rPr>
        <w:t>ą</w:t>
      </w:r>
      <w:r w:rsidRPr="00553D1E">
        <w:rPr>
          <w:rFonts w:ascii="Arial" w:hAnsi="Arial" w:cs="Arial"/>
          <w:sz w:val="18"/>
          <w:szCs w:val="18"/>
        </w:rPr>
        <w:t>ca si</w:t>
      </w:r>
      <w:r w:rsidRPr="00553D1E">
        <w:rPr>
          <w:rFonts w:ascii="Arial" w:eastAsia="TimesNewRoman" w:hAnsi="Arial" w:cs="Arial"/>
          <w:sz w:val="18"/>
          <w:szCs w:val="18"/>
        </w:rPr>
        <w:t xml:space="preserve">ę </w:t>
      </w:r>
      <w:r w:rsidRPr="00553D1E">
        <w:rPr>
          <w:rFonts w:ascii="Arial" w:hAnsi="Arial" w:cs="Arial"/>
          <w:sz w:val="18"/>
          <w:szCs w:val="18"/>
        </w:rPr>
        <w:t>w rozdzielni ZK0 i SE1 b</w:t>
      </w:r>
      <w:r w:rsidRPr="00553D1E">
        <w:rPr>
          <w:rFonts w:ascii="Arial" w:eastAsia="TimesNewRoman" w:hAnsi="Arial" w:cs="Arial"/>
          <w:sz w:val="18"/>
          <w:szCs w:val="18"/>
        </w:rPr>
        <w:t>ę</w:t>
      </w:r>
      <w:r w:rsidRPr="00553D1E">
        <w:rPr>
          <w:rFonts w:ascii="Arial" w:hAnsi="Arial" w:cs="Arial"/>
          <w:sz w:val="18"/>
          <w:szCs w:val="18"/>
        </w:rPr>
        <w:t>dzie spełnia</w:t>
      </w:r>
      <w:r w:rsidRPr="00553D1E">
        <w:rPr>
          <w:rFonts w:ascii="Arial" w:eastAsia="TimesNewRoman" w:hAnsi="Arial" w:cs="Arial"/>
          <w:sz w:val="18"/>
          <w:szCs w:val="18"/>
        </w:rPr>
        <w:t xml:space="preserve">ć </w:t>
      </w:r>
      <w:r w:rsidRPr="00553D1E">
        <w:rPr>
          <w:rFonts w:ascii="Arial" w:hAnsi="Arial" w:cs="Arial"/>
          <w:sz w:val="18"/>
          <w:szCs w:val="18"/>
        </w:rPr>
        <w:t>wymagania najnowszych mi</w:t>
      </w:r>
      <w:r w:rsidRPr="00553D1E">
        <w:rPr>
          <w:rFonts w:ascii="Arial" w:eastAsia="TimesNewRoman" w:hAnsi="Arial" w:cs="Arial"/>
          <w:sz w:val="18"/>
          <w:szCs w:val="18"/>
        </w:rPr>
        <w:t>ę</w:t>
      </w:r>
      <w:r w:rsidRPr="00553D1E">
        <w:rPr>
          <w:rFonts w:ascii="Arial" w:hAnsi="Arial" w:cs="Arial"/>
          <w:sz w:val="18"/>
          <w:szCs w:val="18"/>
        </w:rPr>
        <w:t>dzynarodowych, europejskich i polskich przepisów i norm dotycz</w:t>
      </w:r>
      <w:r w:rsidRPr="00553D1E">
        <w:rPr>
          <w:rFonts w:ascii="Arial" w:eastAsia="TimesNewRoman" w:hAnsi="Arial" w:cs="Arial"/>
          <w:sz w:val="18"/>
          <w:szCs w:val="18"/>
        </w:rPr>
        <w:t>ą</w:t>
      </w:r>
      <w:r w:rsidRPr="00553D1E">
        <w:rPr>
          <w:rFonts w:ascii="Arial" w:hAnsi="Arial" w:cs="Arial"/>
          <w:sz w:val="18"/>
          <w:szCs w:val="18"/>
        </w:rPr>
        <w:t>cych wyposażenia elektrycznego.</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2. 4</w:t>
      </w:r>
      <w:r w:rsidR="00553D1E" w:rsidRPr="00553D1E">
        <w:rPr>
          <w:rFonts w:ascii="Arial" w:hAnsi="Arial" w:cs="Arial"/>
          <w:b/>
          <w:bCs/>
          <w:sz w:val="18"/>
          <w:szCs w:val="18"/>
        </w:rPr>
        <w:t>. Składowanie materiałów.</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Sposób składowania materiałów elektrycznych w magazynie jak i konserwacja tych materiałów powinny by</w:t>
      </w:r>
      <w:r w:rsidRPr="00553D1E">
        <w:rPr>
          <w:rFonts w:ascii="Arial" w:eastAsia="TimesNewRoman" w:hAnsi="Arial" w:cs="Arial"/>
          <w:sz w:val="18"/>
          <w:szCs w:val="18"/>
        </w:rPr>
        <w:t xml:space="preserve">ć </w:t>
      </w:r>
      <w:r w:rsidRPr="00553D1E">
        <w:rPr>
          <w:rFonts w:ascii="Arial" w:hAnsi="Arial" w:cs="Arial"/>
          <w:sz w:val="18"/>
          <w:szCs w:val="18"/>
        </w:rPr>
        <w:t>stosowane do rodzaju składowego materiału. Materiały takie jak: osprz</w:t>
      </w:r>
      <w:r w:rsidRPr="00553D1E">
        <w:rPr>
          <w:rFonts w:ascii="Arial" w:eastAsia="TimesNewRoman" w:hAnsi="Arial" w:cs="Arial"/>
          <w:sz w:val="18"/>
          <w:szCs w:val="18"/>
        </w:rPr>
        <w:t>ę</w:t>
      </w:r>
      <w:r w:rsidRPr="00553D1E">
        <w:rPr>
          <w:rFonts w:ascii="Arial" w:hAnsi="Arial" w:cs="Arial"/>
          <w:sz w:val="18"/>
          <w:szCs w:val="18"/>
        </w:rPr>
        <w:t>t kablowy, konstrukcje wsporcze należy przechowywa</w:t>
      </w:r>
      <w:r w:rsidRPr="00553D1E">
        <w:rPr>
          <w:rFonts w:ascii="Arial" w:eastAsia="TimesNewRoman" w:hAnsi="Arial" w:cs="Arial"/>
          <w:sz w:val="18"/>
          <w:szCs w:val="18"/>
        </w:rPr>
        <w:t xml:space="preserve">ć </w:t>
      </w:r>
      <w:r w:rsidRPr="00553D1E">
        <w:rPr>
          <w:rFonts w:ascii="Arial" w:hAnsi="Arial" w:cs="Arial"/>
          <w:sz w:val="18"/>
          <w:szCs w:val="18"/>
        </w:rPr>
        <w:t>w pomieszczeniach zamkni</w:t>
      </w:r>
      <w:r w:rsidRPr="00553D1E">
        <w:rPr>
          <w:rFonts w:ascii="Arial" w:eastAsia="TimesNewRoman" w:hAnsi="Arial" w:cs="Arial"/>
          <w:sz w:val="18"/>
          <w:szCs w:val="18"/>
        </w:rPr>
        <w:t>ę</w:t>
      </w:r>
      <w:r w:rsidRPr="00553D1E">
        <w:rPr>
          <w:rFonts w:ascii="Arial" w:hAnsi="Arial" w:cs="Arial"/>
          <w:sz w:val="18"/>
          <w:szCs w:val="18"/>
        </w:rPr>
        <w:t>tych, suchych, przewiewnych i o</w:t>
      </w:r>
      <w:r w:rsidRPr="00553D1E">
        <w:rPr>
          <w:rFonts w:ascii="Arial" w:eastAsia="TimesNewRoman" w:hAnsi="Arial" w:cs="Arial"/>
          <w:sz w:val="18"/>
          <w:szCs w:val="18"/>
        </w:rPr>
        <w:t>ś</w:t>
      </w:r>
      <w:r w:rsidRPr="00553D1E">
        <w:rPr>
          <w:rFonts w:ascii="Arial" w:hAnsi="Arial" w:cs="Arial"/>
          <w:sz w:val="18"/>
          <w:szCs w:val="18"/>
        </w:rPr>
        <w:t>wietlonych. Rury należy składowa</w:t>
      </w:r>
      <w:r w:rsidRPr="00553D1E">
        <w:rPr>
          <w:rFonts w:ascii="Arial" w:eastAsia="TimesNewRoman" w:hAnsi="Arial" w:cs="Arial"/>
          <w:sz w:val="18"/>
          <w:szCs w:val="18"/>
        </w:rPr>
        <w:t xml:space="preserve">ć </w:t>
      </w:r>
      <w:r w:rsidRPr="00553D1E">
        <w:rPr>
          <w:rFonts w:ascii="Arial" w:hAnsi="Arial" w:cs="Arial"/>
          <w:sz w:val="18"/>
          <w:szCs w:val="18"/>
        </w:rPr>
        <w:t>w wi</w:t>
      </w:r>
      <w:r w:rsidRPr="00553D1E">
        <w:rPr>
          <w:rFonts w:ascii="Arial" w:eastAsia="TimesNewRoman" w:hAnsi="Arial" w:cs="Arial"/>
          <w:sz w:val="18"/>
          <w:szCs w:val="18"/>
        </w:rPr>
        <w:t>ą</w:t>
      </w:r>
      <w:r w:rsidRPr="00553D1E">
        <w:rPr>
          <w:rFonts w:ascii="Arial" w:hAnsi="Arial" w:cs="Arial"/>
          <w:sz w:val="18"/>
          <w:szCs w:val="18"/>
        </w:rPr>
        <w:t>zkach w pozycji stoj</w:t>
      </w:r>
      <w:r w:rsidRPr="00553D1E">
        <w:rPr>
          <w:rFonts w:ascii="Arial" w:eastAsia="TimesNewRoman" w:hAnsi="Arial" w:cs="Arial"/>
          <w:sz w:val="18"/>
          <w:szCs w:val="18"/>
        </w:rPr>
        <w:t>ą</w:t>
      </w:r>
      <w:r w:rsidRPr="00553D1E">
        <w:rPr>
          <w:rFonts w:ascii="Arial" w:hAnsi="Arial" w:cs="Arial"/>
          <w:sz w:val="18"/>
          <w:szCs w:val="18"/>
        </w:rPr>
        <w:t>cej pionowo, bednarka stalowa winna by</w:t>
      </w:r>
      <w:r w:rsidRPr="00553D1E">
        <w:rPr>
          <w:rFonts w:ascii="Arial" w:eastAsia="TimesNewRoman" w:hAnsi="Arial" w:cs="Arial"/>
          <w:sz w:val="18"/>
          <w:szCs w:val="18"/>
        </w:rPr>
        <w:t xml:space="preserve">ć </w:t>
      </w:r>
      <w:r w:rsidRPr="00553D1E">
        <w:rPr>
          <w:rFonts w:ascii="Arial" w:hAnsi="Arial" w:cs="Arial"/>
          <w:sz w:val="18"/>
          <w:szCs w:val="18"/>
        </w:rPr>
        <w:t>składowana w zwojach, kable w czasie składowania powinny znajdowa</w:t>
      </w:r>
      <w:r w:rsidRPr="00553D1E">
        <w:rPr>
          <w:rFonts w:ascii="Arial" w:eastAsia="TimesNewRoman" w:hAnsi="Arial" w:cs="Arial"/>
          <w:sz w:val="18"/>
          <w:szCs w:val="18"/>
        </w:rPr>
        <w:t xml:space="preserve">ć </w:t>
      </w:r>
      <w:r w:rsidRPr="00553D1E">
        <w:rPr>
          <w:rFonts w:ascii="Arial" w:hAnsi="Arial" w:cs="Arial"/>
          <w:sz w:val="18"/>
          <w:szCs w:val="18"/>
        </w:rPr>
        <w:t>si</w:t>
      </w:r>
      <w:r w:rsidRPr="00553D1E">
        <w:rPr>
          <w:rFonts w:ascii="Arial" w:eastAsia="TimesNewRoman" w:hAnsi="Arial" w:cs="Arial"/>
          <w:sz w:val="18"/>
          <w:szCs w:val="18"/>
        </w:rPr>
        <w:t xml:space="preserve">ę </w:t>
      </w:r>
      <w:r w:rsidRPr="00553D1E">
        <w:rPr>
          <w:rFonts w:ascii="Arial" w:hAnsi="Arial" w:cs="Arial"/>
          <w:sz w:val="18"/>
          <w:szCs w:val="18"/>
        </w:rPr>
        <w:t>w b</w:t>
      </w:r>
      <w:r w:rsidRPr="00553D1E">
        <w:rPr>
          <w:rFonts w:ascii="Arial" w:eastAsia="TimesNewRoman" w:hAnsi="Arial" w:cs="Arial"/>
          <w:sz w:val="18"/>
          <w:szCs w:val="18"/>
        </w:rPr>
        <w:t>ę</w:t>
      </w:r>
      <w:r w:rsidRPr="00553D1E">
        <w:rPr>
          <w:rFonts w:ascii="Arial" w:hAnsi="Arial" w:cs="Arial"/>
          <w:sz w:val="18"/>
          <w:szCs w:val="18"/>
        </w:rPr>
        <w:t>bnach. Dopuszcza si</w:t>
      </w:r>
      <w:r w:rsidRPr="00553D1E">
        <w:rPr>
          <w:rFonts w:ascii="Arial" w:eastAsia="TimesNewRoman" w:hAnsi="Arial" w:cs="Arial"/>
          <w:sz w:val="18"/>
          <w:szCs w:val="18"/>
        </w:rPr>
        <w:t xml:space="preserve">ę </w:t>
      </w:r>
      <w:r w:rsidRPr="00553D1E">
        <w:rPr>
          <w:rFonts w:ascii="Arial" w:hAnsi="Arial" w:cs="Arial"/>
          <w:sz w:val="18"/>
          <w:szCs w:val="18"/>
        </w:rPr>
        <w:t>składowanie krótkich odcinków w kr</w:t>
      </w:r>
      <w:r w:rsidRPr="00553D1E">
        <w:rPr>
          <w:rFonts w:ascii="Arial" w:eastAsia="TimesNewRoman" w:hAnsi="Arial" w:cs="Arial"/>
          <w:sz w:val="18"/>
          <w:szCs w:val="18"/>
        </w:rPr>
        <w:t>ę</w:t>
      </w:r>
      <w:r w:rsidRPr="00553D1E">
        <w:rPr>
          <w:rFonts w:ascii="Arial" w:hAnsi="Arial" w:cs="Arial"/>
          <w:sz w:val="18"/>
          <w:szCs w:val="18"/>
        </w:rPr>
        <w:t>gach. B</w:t>
      </w:r>
      <w:r w:rsidRPr="00553D1E">
        <w:rPr>
          <w:rFonts w:ascii="Arial" w:eastAsia="TimesNewRoman" w:hAnsi="Arial" w:cs="Arial"/>
          <w:sz w:val="18"/>
          <w:szCs w:val="18"/>
        </w:rPr>
        <w:t>ę</w:t>
      </w:r>
      <w:r w:rsidRPr="00553D1E">
        <w:rPr>
          <w:rFonts w:ascii="Arial" w:hAnsi="Arial" w:cs="Arial"/>
          <w:sz w:val="18"/>
          <w:szCs w:val="18"/>
        </w:rPr>
        <w:t>bny powinny by</w:t>
      </w:r>
      <w:r w:rsidRPr="00553D1E">
        <w:rPr>
          <w:rFonts w:ascii="Arial" w:eastAsia="TimesNewRoman" w:hAnsi="Arial" w:cs="Arial"/>
          <w:sz w:val="18"/>
          <w:szCs w:val="18"/>
        </w:rPr>
        <w:t xml:space="preserve">ć </w:t>
      </w:r>
      <w:r w:rsidRPr="00553D1E">
        <w:rPr>
          <w:rFonts w:ascii="Arial" w:hAnsi="Arial" w:cs="Arial"/>
          <w:sz w:val="18"/>
          <w:szCs w:val="18"/>
        </w:rPr>
        <w:t>ustawione na kraw</w:t>
      </w:r>
      <w:r w:rsidRPr="00553D1E">
        <w:rPr>
          <w:rFonts w:ascii="Arial" w:eastAsia="TimesNewRoman" w:hAnsi="Arial" w:cs="Arial"/>
          <w:sz w:val="18"/>
          <w:szCs w:val="18"/>
        </w:rPr>
        <w:t>ę</w:t>
      </w:r>
      <w:r w:rsidRPr="00553D1E">
        <w:rPr>
          <w:rFonts w:ascii="Arial" w:hAnsi="Arial" w:cs="Arial"/>
          <w:sz w:val="18"/>
          <w:szCs w:val="18"/>
        </w:rPr>
        <w:t>dziach tarczy, a kr</w:t>
      </w:r>
      <w:r w:rsidRPr="00553D1E">
        <w:rPr>
          <w:rFonts w:ascii="Arial" w:eastAsia="TimesNewRoman" w:hAnsi="Arial" w:cs="Arial"/>
          <w:sz w:val="18"/>
          <w:szCs w:val="18"/>
        </w:rPr>
        <w:t>ę</w:t>
      </w:r>
      <w:r w:rsidRPr="00553D1E">
        <w:rPr>
          <w:rFonts w:ascii="Arial" w:hAnsi="Arial" w:cs="Arial"/>
          <w:sz w:val="18"/>
          <w:szCs w:val="18"/>
        </w:rPr>
        <w:t>gi uło</w:t>
      </w:r>
      <w:r w:rsidRPr="00553D1E">
        <w:rPr>
          <w:rFonts w:ascii="Arial" w:eastAsia="TimesNewRoman" w:hAnsi="Arial" w:cs="Arial"/>
          <w:sz w:val="18"/>
          <w:szCs w:val="18"/>
        </w:rPr>
        <w:t>ż</w:t>
      </w:r>
      <w:r w:rsidRPr="00553D1E">
        <w:rPr>
          <w:rFonts w:ascii="Arial" w:hAnsi="Arial" w:cs="Arial"/>
          <w:sz w:val="18"/>
          <w:szCs w:val="18"/>
        </w:rPr>
        <w:t>one poziomo. Wszystkie materiały składowane na wolnym powietrzu powinny by</w:t>
      </w:r>
      <w:r w:rsidRPr="00553D1E">
        <w:rPr>
          <w:rFonts w:ascii="Arial" w:eastAsia="TimesNewRoman" w:hAnsi="Arial" w:cs="Arial"/>
          <w:sz w:val="18"/>
          <w:szCs w:val="18"/>
        </w:rPr>
        <w:t xml:space="preserve">ć </w:t>
      </w:r>
      <w:r w:rsidRPr="00553D1E">
        <w:rPr>
          <w:rFonts w:ascii="Arial" w:hAnsi="Arial" w:cs="Arial"/>
          <w:sz w:val="18"/>
          <w:szCs w:val="18"/>
        </w:rPr>
        <w:t>ułożone w miejscu, gdzie nie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narażone na uszkodzenie mechaniczne i działanie korozji.</w:t>
      </w:r>
    </w:p>
    <w:p w:rsidR="00553D1E" w:rsidRPr="00553D1E" w:rsidRDefault="00553D1E" w:rsidP="00553D1E">
      <w:pPr>
        <w:autoSpaceDE w:val="0"/>
        <w:autoSpaceDN w:val="0"/>
        <w:adjustRightInd w:val="0"/>
        <w:spacing w:after="0"/>
        <w:jc w:val="both"/>
        <w:rPr>
          <w:rFonts w:ascii="Arial" w:hAnsi="Arial" w:cs="Arial"/>
          <w:sz w:val="18"/>
          <w:szCs w:val="18"/>
        </w:rPr>
      </w:pPr>
    </w:p>
    <w:p w:rsidR="00DE6B5E" w:rsidRPr="00DE6B5E" w:rsidRDefault="00DE6B5E" w:rsidP="00DE6B5E">
      <w:pPr>
        <w:autoSpaceDE w:val="0"/>
        <w:autoSpaceDN w:val="0"/>
        <w:adjustRightInd w:val="0"/>
        <w:jc w:val="both"/>
        <w:rPr>
          <w:rFonts w:ascii="Arial" w:hAnsi="Arial" w:cs="Arial"/>
          <w:b/>
          <w:bCs/>
          <w:sz w:val="18"/>
          <w:szCs w:val="18"/>
        </w:rPr>
      </w:pPr>
      <w:r w:rsidRPr="00DE6B5E">
        <w:rPr>
          <w:rFonts w:ascii="Arial" w:hAnsi="Arial" w:cs="Arial"/>
          <w:b/>
          <w:bCs/>
          <w:sz w:val="18"/>
          <w:szCs w:val="18"/>
        </w:rPr>
        <w:t>3.</w:t>
      </w:r>
      <w:r>
        <w:rPr>
          <w:rFonts w:ascii="Arial" w:hAnsi="Arial" w:cs="Arial"/>
          <w:b/>
          <w:bCs/>
          <w:sz w:val="18"/>
          <w:szCs w:val="18"/>
        </w:rPr>
        <w:t xml:space="preserve"> </w:t>
      </w:r>
      <w:r w:rsidR="00553D1E" w:rsidRPr="00DE6B5E">
        <w:rPr>
          <w:rFonts w:ascii="Arial" w:hAnsi="Arial" w:cs="Arial"/>
          <w:b/>
          <w:bCs/>
          <w:sz w:val="18"/>
          <w:szCs w:val="18"/>
        </w:rPr>
        <w:t>SPRZ</w:t>
      </w:r>
      <w:r w:rsidR="00553D1E" w:rsidRPr="00DE6B5E">
        <w:rPr>
          <w:rFonts w:ascii="Arial" w:eastAsia="TimesNewRoman,Bold" w:hAnsi="Arial" w:cs="Arial"/>
          <w:b/>
          <w:bCs/>
          <w:sz w:val="18"/>
          <w:szCs w:val="18"/>
        </w:rPr>
        <w:t>Ę</w:t>
      </w:r>
      <w:r w:rsidR="00553D1E" w:rsidRPr="00DE6B5E">
        <w:rPr>
          <w:rFonts w:ascii="Arial" w:hAnsi="Arial" w:cs="Arial"/>
          <w:b/>
          <w:bCs/>
          <w:sz w:val="18"/>
          <w:szCs w:val="18"/>
        </w:rPr>
        <w:t>T</w:t>
      </w:r>
    </w:p>
    <w:p w:rsidR="00431AF7" w:rsidRPr="006D01B6" w:rsidRDefault="00431AF7" w:rsidP="00431AF7">
      <w:pPr>
        <w:pStyle w:val="Domylnie"/>
        <w:jc w:val="both"/>
        <w:rPr>
          <w:rFonts w:ascii="Arial" w:hAnsi="Arial" w:cs="Arial"/>
          <w:sz w:val="18"/>
          <w:szCs w:val="18"/>
        </w:rPr>
      </w:pPr>
      <w:r w:rsidRPr="006D01B6">
        <w:rPr>
          <w:rFonts w:ascii="Arial" w:hAnsi="Arial" w:cs="Arial"/>
          <w:b/>
          <w:sz w:val="18"/>
          <w:szCs w:val="18"/>
        </w:rPr>
        <w:t>3.1. Ogólne wymagania dotyczące sprzętu</w:t>
      </w:r>
    </w:p>
    <w:p w:rsidR="00431AF7" w:rsidRPr="006D01B6" w:rsidRDefault="00431AF7" w:rsidP="00431AF7">
      <w:pPr>
        <w:pStyle w:val="Domylnie"/>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CC3DCE">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3. 2</w:t>
      </w:r>
      <w:r w:rsidR="00553D1E" w:rsidRPr="00553D1E">
        <w:rPr>
          <w:rFonts w:ascii="Arial" w:hAnsi="Arial" w:cs="Arial"/>
          <w:b/>
          <w:bCs/>
          <w:sz w:val="18"/>
          <w:szCs w:val="18"/>
        </w:rPr>
        <w:t>. Stosowanie sprz</w:t>
      </w:r>
      <w:r w:rsidR="00553D1E" w:rsidRPr="00553D1E">
        <w:rPr>
          <w:rFonts w:ascii="Arial" w:eastAsia="TimesNewRoman,Bold" w:hAnsi="Arial" w:cs="Arial"/>
          <w:b/>
          <w:bCs/>
          <w:sz w:val="18"/>
          <w:szCs w:val="18"/>
        </w:rPr>
        <w:t>ę</w:t>
      </w:r>
      <w:r w:rsidR="00553D1E" w:rsidRPr="00553D1E">
        <w:rPr>
          <w:rFonts w:ascii="Arial" w:hAnsi="Arial" w:cs="Arial"/>
          <w:b/>
          <w:bCs/>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jest zobowi</w:t>
      </w:r>
      <w:r w:rsidRPr="00553D1E">
        <w:rPr>
          <w:rFonts w:ascii="Arial" w:eastAsia="TimesNewRoman" w:hAnsi="Arial" w:cs="Arial"/>
          <w:sz w:val="18"/>
          <w:szCs w:val="18"/>
        </w:rPr>
        <w:t>ą</w:t>
      </w:r>
      <w:r w:rsidRPr="00553D1E">
        <w:rPr>
          <w:rFonts w:ascii="Arial" w:hAnsi="Arial" w:cs="Arial"/>
          <w:sz w:val="18"/>
          <w:szCs w:val="18"/>
        </w:rPr>
        <w:t>zany do używania takiego sprz</w:t>
      </w:r>
      <w:r w:rsidRPr="00553D1E">
        <w:rPr>
          <w:rFonts w:ascii="Arial" w:eastAsia="TimesNewRoman" w:hAnsi="Arial" w:cs="Arial"/>
          <w:sz w:val="18"/>
          <w:szCs w:val="18"/>
        </w:rPr>
        <w:t>ę</w:t>
      </w:r>
      <w:r w:rsidRPr="00553D1E">
        <w:rPr>
          <w:rFonts w:ascii="Arial" w:hAnsi="Arial" w:cs="Arial"/>
          <w:sz w:val="18"/>
          <w:szCs w:val="18"/>
        </w:rPr>
        <w:t>tu, który nie powoduje niekorzystnego wpływu na jako</w:t>
      </w:r>
      <w:r w:rsidRPr="00553D1E">
        <w:rPr>
          <w:rFonts w:ascii="Arial" w:eastAsia="TimesNewRoman" w:hAnsi="Arial" w:cs="Arial"/>
          <w:sz w:val="18"/>
          <w:szCs w:val="18"/>
        </w:rPr>
        <w:t xml:space="preserve">ść </w:t>
      </w:r>
      <w:r w:rsidRPr="00553D1E">
        <w:rPr>
          <w:rFonts w:ascii="Arial" w:hAnsi="Arial" w:cs="Arial"/>
          <w:sz w:val="18"/>
          <w:szCs w:val="18"/>
        </w:rPr>
        <w:t>wykonywanych robót. Sprz</w:t>
      </w:r>
      <w:r w:rsidRPr="00553D1E">
        <w:rPr>
          <w:rFonts w:ascii="Arial" w:eastAsia="TimesNewRoman" w:hAnsi="Arial" w:cs="Arial"/>
          <w:sz w:val="18"/>
          <w:szCs w:val="18"/>
        </w:rPr>
        <w:t>ę</w:t>
      </w:r>
      <w:r w:rsidRPr="00553D1E">
        <w:rPr>
          <w:rFonts w:ascii="Arial" w:hAnsi="Arial" w:cs="Arial"/>
          <w:sz w:val="18"/>
          <w:szCs w:val="18"/>
        </w:rPr>
        <w:t>t u</w:t>
      </w:r>
      <w:r w:rsidRPr="00553D1E">
        <w:rPr>
          <w:rFonts w:ascii="Arial" w:eastAsia="TimesNewRoman" w:hAnsi="Arial" w:cs="Arial"/>
          <w:sz w:val="18"/>
          <w:szCs w:val="18"/>
        </w:rPr>
        <w:t>ż</w:t>
      </w:r>
      <w:r w:rsidRPr="00553D1E">
        <w:rPr>
          <w:rFonts w:ascii="Arial" w:hAnsi="Arial" w:cs="Arial"/>
          <w:sz w:val="18"/>
          <w:szCs w:val="18"/>
        </w:rPr>
        <w:t>ywany do robót powinien by</w:t>
      </w:r>
      <w:r w:rsidRPr="00553D1E">
        <w:rPr>
          <w:rFonts w:ascii="Arial" w:eastAsia="TimesNewRoman" w:hAnsi="Arial" w:cs="Arial"/>
          <w:sz w:val="18"/>
          <w:szCs w:val="18"/>
        </w:rPr>
        <w:t xml:space="preserve">ć </w:t>
      </w:r>
      <w:r w:rsidRPr="00553D1E">
        <w:rPr>
          <w:rFonts w:ascii="Arial" w:hAnsi="Arial" w:cs="Arial"/>
          <w:sz w:val="18"/>
          <w:szCs w:val="18"/>
        </w:rPr>
        <w:t>uzgodniony i zaakceptowany przez inżyniera.  Liczba i wydajno</w:t>
      </w:r>
      <w:r w:rsidRPr="00553D1E">
        <w:rPr>
          <w:rFonts w:ascii="Arial" w:eastAsia="TimesNewRoman" w:hAnsi="Arial" w:cs="Arial"/>
          <w:sz w:val="18"/>
          <w:szCs w:val="18"/>
        </w:rPr>
        <w:t xml:space="preserve">ść </w:t>
      </w:r>
      <w:r w:rsidRPr="00553D1E">
        <w:rPr>
          <w:rFonts w:ascii="Arial" w:hAnsi="Arial" w:cs="Arial"/>
          <w:sz w:val="18"/>
          <w:szCs w:val="18"/>
        </w:rPr>
        <w:t>sprz</w:t>
      </w:r>
      <w:r w:rsidRPr="00553D1E">
        <w:rPr>
          <w:rFonts w:ascii="Arial" w:eastAsia="TimesNewRoman" w:hAnsi="Arial" w:cs="Arial"/>
          <w:sz w:val="18"/>
          <w:szCs w:val="18"/>
        </w:rPr>
        <w:t>ę</w:t>
      </w:r>
      <w:r w:rsidRPr="00553D1E">
        <w:rPr>
          <w:rFonts w:ascii="Arial" w:hAnsi="Arial" w:cs="Arial"/>
          <w:sz w:val="18"/>
          <w:szCs w:val="18"/>
        </w:rPr>
        <w:t>tu musi gwarantowa</w:t>
      </w:r>
      <w:r w:rsidRPr="00553D1E">
        <w:rPr>
          <w:rFonts w:ascii="Arial" w:eastAsia="TimesNewRoman" w:hAnsi="Arial" w:cs="Arial"/>
          <w:sz w:val="18"/>
          <w:szCs w:val="18"/>
        </w:rPr>
        <w:t xml:space="preserve">ć </w:t>
      </w:r>
      <w:r w:rsidRPr="00553D1E">
        <w:rPr>
          <w:rFonts w:ascii="Arial" w:hAnsi="Arial" w:cs="Arial"/>
          <w:sz w:val="18"/>
          <w:szCs w:val="18"/>
        </w:rPr>
        <w:t>przeprowadzenie robót, zgodnie z zasadami okre</w:t>
      </w:r>
      <w:r w:rsidRPr="00553D1E">
        <w:rPr>
          <w:rFonts w:ascii="Arial" w:eastAsia="TimesNewRoman" w:hAnsi="Arial" w:cs="Arial"/>
          <w:sz w:val="18"/>
          <w:szCs w:val="18"/>
        </w:rPr>
        <w:t>ś</w:t>
      </w:r>
      <w:r w:rsidRPr="00553D1E">
        <w:rPr>
          <w:rFonts w:ascii="Arial" w:hAnsi="Arial" w:cs="Arial"/>
          <w:sz w:val="18"/>
          <w:szCs w:val="18"/>
        </w:rPr>
        <w:t>lonymi w dokumentacji projektowej, Specyfikacji i wskazaniach in</w:t>
      </w:r>
      <w:r w:rsidRPr="00553D1E">
        <w:rPr>
          <w:rFonts w:ascii="Arial" w:eastAsia="TimesNewRoman" w:hAnsi="Arial" w:cs="Arial"/>
          <w:sz w:val="18"/>
          <w:szCs w:val="18"/>
        </w:rPr>
        <w:t>ż</w:t>
      </w:r>
      <w:r w:rsidRPr="00553D1E">
        <w:rPr>
          <w:rFonts w:ascii="Arial" w:hAnsi="Arial" w:cs="Arial"/>
          <w:sz w:val="18"/>
          <w:szCs w:val="18"/>
        </w:rPr>
        <w:t>yniera w terminie przewidzianym kontraktem.</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Sprz</w:t>
      </w:r>
      <w:r w:rsidRPr="00553D1E">
        <w:rPr>
          <w:rFonts w:ascii="Arial" w:eastAsia="TimesNewRoman" w:hAnsi="Arial" w:cs="Arial"/>
          <w:sz w:val="18"/>
          <w:szCs w:val="18"/>
        </w:rPr>
        <w:t>ę</w:t>
      </w:r>
      <w:r w:rsidRPr="00553D1E">
        <w:rPr>
          <w:rFonts w:ascii="Arial" w:hAnsi="Arial" w:cs="Arial"/>
          <w:sz w:val="18"/>
          <w:szCs w:val="18"/>
        </w:rPr>
        <w:t>t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cy własno</w:t>
      </w:r>
      <w:r w:rsidRPr="00553D1E">
        <w:rPr>
          <w:rFonts w:ascii="Arial" w:eastAsia="TimesNewRoman" w:hAnsi="Arial" w:cs="Arial"/>
          <w:sz w:val="18"/>
          <w:szCs w:val="18"/>
        </w:rPr>
        <w:t>ś</w:t>
      </w:r>
      <w:r w:rsidRPr="00553D1E">
        <w:rPr>
          <w:rFonts w:ascii="Arial" w:hAnsi="Arial" w:cs="Arial"/>
          <w:sz w:val="18"/>
          <w:szCs w:val="18"/>
        </w:rPr>
        <w:t>ci</w:t>
      </w:r>
      <w:r w:rsidRPr="00553D1E">
        <w:rPr>
          <w:rFonts w:ascii="Arial" w:eastAsia="TimesNewRoman" w:hAnsi="Arial" w:cs="Arial"/>
          <w:sz w:val="18"/>
          <w:szCs w:val="18"/>
        </w:rPr>
        <w:t xml:space="preserve">ą </w:t>
      </w:r>
      <w:r w:rsidRPr="00553D1E">
        <w:rPr>
          <w:rFonts w:ascii="Arial" w:hAnsi="Arial" w:cs="Arial"/>
          <w:sz w:val="18"/>
          <w:szCs w:val="18"/>
        </w:rPr>
        <w:t>wykonawcy lub wynaj</w:t>
      </w:r>
      <w:r w:rsidRPr="00553D1E">
        <w:rPr>
          <w:rFonts w:ascii="Arial" w:eastAsia="TimesNewRoman" w:hAnsi="Arial" w:cs="Arial"/>
          <w:sz w:val="18"/>
          <w:szCs w:val="18"/>
        </w:rPr>
        <w:t>ę</w:t>
      </w:r>
      <w:r w:rsidRPr="00553D1E">
        <w:rPr>
          <w:rFonts w:ascii="Arial" w:hAnsi="Arial" w:cs="Arial"/>
          <w:sz w:val="18"/>
          <w:szCs w:val="18"/>
        </w:rPr>
        <w:t>ty do wykonania robót ma by</w:t>
      </w:r>
      <w:r w:rsidRPr="00553D1E">
        <w:rPr>
          <w:rFonts w:ascii="Arial" w:eastAsia="TimesNewRoman" w:hAnsi="Arial" w:cs="Arial"/>
          <w:sz w:val="18"/>
          <w:szCs w:val="18"/>
        </w:rPr>
        <w:t xml:space="preserve">ć </w:t>
      </w:r>
      <w:r w:rsidRPr="00553D1E">
        <w:rPr>
          <w:rFonts w:ascii="Arial" w:hAnsi="Arial" w:cs="Arial"/>
          <w:sz w:val="18"/>
          <w:szCs w:val="18"/>
        </w:rPr>
        <w:t>utrzymany w dobrym stanie i gotowo</w:t>
      </w:r>
      <w:r w:rsidRPr="00553D1E">
        <w:rPr>
          <w:rFonts w:ascii="Arial" w:eastAsia="TimesNewRoman" w:hAnsi="Arial" w:cs="Arial"/>
          <w:sz w:val="18"/>
          <w:szCs w:val="18"/>
        </w:rPr>
        <w:t>ś</w:t>
      </w:r>
      <w:r w:rsidRPr="00553D1E">
        <w:rPr>
          <w:rFonts w:ascii="Arial" w:hAnsi="Arial" w:cs="Arial"/>
          <w:sz w:val="18"/>
          <w:szCs w:val="18"/>
        </w:rPr>
        <w:t>ci do pracy.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przyst</w:t>
      </w:r>
      <w:r w:rsidRPr="00553D1E">
        <w:rPr>
          <w:rFonts w:ascii="Arial" w:eastAsia="TimesNewRoman" w:hAnsi="Arial" w:cs="Arial"/>
          <w:sz w:val="18"/>
          <w:szCs w:val="18"/>
        </w:rPr>
        <w:t>ę</w:t>
      </w:r>
      <w:r w:rsidRPr="00553D1E">
        <w:rPr>
          <w:rFonts w:ascii="Arial" w:hAnsi="Arial" w:cs="Arial"/>
          <w:sz w:val="18"/>
          <w:szCs w:val="18"/>
        </w:rPr>
        <w:t>puje do wykonania rozbudowy sieci rozdzielczej i sterowniczej winien wykaza</w:t>
      </w:r>
      <w:r w:rsidRPr="00553D1E">
        <w:rPr>
          <w:rFonts w:ascii="Arial" w:eastAsia="TimesNewRoman" w:hAnsi="Arial" w:cs="Arial"/>
          <w:sz w:val="18"/>
          <w:szCs w:val="18"/>
        </w:rPr>
        <w:t xml:space="preserve">ć </w:t>
      </w:r>
      <w:r w:rsidRPr="00553D1E">
        <w:rPr>
          <w:rFonts w:ascii="Arial" w:hAnsi="Arial" w:cs="Arial"/>
          <w:sz w:val="18"/>
          <w:szCs w:val="18"/>
        </w:rPr>
        <w:t>si</w:t>
      </w:r>
      <w:r w:rsidRPr="00553D1E">
        <w:rPr>
          <w:rFonts w:ascii="Arial" w:eastAsia="TimesNewRoman" w:hAnsi="Arial" w:cs="Arial"/>
          <w:sz w:val="18"/>
          <w:szCs w:val="18"/>
        </w:rPr>
        <w:t xml:space="preserve">ę </w:t>
      </w:r>
      <w:r w:rsidRPr="00553D1E">
        <w:rPr>
          <w:rFonts w:ascii="Arial" w:hAnsi="Arial" w:cs="Arial"/>
          <w:sz w:val="18"/>
          <w:szCs w:val="18"/>
        </w:rPr>
        <w:t>mo</w:t>
      </w:r>
      <w:r w:rsidRPr="00553D1E">
        <w:rPr>
          <w:rFonts w:ascii="Arial" w:eastAsia="TimesNewRoman" w:hAnsi="Arial" w:cs="Arial"/>
          <w:sz w:val="18"/>
          <w:szCs w:val="18"/>
        </w:rPr>
        <w:t>ż</w:t>
      </w:r>
      <w:r w:rsidRPr="00553D1E">
        <w:rPr>
          <w:rFonts w:ascii="Arial" w:hAnsi="Arial" w:cs="Arial"/>
          <w:sz w:val="18"/>
          <w:szCs w:val="18"/>
        </w:rPr>
        <w:t>liwo</w:t>
      </w:r>
      <w:r w:rsidRPr="00553D1E">
        <w:rPr>
          <w:rFonts w:ascii="Arial" w:eastAsia="TimesNewRoman" w:hAnsi="Arial" w:cs="Arial"/>
          <w:sz w:val="18"/>
          <w:szCs w:val="18"/>
        </w:rPr>
        <w:t>ś</w:t>
      </w:r>
      <w:r w:rsidRPr="00553D1E">
        <w:rPr>
          <w:rFonts w:ascii="Arial" w:hAnsi="Arial" w:cs="Arial"/>
          <w:sz w:val="18"/>
          <w:szCs w:val="18"/>
        </w:rPr>
        <w:t>ci</w:t>
      </w:r>
      <w:r w:rsidRPr="00553D1E">
        <w:rPr>
          <w:rFonts w:ascii="Arial" w:eastAsia="TimesNewRoman" w:hAnsi="Arial" w:cs="Arial"/>
          <w:sz w:val="18"/>
          <w:szCs w:val="18"/>
        </w:rPr>
        <w:t xml:space="preserve">ą </w:t>
      </w:r>
      <w:r w:rsidRPr="00553D1E">
        <w:rPr>
          <w:rFonts w:ascii="Arial" w:hAnsi="Arial" w:cs="Arial"/>
          <w:sz w:val="18"/>
          <w:szCs w:val="18"/>
        </w:rPr>
        <w:t>korzystania z 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cych maszyn i sprz</w:t>
      </w:r>
      <w:r w:rsidRPr="00553D1E">
        <w:rPr>
          <w:rFonts w:ascii="Arial" w:eastAsia="TimesNewRoman" w:hAnsi="Arial" w:cs="Arial"/>
          <w:sz w:val="18"/>
          <w:szCs w:val="18"/>
        </w:rPr>
        <w:t>ę</w:t>
      </w:r>
      <w:r w:rsidRPr="00553D1E">
        <w:rPr>
          <w:rFonts w:ascii="Arial" w:hAnsi="Arial" w:cs="Arial"/>
          <w:sz w:val="18"/>
          <w:szCs w:val="18"/>
        </w:rPr>
        <w:t>tu gwarantuj</w:t>
      </w:r>
      <w:r w:rsidRPr="00553D1E">
        <w:rPr>
          <w:rFonts w:ascii="Arial" w:eastAsia="TimesNewRoman" w:hAnsi="Arial" w:cs="Arial"/>
          <w:sz w:val="18"/>
          <w:szCs w:val="18"/>
        </w:rPr>
        <w:t>ą</w:t>
      </w:r>
      <w:r w:rsidRPr="00553D1E">
        <w:rPr>
          <w:rFonts w:ascii="Arial" w:hAnsi="Arial" w:cs="Arial"/>
          <w:sz w:val="18"/>
          <w:szCs w:val="18"/>
        </w:rPr>
        <w:t>cych wła</w:t>
      </w:r>
      <w:r w:rsidRPr="00553D1E">
        <w:rPr>
          <w:rFonts w:ascii="Arial" w:eastAsia="TimesNewRoman" w:hAnsi="Arial" w:cs="Arial"/>
          <w:sz w:val="18"/>
          <w:szCs w:val="18"/>
        </w:rPr>
        <w:t>ś</w:t>
      </w:r>
      <w:r w:rsidRPr="00553D1E">
        <w:rPr>
          <w:rFonts w:ascii="Arial" w:hAnsi="Arial" w:cs="Arial"/>
          <w:sz w:val="18"/>
          <w:szCs w:val="18"/>
        </w:rPr>
        <w:t>ciw</w:t>
      </w:r>
      <w:r w:rsidRPr="00553D1E">
        <w:rPr>
          <w:rFonts w:ascii="Arial" w:eastAsia="TimesNewRoman" w:hAnsi="Arial" w:cs="Arial"/>
          <w:sz w:val="18"/>
          <w:szCs w:val="18"/>
        </w:rPr>
        <w:t xml:space="preserve">ą </w:t>
      </w:r>
      <w:r w:rsidRPr="00553D1E">
        <w:rPr>
          <w:rFonts w:ascii="Arial" w:hAnsi="Arial" w:cs="Arial"/>
          <w:sz w:val="18"/>
          <w:szCs w:val="18"/>
        </w:rPr>
        <w:t>jako</w:t>
      </w:r>
      <w:r w:rsidRPr="00553D1E">
        <w:rPr>
          <w:rFonts w:ascii="Arial" w:eastAsia="TimesNewRoman" w:hAnsi="Arial" w:cs="Arial"/>
          <w:sz w:val="18"/>
          <w:szCs w:val="18"/>
        </w:rPr>
        <w:t xml:space="preserve">ść </w:t>
      </w:r>
      <w:r w:rsidRPr="00553D1E">
        <w:rPr>
          <w:rFonts w:ascii="Arial" w:hAnsi="Arial" w:cs="Arial"/>
          <w:sz w:val="18"/>
          <w:szCs w:val="18"/>
        </w:rPr>
        <w:t>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wiertarka udarowa z młotem,</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zestaw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do zarabiania ko</w:t>
      </w:r>
      <w:r w:rsidRPr="00553D1E">
        <w:rPr>
          <w:rFonts w:ascii="Arial" w:eastAsia="TimesNewRoman" w:hAnsi="Arial" w:cs="Arial"/>
          <w:sz w:val="18"/>
          <w:szCs w:val="18"/>
        </w:rPr>
        <w:t>ń</w:t>
      </w:r>
      <w:r w:rsidRPr="00553D1E">
        <w:rPr>
          <w:rFonts w:ascii="Arial" w:hAnsi="Arial" w:cs="Arial"/>
          <w:sz w:val="18"/>
          <w:szCs w:val="18"/>
        </w:rPr>
        <w:t>cówek przewodów gi</w:t>
      </w:r>
      <w:r w:rsidRPr="00553D1E">
        <w:rPr>
          <w:rFonts w:ascii="Arial" w:eastAsia="TimesNewRoman" w:hAnsi="Arial" w:cs="Arial"/>
          <w:sz w:val="18"/>
          <w:szCs w:val="18"/>
        </w:rPr>
        <w:t>ę</w:t>
      </w:r>
      <w:r w:rsidRPr="00553D1E">
        <w:rPr>
          <w:rFonts w:ascii="Arial" w:hAnsi="Arial" w:cs="Arial"/>
          <w:sz w:val="18"/>
          <w:szCs w:val="18"/>
        </w:rPr>
        <w:t>tkich,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wibromłot elektryczny,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zestaw narz</w:t>
      </w:r>
      <w:r w:rsidRPr="00553D1E">
        <w:rPr>
          <w:rFonts w:ascii="Arial" w:eastAsia="TimesNewRoman" w:hAnsi="Arial" w:cs="Arial"/>
          <w:sz w:val="18"/>
          <w:szCs w:val="18"/>
        </w:rPr>
        <w:t>ę</w:t>
      </w:r>
      <w:r w:rsidRPr="00553D1E">
        <w:rPr>
          <w:rFonts w:ascii="Arial" w:hAnsi="Arial" w:cs="Arial"/>
          <w:sz w:val="18"/>
          <w:szCs w:val="18"/>
        </w:rPr>
        <w:t>dzi do odizolowywania przewodów i kabli,</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431AF7" w:rsidRDefault="00431AF7" w:rsidP="00431AF7">
      <w:pPr>
        <w:autoSpaceDE w:val="0"/>
        <w:autoSpaceDN w:val="0"/>
        <w:adjustRightInd w:val="0"/>
        <w:jc w:val="both"/>
        <w:rPr>
          <w:rFonts w:ascii="Arial" w:hAnsi="Arial" w:cs="Arial"/>
          <w:b/>
          <w:bCs/>
          <w:sz w:val="18"/>
          <w:szCs w:val="18"/>
        </w:rPr>
      </w:pPr>
      <w:r w:rsidRPr="00431AF7">
        <w:rPr>
          <w:rFonts w:ascii="Arial" w:hAnsi="Arial" w:cs="Arial"/>
          <w:b/>
          <w:bCs/>
          <w:sz w:val="18"/>
          <w:szCs w:val="18"/>
        </w:rPr>
        <w:t>4.</w:t>
      </w:r>
      <w:r>
        <w:rPr>
          <w:rFonts w:ascii="Arial" w:hAnsi="Arial" w:cs="Arial"/>
          <w:b/>
          <w:bCs/>
          <w:sz w:val="18"/>
          <w:szCs w:val="18"/>
        </w:rPr>
        <w:t xml:space="preserve"> </w:t>
      </w:r>
      <w:r w:rsidR="00553D1E" w:rsidRPr="00431AF7">
        <w:rPr>
          <w:rFonts w:ascii="Arial" w:hAnsi="Arial" w:cs="Arial"/>
          <w:b/>
          <w:bCs/>
          <w:sz w:val="18"/>
          <w:szCs w:val="18"/>
        </w:rPr>
        <w:t>Transport</w:t>
      </w:r>
    </w:p>
    <w:p w:rsidR="00431AF7" w:rsidRPr="006D01B6" w:rsidRDefault="00431AF7" w:rsidP="00431AF7">
      <w:pPr>
        <w:pStyle w:val="Domylnie"/>
        <w:jc w:val="both"/>
        <w:rPr>
          <w:rFonts w:ascii="Arial" w:hAnsi="Arial" w:cs="Arial"/>
          <w:sz w:val="18"/>
          <w:szCs w:val="18"/>
        </w:rPr>
      </w:pPr>
      <w:r w:rsidRPr="006D01B6">
        <w:rPr>
          <w:rFonts w:ascii="Arial" w:hAnsi="Arial" w:cs="Arial"/>
          <w:b/>
          <w:sz w:val="18"/>
          <w:szCs w:val="18"/>
        </w:rPr>
        <w:t>4.1. Ogólne wymagania dotyczące transportu</w:t>
      </w:r>
    </w:p>
    <w:p w:rsidR="00553D1E" w:rsidRDefault="00431AF7" w:rsidP="00431AF7">
      <w:pPr>
        <w:pStyle w:val="Domylnie"/>
        <w:jc w:val="both"/>
        <w:rPr>
          <w:rFonts w:ascii="Arial" w:eastAsia="Arial Unicode MS" w:hAnsi="Arial" w:cs="Arial"/>
          <w:sz w:val="18"/>
          <w:szCs w:val="18"/>
        </w:rPr>
      </w:pPr>
      <w:r w:rsidRPr="006D01B6">
        <w:rPr>
          <w:rFonts w:ascii="Arial" w:eastAsia="Arial Unicode MS" w:hAnsi="Arial" w:cs="Arial"/>
          <w:sz w:val="18"/>
          <w:szCs w:val="18"/>
        </w:rPr>
        <w:t>Ogólne wymagania dotyczące transportu podano w SST  0</w:t>
      </w:r>
      <w:r w:rsidR="00CC3DCE">
        <w:rPr>
          <w:rFonts w:ascii="Arial" w:eastAsia="Arial Unicode MS" w:hAnsi="Arial" w:cs="Arial"/>
          <w:sz w:val="18"/>
          <w:szCs w:val="18"/>
        </w:rPr>
        <w:t>0.00</w:t>
      </w:r>
      <w:r w:rsidRPr="006D01B6">
        <w:rPr>
          <w:rFonts w:ascii="Arial" w:eastAsia="Arial Unicode MS" w:hAnsi="Arial" w:cs="Arial"/>
          <w:sz w:val="18"/>
          <w:szCs w:val="18"/>
        </w:rPr>
        <w:t xml:space="preserve">  „Wymagania ogólne” pkt.4.</w:t>
      </w:r>
    </w:p>
    <w:p w:rsidR="00431AF7" w:rsidRPr="00431AF7" w:rsidRDefault="00431AF7" w:rsidP="00431AF7">
      <w:pPr>
        <w:pStyle w:val="Domylnie"/>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4. 1. Wymagania dotycz</w:t>
      </w:r>
      <w:r w:rsidRPr="00553D1E">
        <w:rPr>
          <w:rFonts w:ascii="Arial" w:eastAsia="TimesNewRoman,Bold" w:hAnsi="Arial" w:cs="Arial"/>
          <w:b/>
          <w:bCs/>
          <w:sz w:val="18"/>
          <w:szCs w:val="18"/>
        </w:rPr>
        <w:t>ą</w:t>
      </w:r>
      <w:r w:rsidRPr="00553D1E">
        <w:rPr>
          <w:rFonts w:ascii="Arial" w:hAnsi="Arial" w:cs="Arial"/>
          <w:b/>
          <w:bCs/>
          <w:sz w:val="18"/>
          <w:szCs w:val="18"/>
        </w:rPr>
        <w:t>ce transportu.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jest zobowi</w:t>
      </w:r>
      <w:r w:rsidRPr="00553D1E">
        <w:rPr>
          <w:rFonts w:ascii="Arial" w:eastAsia="TimesNewRoman" w:hAnsi="Arial" w:cs="Arial"/>
          <w:sz w:val="18"/>
          <w:szCs w:val="18"/>
        </w:rPr>
        <w:t>ą</w:t>
      </w:r>
      <w:r w:rsidRPr="00553D1E">
        <w:rPr>
          <w:rFonts w:ascii="Arial" w:hAnsi="Arial" w:cs="Arial"/>
          <w:sz w:val="18"/>
          <w:szCs w:val="18"/>
        </w:rPr>
        <w:t xml:space="preserve">zany dostosowania jedynie takich </w:t>
      </w:r>
      <w:r w:rsidRPr="00553D1E">
        <w:rPr>
          <w:rFonts w:ascii="Arial" w:eastAsia="TimesNewRoman" w:hAnsi="Arial" w:cs="Arial"/>
          <w:sz w:val="18"/>
          <w:szCs w:val="18"/>
        </w:rPr>
        <w:t>ś</w:t>
      </w:r>
      <w:r w:rsidRPr="00553D1E">
        <w:rPr>
          <w:rFonts w:ascii="Arial" w:hAnsi="Arial" w:cs="Arial"/>
          <w:sz w:val="18"/>
          <w:szCs w:val="18"/>
        </w:rPr>
        <w:t>rodków transportu, które nie wpłyn</w:t>
      </w:r>
      <w:r w:rsidRPr="00553D1E">
        <w:rPr>
          <w:rFonts w:ascii="Arial" w:eastAsia="TimesNewRoman" w:hAnsi="Arial" w:cs="Arial"/>
          <w:sz w:val="18"/>
          <w:szCs w:val="18"/>
        </w:rPr>
        <w:t xml:space="preserve">ą </w:t>
      </w:r>
      <w:r w:rsidRPr="00553D1E">
        <w:rPr>
          <w:rFonts w:ascii="Arial" w:hAnsi="Arial" w:cs="Arial"/>
          <w:sz w:val="18"/>
          <w:szCs w:val="18"/>
        </w:rPr>
        <w:t>niekorzystnie na jako</w:t>
      </w:r>
      <w:r w:rsidRPr="00553D1E">
        <w:rPr>
          <w:rFonts w:ascii="Arial" w:eastAsia="TimesNewRoman" w:hAnsi="Arial" w:cs="Arial"/>
          <w:sz w:val="18"/>
          <w:szCs w:val="18"/>
        </w:rPr>
        <w:t xml:space="preserve">ść </w:t>
      </w:r>
      <w:r w:rsidRPr="00553D1E">
        <w:rPr>
          <w:rFonts w:ascii="Arial" w:hAnsi="Arial" w:cs="Arial"/>
          <w:sz w:val="18"/>
          <w:szCs w:val="18"/>
        </w:rPr>
        <w:t>wykonywanych robót i wła</w:t>
      </w:r>
      <w:r w:rsidRPr="00553D1E">
        <w:rPr>
          <w:rFonts w:ascii="Arial" w:eastAsia="TimesNewRoman" w:hAnsi="Arial" w:cs="Arial"/>
          <w:sz w:val="18"/>
          <w:szCs w:val="18"/>
        </w:rPr>
        <w:t>ś</w:t>
      </w:r>
      <w:r w:rsidRPr="00553D1E">
        <w:rPr>
          <w:rFonts w:ascii="Arial" w:hAnsi="Arial" w:cs="Arial"/>
          <w:sz w:val="18"/>
          <w:szCs w:val="18"/>
        </w:rPr>
        <w:t>ciwo</w:t>
      </w:r>
      <w:r w:rsidRPr="00553D1E">
        <w:rPr>
          <w:rFonts w:ascii="Arial" w:eastAsia="TimesNewRoman" w:hAnsi="Arial" w:cs="Arial"/>
          <w:sz w:val="18"/>
          <w:szCs w:val="18"/>
        </w:rPr>
        <w:t>ś</w:t>
      </w:r>
      <w:r w:rsidRPr="00553D1E">
        <w:rPr>
          <w:rFonts w:ascii="Arial" w:hAnsi="Arial" w:cs="Arial"/>
          <w:sz w:val="18"/>
          <w:szCs w:val="18"/>
        </w:rPr>
        <w:t>ci przewożonych materiałów niezb</w:t>
      </w:r>
      <w:r w:rsidRPr="00553D1E">
        <w:rPr>
          <w:rFonts w:ascii="Arial" w:eastAsia="TimesNewRoman" w:hAnsi="Arial" w:cs="Arial"/>
          <w:sz w:val="18"/>
          <w:szCs w:val="18"/>
        </w:rPr>
        <w:t>ę</w:t>
      </w:r>
      <w:r w:rsidRPr="00553D1E">
        <w:rPr>
          <w:rFonts w:ascii="Arial" w:hAnsi="Arial" w:cs="Arial"/>
          <w:sz w:val="18"/>
          <w:szCs w:val="18"/>
        </w:rPr>
        <w:t xml:space="preserve">dnych do wykonywania danego rodzaju robót.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czasie transportu należy zabezpieczy</w:t>
      </w:r>
      <w:r w:rsidRPr="00553D1E">
        <w:rPr>
          <w:rFonts w:ascii="Arial" w:eastAsia="TimesNewRoman" w:hAnsi="Arial" w:cs="Arial"/>
          <w:sz w:val="18"/>
          <w:szCs w:val="18"/>
        </w:rPr>
        <w:t xml:space="preserve">ć </w:t>
      </w:r>
      <w:r w:rsidRPr="00553D1E">
        <w:rPr>
          <w:rFonts w:ascii="Arial" w:hAnsi="Arial" w:cs="Arial"/>
          <w:sz w:val="18"/>
          <w:szCs w:val="18"/>
        </w:rPr>
        <w:t>przewożone przedmioty i materiały w sposób uniemożliwiaj</w:t>
      </w:r>
      <w:r w:rsidRPr="00553D1E">
        <w:rPr>
          <w:rFonts w:ascii="Arial" w:eastAsia="TimesNewRoman" w:hAnsi="Arial" w:cs="Arial"/>
          <w:sz w:val="18"/>
          <w:szCs w:val="18"/>
        </w:rPr>
        <w:t>ą</w:t>
      </w:r>
      <w:r w:rsidRPr="00553D1E">
        <w:rPr>
          <w:rFonts w:ascii="Arial" w:hAnsi="Arial" w:cs="Arial"/>
          <w:sz w:val="18"/>
          <w:szCs w:val="18"/>
        </w:rPr>
        <w:t>cy ich uszkodzenie.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eastAsia="TimesNewRoman" w:hAnsi="Arial" w:cs="Arial"/>
          <w:sz w:val="18"/>
          <w:szCs w:val="18"/>
        </w:rPr>
        <w:t>Ś</w:t>
      </w:r>
      <w:r w:rsidRPr="00553D1E">
        <w:rPr>
          <w:rFonts w:ascii="Arial" w:hAnsi="Arial" w:cs="Arial"/>
          <w:sz w:val="18"/>
          <w:szCs w:val="18"/>
        </w:rPr>
        <w:t>rodki transportowe stosowane przy wykonywaniu obj</w:t>
      </w:r>
      <w:r w:rsidRPr="00553D1E">
        <w:rPr>
          <w:rFonts w:ascii="Arial" w:eastAsia="TimesNewRoman" w:hAnsi="Arial" w:cs="Arial"/>
          <w:sz w:val="18"/>
          <w:szCs w:val="18"/>
        </w:rPr>
        <w:t>ę</w:t>
      </w:r>
      <w:r w:rsidRPr="00553D1E">
        <w:rPr>
          <w:rFonts w:ascii="Arial" w:hAnsi="Arial" w:cs="Arial"/>
          <w:sz w:val="18"/>
          <w:szCs w:val="18"/>
        </w:rPr>
        <w:t>tych niniejsz</w:t>
      </w:r>
      <w:r w:rsidRPr="00553D1E">
        <w:rPr>
          <w:rFonts w:ascii="Arial" w:eastAsia="TimesNewRoman" w:hAnsi="Arial" w:cs="Arial"/>
          <w:sz w:val="18"/>
          <w:szCs w:val="18"/>
        </w:rPr>
        <w:t xml:space="preserve">ą </w:t>
      </w:r>
      <w:r w:rsidRPr="00553D1E">
        <w:rPr>
          <w:rFonts w:ascii="Arial" w:hAnsi="Arial" w:cs="Arial"/>
          <w:sz w:val="18"/>
          <w:szCs w:val="18"/>
        </w:rPr>
        <w:t>Specyfikacj</w:t>
      </w:r>
      <w:r w:rsidRPr="00553D1E">
        <w:rPr>
          <w:rFonts w:ascii="Arial" w:eastAsia="TimesNewRoman" w:hAnsi="Arial" w:cs="Arial"/>
          <w:sz w:val="18"/>
          <w:szCs w:val="18"/>
        </w:rPr>
        <w:t xml:space="preserve">ą </w:t>
      </w:r>
      <w:r w:rsidRPr="00553D1E">
        <w:rPr>
          <w:rFonts w:ascii="Arial" w:hAnsi="Arial" w:cs="Arial"/>
          <w:sz w:val="18"/>
          <w:szCs w:val="18"/>
        </w:rPr>
        <w:t>robót to:</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samochód dostawczy,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samochód skrzyniowy,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Transport kabli należy wykona</w:t>
      </w:r>
      <w:r w:rsidRPr="00553D1E">
        <w:rPr>
          <w:rFonts w:ascii="Arial" w:eastAsia="TimesNewRoman" w:hAnsi="Arial" w:cs="Arial"/>
          <w:sz w:val="18"/>
          <w:szCs w:val="18"/>
        </w:rPr>
        <w:t xml:space="preserve">ć </w:t>
      </w:r>
      <w:r w:rsidRPr="00553D1E">
        <w:rPr>
          <w:rFonts w:ascii="Arial" w:hAnsi="Arial" w:cs="Arial"/>
          <w:sz w:val="18"/>
          <w:szCs w:val="18"/>
        </w:rPr>
        <w:t>w 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cych warunkach: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należy przewozi</w:t>
      </w:r>
      <w:r w:rsidRPr="00553D1E">
        <w:rPr>
          <w:rFonts w:ascii="Arial" w:eastAsia="TimesNewRoman" w:hAnsi="Arial" w:cs="Arial"/>
          <w:sz w:val="18"/>
          <w:szCs w:val="18"/>
        </w:rPr>
        <w:t xml:space="preserve">ć </w:t>
      </w:r>
      <w:r w:rsidRPr="00553D1E">
        <w:rPr>
          <w:rFonts w:ascii="Arial" w:hAnsi="Arial" w:cs="Arial"/>
          <w:sz w:val="18"/>
          <w:szCs w:val="18"/>
        </w:rPr>
        <w:t>na b</w:t>
      </w:r>
      <w:r w:rsidRPr="00553D1E">
        <w:rPr>
          <w:rFonts w:ascii="Arial" w:eastAsia="TimesNewRoman" w:hAnsi="Arial" w:cs="Arial"/>
          <w:sz w:val="18"/>
          <w:szCs w:val="18"/>
        </w:rPr>
        <w:t>ę</w:t>
      </w:r>
      <w:r w:rsidRPr="00553D1E">
        <w:rPr>
          <w:rFonts w:ascii="Arial" w:hAnsi="Arial" w:cs="Arial"/>
          <w:sz w:val="18"/>
          <w:szCs w:val="18"/>
        </w:rPr>
        <w:t>bnach, dopuszcza si</w:t>
      </w:r>
      <w:r w:rsidRPr="00553D1E">
        <w:rPr>
          <w:rFonts w:ascii="Arial" w:eastAsia="TimesNewRoman" w:hAnsi="Arial" w:cs="Arial"/>
          <w:sz w:val="18"/>
          <w:szCs w:val="18"/>
        </w:rPr>
        <w:t xml:space="preserve">ę </w:t>
      </w:r>
      <w:r w:rsidRPr="00553D1E">
        <w:rPr>
          <w:rFonts w:ascii="Arial" w:hAnsi="Arial" w:cs="Arial"/>
          <w:sz w:val="18"/>
          <w:szCs w:val="18"/>
        </w:rPr>
        <w:t>przewożenie kabli w kr</w:t>
      </w:r>
      <w:r w:rsidRPr="00553D1E">
        <w:rPr>
          <w:rFonts w:ascii="Arial" w:eastAsia="TimesNewRoman" w:hAnsi="Arial" w:cs="Arial"/>
          <w:sz w:val="18"/>
          <w:szCs w:val="18"/>
        </w:rPr>
        <w:t>ę</w:t>
      </w:r>
      <w:r w:rsidRPr="00553D1E">
        <w:rPr>
          <w:rFonts w:ascii="Arial" w:hAnsi="Arial" w:cs="Arial"/>
          <w:sz w:val="18"/>
          <w:szCs w:val="18"/>
        </w:rPr>
        <w:t>gach, jeżeli masa kr</w:t>
      </w:r>
      <w:r w:rsidRPr="00553D1E">
        <w:rPr>
          <w:rFonts w:ascii="Arial" w:eastAsia="TimesNewRoman" w:hAnsi="Arial" w:cs="Arial"/>
          <w:sz w:val="18"/>
          <w:szCs w:val="18"/>
        </w:rPr>
        <w:t>ę</w:t>
      </w:r>
      <w:r w:rsidRPr="00553D1E">
        <w:rPr>
          <w:rFonts w:ascii="Arial" w:hAnsi="Arial" w:cs="Arial"/>
          <w:sz w:val="18"/>
          <w:szCs w:val="18"/>
        </w:rPr>
        <w:t xml:space="preserve">gu nie przekracza </w:t>
      </w:r>
      <w:smartTag w:uri="urn:schemas-microsoft-com:office:smarttags" w:element="metricconverter">
        <w:smartTagPr>
          <w:attr w:name="ProductID" w:val="80 kg"/>
        </w:smartTagPr>
        <w:r w:rsidRPr="00553D1E">
          <w:rPr>
            <w:rFonts w:ascii="Arial" w:hAnsi="Arial" w:cs="Arial"/>
            <w:sz w:val="18"/>
            <w:szCs w:val="18"/>
          </w:rPr>
          <w:t>80 kg</w:t>
        </w:r>
      </w:smartTag>
      <w:r w:rsidRPr="00553D1E">
        <w:rPr>
          <w:rFonts w:ascii="Arial" w:hAnsi="Arial" w:cs="Arial"/>
          <w:sz w:val="18"/>
          <w:szCs w:val="18"/>
        </w:rPr>
        <w:t>, a temperatura otoczenia nie jest niższa ni</w:t>
      </w:r>
      <w:r w:rsidRPr="00553D1E">
        <w:rPr>
          <w:rFonts w:ascii="Arial" w:eastAsia="TimesNewRoman" w:hAnsi="Arial" w:cs="Arial"/>
          <w:sz w:val="18"/>
          <w:szCs w:val="18"/>
        </w:rPr>
        <w:t xml:space="preserve">ż </w:t>
      </w:r>
      <w:r w:rsidRPr="00553D1E">
        <w:rPr>
          <w:rFonts w:ascii="Arial" w:hAnsi="Arial" w:cs="Arial"/>
          <w:sz w:val="18"/>
          <w:szCs w:val="18"/>
        </w:rPr>
        <w:t>+4</w:t>
      </w:r>
      <w:r w:rsidRPr="00553D1E">
        <w:rPr>
          <w:rFonts w:ascii="Arial" w:hAnsi="Arial" w:cs="Arial"/>
          <w:sz w:val="18"/>
          <w:szCs w:val="18"/>
          <w:vertAlign w:val="superscript"/>
        </w:rPr>
        <w:t>o</w:t>
      </w:r>
      <w:r w:rsidRPr="00553D1E">
        <w:rPr>
          <w:rFonts w:ascii="Arial" w:hAnsi="Arial" w:cs="Arial"/>
          <w:sz w:val="18"/>
          <w:szCs w:val="18"/>
        </w:rPr>
        <w:t>C, przy czym wewn</w:t>
      </w:r>
      <w:r w:rsidRPr="00553D1E">
        <w:rPr>
          <w:rFonts w:ascii="Arial" w:eastAsia="TimesNewRoman" w:hAnsi="Arial" w:cs="Arial"/>
          <w:sz w:val="18"/>
          <w:szCs w:val="18"/>
        </w:rPr>
        <w:t>ę</w:t>
      </w:r>
      <w:r w:rsidRPr="00553D1E">
        <w:rPr>
          <w:rFonts w:ascii="Arial" w:hAnsi="Arial" w:cs="Arial"/>
          <w:sz w:val="18"/>
          <w:szCs w:val="18"/>
        </w:rPr>
        <w:t xml:space="preserve">trzna </w:t>
      </w:r>
      <w:r w:rsidRPr="00553D1E">
        <w:rPr>
          <w:rFonts w:ascii="Arial" w:eastAsia="TimesNewRoman" w:hAnsi="Arial" w:cs="Arial"/>
          <w:sz w:val="18"/>
          <w:szCs w:val="18"/>
        </w:rPr>
        <w:t>ś</w:t>
      </w:r>
      <w:r w:rsidRPr="00553D1E">
        <w:rPr>
          <w:rFonts w:ascii="Arial" w:hAnsi="Arial" w:cs="Arial"/>
          <w:sz w:val="18"/>
          <w:szCs w:val="18"/>
        </w:rPr>
        <w:t>rednica kr</w:t>
      </w:r>
      <w:r w:rsidRPr="00553D1E">
        <w:rPr>
          <w:rFonts w:ascii="Arial" w:eastAsia="TimesNewRoman" w:hAnsi="Arial" w:cs="Arial"/>
          <w:sz w:val="18"/>
          <w:szCs w:val="18"/>
        </w:rPr>
        <w:t>ę</w:t>
      </w:r>
      <w:r w:rsidRPr="00553D1E">
        <w:rPr>
          <w:rFonts w:ascii="Arial" w:hAnsi="Arial" w:cs="Arial"/>
          <w:sz w:val="18"/>
          <w:szCs w:val="18"/>
        </w:rPr>
        <w:t>gu nie powinna by</w:t>
      </w:r>
      <w:r w:rsidRPr="00553D1E">
        <w:rPr>
          <w:rFonts w:ascii="Arial" w:eastAsia="TimesNewRoman" w:hAnsi="Arial" w:cs="Arial"/>
          <w:sz w:val="18"/>
          <w:szCs w:val="18"/>
        </w:rPr>
        <w:t xml:space="preserve">ć </w:t>
      </w:r>
      <w:r w:rsidRPr="00553D1E">
        <w:rPr>
          <w:rFonts w:ascii="Arial" w:hAnsi="Arial" w:cs="Arial"/>
          <w:sz w:val="18"/>
          <w:szCs w:val="18"/>
        </w:rPr>
        <w:t>mniejsza ni</w:t>
      </w:r>
      <w:r w:rsidRPr="00553D1E">
        <w:rPr>
          <w:rFonts w:ascii="Arial" w:eastAsia="TimesNewRoman" w:hAnsi="Arial" w:cs="Arial"/>
          <w:sz w:val="18"/>
          <w:szCs w:val="18"/>
        </w:rPr>
        <w:t xml:space="preserve">ż </w:t>
      </w:r>
      <w:r w:rsidRPr="00553D1E">
        <w:rPr>
          <w:rFonts w:ascii="Arial" w:hAnsi="Arial" w:cs="Arial"/>
          <w:sz w:val="18"/>
          <w:szCs w:val="18"/>
        </w:rPr>
        <w:t xml:space="preserve">40-to krotna </w:t>
      </w:r>
      <w:r w:rsidRPr="00553D1E">
        <w:rPr>
          <w:rFonts w:ascii="Arial" w:eastAsia="TimesNewRoman" w:hAnsi="Arial" w:cs="Arial"/>
          <w:sz w:val="18"/>
          <w:szCs w:val="18"/>
        </w:rPr>
        <w:t>ś</w:t>
      </w:r>
      <w:r w:rsidRPr="00553D1E">
        <w:rPr>
          <w:rFonts w:ascii="Arial" w:hAnsi="Arial" w:cs="Arial"/>
          <w:sz w:val="18"/>
          <w:szCs w:val="18"/>
        </w:rPr>
        <w:t>rednica zewn</w:t>
      </w:r>
      <w:r w:rsidRPr="00553D1E">
        <w:rPr>
          <w:rFonts w:ascii="Arial" w:eastAsia="TimesNewRoman" w:hAnsi="Arial" w:cs="Arial"/>
          <w:sz w:val="18"/>
          <w:szCs w:val="18"/>
        </w:rPr>
        <w:t>ę</w:t>
      </w:r>
      <w:r w:rsidRPr="00553D1E">
        <w:rPr>
          <w:rFonts w:ascii="Arial" w:hAnsi="Arial" w:cs="Arial"/>
          <w:sz w:val="18"/>
          <w:szCs w:val="18"/>
        </w:rPr>
        <w:t>trzna kabla.</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zaleca si</w:t>
      </w:r>
      <w:r w:rsidRPr="00553D1E">
        <w:rPr>
          <w:rFonts w:ascii="Arial" w:eastAsia="TimesNewRoman" w:hAnsi="Arial" w:cs="Arial"/>
          <w:sz w:val="18"/>
          <w:szCs w:val="18"/>
        </w:rPr>
        <w:t xml:space="preserve">ę </w:t>
      </w:r>
      <w:r w:rsidRPr="00553D1E">
        <w:rPr>
          <w:rFonts w:ascii="Arial" w:hAnsi="Arial" w:cs="Arial"/>
          <w:sz w:val="18"/>
          <w:szCs w:val="18"/>
        </w:rPr>
        <w:t>przewo</w:t>
      </w:r>
      <w:r w:rsidRPr="00553D1E">
        <w:rPr>
          <w:rFonts w:ascii="Arial" w:eastAsia="TimesNewRoman" w:hAnsi="Arial" w:cs="Arial"/>
          <w:sz w:val="18"/>
          <w:szCs w:val="18"/>
        </w:rPr>
        <w:t>ż</w:t>
      </w:r>
      <w:r w:rsidRPr="00553D1E">
        <w:rPr>
          <w:rFonts w:ascii="Arial" w:hAnsi="Arial" w:cs="Arial"/>
          <w:sz w:val="18"/>
          <w:szCs w:val="18"/>
        </w:rPr>
        <w:t>enie b</w:t>
      </w:r>
      <w:r w:rsidRPr="00553D1E">
        <w:rPr>
          <w:rFonts w:ascii="Arial" w:eastAsia="TimesNewRoman" w:hAnsi="Arial" w:cs="Arial"/>
          <w:sz w:val="18"/>
          <w:szCs w:val="18"/>
        </w:rPr>
        <w:t>ę</w:t>
      </w:r>
      <w:r w:rsidRPr="00553D1E">
        <w:rPr>
          <w:rFonts w:ascii="Arial" w:hAnsi="Arial" w:cs="Arial"/>
          <w:sz w:val="18"/>
          <w:szCs w:val="18"/>
        </w:rPr>
        <w:t>bnów na specjalnej przyczepie, dopuszcza si</w:t>
      </w:r>
      <w:r w:rsidRPr="00553D1E">
        <w:rPr>
          <w:rFonts w:ascii="Arial" w:eastAsia="TimesNewRoman" w:hAnsi="Arial" w:cs="Arial"/>
          <w:sz w:val="18"/>
          <w:szCs w:val="18"/>
        </w:rPr>
        <w:t xml:space="preserve">ę </w:t>
      </w:r>
      <w:r w:rsidRPr="00553D1E">
        <w:rPr>
          <w:rFonts w:ascii="Arial" w:hAnsi="Arial" w:cs="Arial"/>
          <w:sz w:val="18"/>
          <w:szCs w:val="18"/>
        </w:rPr>
        <w:t>przewo</w:t>
      </w:r>
      <w:r w:rsidRPr="00553D1E">
        <w:rPr>
          <w:rFonts w:ascii="Arial" w:eastAsia="TimesNewRoman" w:hAnsi="Arial" w:cs="Arial"/>
          <w:sz w:val="18"/>
          <w:szCs w:val="18"/>
        </w:rPr>
        <w:t>ż</w:t>
      </w:r>
      <w:r w:rsidRPr="00553D1E">
        <w:rPr>
          <w:rFonts w:ascii="Arial" w:hAnsi="Arial" w:cs="Arial"/>
          <w:sz w:val="18"/>
          <w:szCs w:val="18"/>
        </w:rPr>
        <w:t>enie kabli w skrzyniach samochodów ci</w:t>
      </w:r>
      <w:r w:rsidRPr="00553D1E">
        <w:rPr>
          <w:rFonts w:ascii="Arial" w:eastAsia="TimesNewRoman" w:hAnsi="Arial" w:cs="Arial"/>
          <w:sz w:val="18"/>
          <w:szCs w:val="18"/>
        </w:rPr>
        <w:t>ęż</w:t>
      </w:r>
      <w:r w:rsidRPr="00553D1E">
        <w:rPr>
          <w:rFonts w:ascii="Arial" w:hAnsi="Arial" w:cs="Arial"/>
          <w:sz w:val="18"/>
          <w:szCs w:val="18"/>
        </w:rPr>
        <w:t>arowych lub przyczepach. B</w:t>
      </w:r>
      <w:r w:rsidRPr="00553D1E">
        <w:rPr>
          <w:rFonts w:ascii="Arial" w:eastAsia="TimesNewRoman" w:hAnsi="Arial" w:cs="Arial"/>
          <w:sz w:val="18"/>
          <w:szCs w:val="18"/>
        </w:rPr>
        <w:t>ę</w:t>
      </w:r>
      <w:r w:rsidRPr="00553D1E">
        <w:rPr>
          <w:rFonts w:ascii="Arial" w:hAnsi="Arial" w:cs="Arial"/>
          <w:sz w:val="18"/>
          <w:szCs w:val="18"/>
        </w:rPr>
        <w:t>bny z kablami przewożone w skrzyniach samochodów powinny by</w:t>
      </w:r>
      <w:r w:rsidRPr="00553D1E">
        <w:rPr>
          <w:rFonts w:ascii="Arial" w:eastAsia="TimesNewRoman" w:hAnsi="Arial" w:cs="Arial"/>
          <w:sz w:val="18"/>
          <w:szCs w:val="18"/>
        </w:rPr>
        <w:t xml:space="preserve">ć </w:t>
      </w:r>
      <w:r w:rsidRPr="00553D1E">
        <w:rPr>
          <w:rFonts w:ascii="Arial" w:hAnsi="Arial" w:cs="Arial"/>
          <w:sz w:val="18"/>
          <w:szCs w:val="18"/>
        </w:rPr>
        <w:t>ustawione na kraw</w:t>
      </w:r>
      <w:r w:rsidRPr="00553D1E">
        <w:rPr>
          <w:rFonts w:ascii="Arial" w:eastAsia="TimesNewRoman" w:hAnsi="Arial" w:cs="Arial"/>
          <w:sz w:val="18"/>
          <w:szCs w:val="18"/>
        </w:rPr>
        <w:t>ę</w:t>
      </w:r>
      <w:r w:rsidRPr="00553D1E">
        <w:rPr>
          <w:rFonts w:ascii="Arial" w:hAnsi="Arial" w:cs="Arial"/>
          <w:sz w:val="18"/>
          <w:szCs w:val="18"/>
        </w:rPr>
        <w:t>dzi tarcz, a tarcze b</w:t>
      </w:r>
      <w:r w:rsidRPr="00553D1E">
        <w:rPr>
          <w:rFonts w:ascii="Arial" w:eastAsia="TimesNewRoman" w:hAnsi="Arial" w:cs="Arial"/>
          <w:sz w:val="18"/>
          <w:szCs w:val="18"/>
        </w:rPr>
        <w:t>ę</w:t>
      </w:r>
      <w:r w:rsidRPr="00553D1E">
        <w:rPr>
          <w:rFonts w:ascii="Arial" w:hAnsi="Arial" w:cs="Arial"/>
          <w:sz w:val="18"/>
          <w:szCs w:val="18"/>
        </w:rPr>
        <w:t>bnów powinny by</w:t>
      </w:r>
      <w:r w:rsidRPr="00553D1E">
        <w:rPr>
          <w:rFonts w:ascii="Arial" w:eastAsia="TimesNewRoman" w:hAnsi="Arial" w:cs="Arial"/>
          <w:sz w:val="18"/>
          <w:szCs w:val="18"/>
        </w:rPr>
        <w:t xml:space="preserve">ć </w:t>
      </w:r>
      <w:r w:rsidRPr="00553D1E">
        <w:rPr>
          <w:rFonts w:ascii="Arial" w:hAnsi="Arial" w:cs="Arial"/>
          <w:sz w:val="18"/>
          <w:szCs w:val="18"/>
        </w:rPr>
        <w:t xml:space="preserve">przymocowane do dna skrzyni samochodu tak, </w:t>
      </w:r>
      <w:r w:rsidRPr="00553D1E">
        <w:rPr>
          <w:rFonts w:ascii="Arial" w:hAnsi="Arial" w:cs="Arial"/>
          <w:sz w:val="18"/>
          <w:szCs w:val="18"/>
        </w:rPr>
        <w:lastRenderedPageBreak/>
        <w:t>aby b</w:t>
      </w:r>
      <w:r w:rsidRPr="00553D1E">
        <w:rPr>
          <w:rFonts w:ascii="Arial" w:eastAsia="TimesNewRoman" w:hAnsi="Arial" w:cs="Arial"/>
          <w:sz w:val="18"/>
          <w:szCs w:val="18"/>
        </w:rPr>
        <w:t>ę</w:t>
      </w:r>
      <w:r w:rsidRPr="00553D1E">
        <w:rPr>
          <w:rFonts w:ascii="Arial" w:hAnsi="Arial" w:cs="Arial"/>
          <w:sz w:val="18"/>
          <w:szCs w:val="18"/>
        </w:rPr>
        <w:t>bny nie mogły si</w:t>
      </w:r>
      <w:r w:rsidRPr="00553D1E">
        <w:rPr>
          <w:rFonts w:ascii="Arial" w:eastAsia="TimesNewRoman" w:hAnsi="Arial" w:cs="Arial"/>
          <w:sz w:val="18"/>
          <w:szCs w:val="18"/>
        </w:rPr>
        <w:t xml:space="preserve">ę </w:t>
      </w:r>
      <w:r w:rsidRPr="00553D1E">
        <w:rPr>
          <w:rFonts w:ascii="Arial" w:hAnsi="Arial" w:cs="Arial"/>
          <w:sz w:val="18"/>
          <w:szCs w:val="18"/>
        </w:rPr>
        <w:t>przetacza</w:t>
      </w:r>
      <w:r w:rsidRPr="00553D1E">
        <w:rPr>
          <w:rFonts w:ascii="Arial" w:eastAsia="TimesNewRoman" w:hAnsi="Arial" w:cs="Arial"/>
          <w:sz w:val="18"/>
          <w:szCs w:val="18"/>
        </w:rPr>
        <w:t>ć</w:t>
      </w:r>
      <w:r w:rsidRPr="00553D1E">
        <w:rPr>
          <w:rFonts w:ascii="Arial" w:hAnsi="Arial" w:cs="Arial"/>
          <w:sz w:val="18"/>
          <w:szCs w:val="18"/>
        </w:rPr>
        <w:t>. Stawianie b</w:t>
      </w:r>
      <w:r w:rsidRPr="00553D1E">
        <w:rPr>
          <w:rFonts w:ascii="Arial" w:eastAsia="TimesNewRoman" w:hAnsi="Arial" w:cs="Arial"/>
          <w:sz w:val="18"/>
          <w:szCs w:val="18"/>
        </w:rPr>
        <w:t>ę</w:t>
      </w:r>
      <w:r w:rsidRPr="00553D1E">
        <w:rPr>
          <w:rFonts w:ascii="Arial" w:hAnsi="Arial" w:cs="Arial"/>
          <w:sz w:val="18"/>
          <w:szCs w:val="18"/>
        </w:rPr>
        <w:t>bnów z kablami w skrzyniach samochodu na płasko jest zabronione. Kr</w:t>
      </w:r>
      <w:r w:rsidRPr="00553D1E">
        <w:rPr>
          <w:rFonts w:ascii="Arial" w:eastAsia="TimesNewRoman" w:hAnsi="Arial" w:cs="Arial"/>
          <w:sz w:val="18"/>
          <w:szCs w:val="18"/>
        </w:rPr>
        <w:t>ę</w:t>
      </w:r>
      <w:r w:rsidRPr="00553D1E">
        <w:rPr>
          <w:rFonts w:ascii="Arial" w:hAnsi="Arial" w:cs="Arial"/>
          <w:sz w:val="18"/>
          <w:szCs w:val="18"/>
        </w:rPr>
        <w:t>gi kabla należy układa</w:t>
      </w:r>
      <w:r w:rsidRPr="00553D1E">
        <w:rPr>
          <w:rFonts w:ascii="Arial" w:eastAsia="TimesNewRoman" w:hAnsi="Arial" w:cs="Arial"/>
          <w:sz w:val="18"/>
          <w:szCs w:val="18"/>
        </w:rPr>
        <w:t xml:space="preserve">ć </w:t>
      </w:r>
      <w:r w:rsidRPr="00553D1E">
        <w:rPr>
          <w:rFonts w:ascii="Arial" w:hAnsi="Arial" w:cs="Arial"/>
          <w:sz w:val="18"/>
          <w:szCs w:val="18"/>
        </w:rPr>
        <w:t>poziomo.</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Zabronione jest przebywanie osób w skrzyni samochodu w czasie przewożenia b</w:t>
      </w:r>
      <w:r w:rsidRPr="00553D1E">
        <w:rPr>
          <w:rFonts w:ascii="Arial" w:eastAsia="TimesNewRoman" w:hAnsi="Arial" w:cs="Arial"/>
          <w:sz w:val="18"/>
          <w:szCs w:val="18"/>
        </w:rPr>
        <w:t>ę</w:t>
      </w:r>
      <w:r w:rsidRPr="00553D1E">
        <w:rPr>
          <w:rFonts w:ascii="Arial" w:hAnsi="Arial" w:cs="Arial"/>
          <w:sz w:val="18"/>
          <w:szCs w:val="18"/>
        </w:rPr>
        <w:t>bna z kablami.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Umieszczenie i zdejmowanie b</w:t>
      </w:r>
      <w:r w:rsidRPr="00553D1E">
        <w:rPr>
          <w:rFonts w:ascii="Arial" w:eastAsia="TimesNewRoman" w:hAnsi="Arial" w:cs="Arial"/>
          <w:sz w:val="18"/>
          <w:szCs w:val="18"/>
        </w:rPr>
        <w:t>ę</w:t>
      </w:r>
      <w:r w:rsidRPr="00553D1E">
        <w:rPr>
          <w:rFonts w:ascii="Arial" w:hAnsi="Arial" w:cs="Arial"/>
          <w:sz w:val="18"/>
          <w:szCs w:val="18"/>
        </w:rPr>
        <w:t>bnów z kablami ze skrzyni samochodu zaleca si</w:t>
      </w:r>
      <w:r w:rsidRPr="00553D1E">
        <w:rPr>
          <w:rFonts w:ascii="Arial" w:eastAsia="TimesNewRoman" w:hAnsi="Arial" w:cs="Arial"/>
          <w:sz w:val="18"/>
          <w:szCs w:val="18"/>
        </w:rPr>
        <w:t xml:space="preserve">ę </w:t>
      </w:r>
      <w:r w:rsidRPr="00553D1E">
        <w:rPr>
          <w:rFonts w:ascii="Arial" w:hAnsi="Arial" w:cs="Arial"/>
          <w:sz w:val="18"/>
          <w:szCs w:val="18"/>
        </w:rPr>
        <w:t>wykonywa</w:t>
      </w:r>
      <w:r w:rsidRPr="00553D1E">
        <w:rPr>
          <w:rFonts w:ascii="Arial" w:eastAsia="TimesNewRoman" w:hAnsi="Arial" w:cs="Arial"/>
          <w:sz w:val="18"/>
          <w:szCs w:val="18"/>
        </w:rPr>
        <w:t xml:space="preserve">ć </w:t>
      </w:r>
      <w:r w:rsidRPr="00553D1E">
        <w:rPr>
          <w:rFonts w:ascii="Arial" w:hAnsi="Arial" w:cs="Arial"/>
          <w:sz w:val="18"/>
          <w:szCs w:val="18"/>
        </w:rPr>
        <w:t>za pomoc</w:t>
      </w:r>
      <w:r w:rsidRPr="00553D1E">
        <w:rPr>
          <w:rFonts w:ascii="Arial" w:eastAsia="TimesNewRoman" w:hAnsi="Arial" w:cs="Arial"/>
          <w:sz w:val="18"/>
          <w:szCs w:val="18"/>
        </w:rPr>
        <w:t>ą ż</w:t>
      </w:r>
      <w:r w:rsidRPr="00553D1E">
        <w:rPr>
          <w:rFonts w:ascii="Arial" w:hAnsi="Arial" w:cs="Arial"/>
          <w:sz w:val="18"/>
          <w:szCs w:val="18"/>
        </w:rPr>
        <w:t>urawia. Swobodne staczanie b</w:t>
      </w:r>
      <w:r w:rsidRPr="00553D1E">
        <w:rPr>
          <w:rFonts w:ascii="Arial" w:eastAsia="TimesNewRoman" w:hAnsi="Arial" w:cs="Arial"/>
          <w:sz w:val="18"/>
          <w:szCs w:val="18"/>
        </w:rPr>
        <w:t>ę</w:t>
      </w:r>
      <w:r w:rsidRPr="00553D1E">
        <w:rPr>
          <w:rFonts w:ascii="Arial" w:hAnsi="Arial" w:cs="Arial"/>
          <w:sz w:val="18"/>
          <w:szCs w:val="18"/>
        </w:rPr>
        <w:t>bnów z kablami oraz zrzucanie kr</w:t>
      </w:r>
      <w:r w:rsidRPr="00553D1E">
        <w:rPr>
          <w:rFonts w:ascii="Arial" w:eastAsia="TimesNewRoman" w:hAnsi="Arial" w:cs="Arial"/>
          <w:sz w:val="18"/>
          <w:szCs w:val="18"/>
        </w:rPr>
        <w:t>ę</w:t>
      </w:r>
      <w:r w:rsidRPr="00553D1E">
        <w:rPr>
          <w:rFonts w:ascii="Arial" w:hAnsi="Arial" w:cs="Arial"/>
          <w:sz w:val="18"/>
          <w:szCs w:val="18"/>
        </w:rPr>
        <w:t>gów jest zabronione.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Transport materiałów i elementów małogabarytowych np. osprz</w:t>
      </w:r>
      <w:r w:rsidRPr="00553D1E">
        <w:rPr>
          <w:rFonts w:ascii="Arial" w:eastAsia="TimesNewRoman" w:hAnsi="Arial" w:cs="Arial"/>
          <w:sz w:val="18"/>
          <w:szCs w:val="18"/>
        </w:rPr>
        <w:t>ę</w:t>
      </w:r>
      <w:r w:rsidRPr="00553D1E">
        <w:rPr>
          <w:rFonts w:ascii="Arial" w:hAnsi="Arial" w:cs="Arial"/>
          <w:sz w:val="18"/>
          <w:szCs w:val="18"/>
        </w:rPr>
        <w:t>t i drobne urz</w:t>
      </w:r>
      <w:r w:rsidRPr="00553D1E">
        <w:rPr>
          <w:rFonts w:ascii="Arial" w:eastAsia="TimesNewRoman" w:hAnsi="Arial" w:cs="Arial"/>
          <w:sz w:val="18"/>
          <w:szCs w:val="18"/>
        </w:rPr>
        <w:t>ą</w:t>
      </w:r>
      <w:r w:rsidRPr="00553D1E">
        <w:rPr>
          <w:rFonts w:ascii="Arial" w:hAnsi="Arial" w:cs="Arial"/>
          <w:sz w:val="18"/>
          <w:szCs w:val="18"/>
        </w:rPr>
        <w:t>dzenia elektryczne winien by</w:t>
      </w:r>
      <w:r w:rsidRPr="00553D1E">
        <w:rPr>
          <w:rFonts w:ascii="Arial" w:eastAsia="TimesNewRoman" w:hAnsi="Arial" w:cs="Arial"/>
          <w:sz w:val="18"/>
          <w:szCs w:val="18"/>
        </w:rPr>
        <w:t xml:space="preserve">ć </w:t>
      </w:r>
      <w:r w:rsidRPr="00553D1E">
        <w:rPr>
          <w:rFonts w:ascii="Arial" w:hAnsi="Arial" w:cs="Arial"/>
          <w:sz w:val="18"/>
          <w:szCs w:val="18"/>
        </w:rPr>
        <w:t>dokonywany w fabrycznych opakowaniach w warunkach uniemożliwiaj</w:t>
      </w:r>
      <w:r w:rsidRPr="00553D1E">
        <w:rPr>
          <w:rFonts w:ascii="Arial" w:eastAsia="TimesNewRoman" w:hAnsi="Arial" w:cs="Arial"/>
          <w:sz w:val="18"/>
          <w:szCs w:val="18"/>
        </w:rPr>
        <w:t>ą</w:t>
      </w:r>
      <w:r w:rsidRPr="00553D1E">
        <w:rPr>
          <w:rFonts w:ascii="Arial" w:hAnsi="Arial" w:cs="Arial"/>
          <w:sz w:val="18"/>
          <w:szCs w:val="18"/>
        </w:rPr>
        <w:t>cych uszkodzenie, zawilgocenie lub zdekompletowanie.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czasie transportu, załadunku i wyładunku oraz składowania materiałów i osprz</w:t>
      </w:r>
      <w:r w:rsidRPr="00553D1E">
        <w:rPr>
          <w:rFonts w:ascii="Arial" w:eastAsia="TimesNewRoman" w:hAnsi="Arial" w:cs="Arial"/>
          <w:sz w:val="18"/>
          <w:szCs w:val="18"/>
        </w:rPr>
        <w:t>ę</w:t>
      </w:r>
      <w:r w:rsidRPr="00553D1E">
        <w:rPr>
          <w:rFonts w:ascii="Arial" w:hAnsi="Arial" w:cs="Arial"/>
          <w:sz w:val="18"/>
          <w:szCs w:val="18"/>
        </w:rPr>
        <w:t>tu należy przestrzega</w:t>
      </w:r>
      <w:r w:rsidRPr="00553D1E">
        <w:rPr>
          <w:rFonts w:ascii="Arial" w:eastAsia="TimesNewRoman" w:hAnsi="Arial" w:cs="Arial"/>
          <w:sz w:val="18"/>
          <w:szCs w:val="18"/>
        </w:rPr>
        <w:t xml:space="preserve">ć </w:t>
      </w:r>
      <w:r w:rsidRPr="00553D1E">
        <w:rPr>
          <w:rFonts w:ascii="Arial" w:hAnsi="Arial" w:cs="Arial"/>
          <w:sz w:val="18"/>
          <w:szCs w:val="18"/>
        </w:rPr>
        <w:t>zalece</w:t>
      </w:r>
      <w:r w:rsidRPr="00553D1E">
        <w:rPr>
          <w:rFonts w:ascii="Arial" w:eastAsia="TimesNewRoman" w:hAnsi="Arial" w:cs="Arial"/>
          <w:sz w:val="18"/>
          <w:szCs w:val="18"/>
        </w:rPr>
        <w:t xml:space="preserve">ń </w:t>
      </w:r>
      <w:r w:rsidRPr="00553D1E">
        <w:rPr>
          <w:rFonts w:ascii="Arial" w:hAnsi="Arial" w:cs="Arial"/>
          <w:sz w:val="18"/>
          <w:szCs w:val="18"/>
        </w:rPr>
        <w:t>wytwórcy. Wskazane jest dostarczenie materiałów i osprz</w:t>
      </w:r>
      <w:r w:rsidRPr="00553D1E">
        <w:rPr>
          <w:rFonts w:ascii="Arial" w:eastAsia="TimesNewRoman" w:hAnsi="Arial" w:cs="Arial"/>
          <w:sz w:val="18"/>
          <w:szCs w:val="18"/>
        </w:rPr>
        <w:t>ę</w:t>
      </w:r>
      <w:r w:rsidRPr="00553D1E">
        <w:rPr>
          <w:rFonts w:ascii="Arial" w:hAnsi="Arial" w:cs="Arial"/>
          <w:sz w:val="18"/>
          <w:szCs w:val="18"/>
        </w:rPr>
        <w:t>tu na stanowisko montażu bezpo</w:t>
      </w:r>
      <w:r w:rsidRPr="00553D1E">
        <w:rPr>
          <w:rFonts w:ascii="Arial" w:eastAsia="TimesNewRoman" w:hAnsi="Arial" w:cs="Arial"/>
          <w:sz w:val="18"/>
          <w:szCs w:val="18"/>
        </w:rPr>
        <w:t>ś</w:t>
      </w:r>
      <w:r w:rsidRPr="00553D1E">
        <w:rPr>
          <w:rFonts w:ascii="Arial" w:hAnsi="Arial" w:cs="Arial"/>
          <w:sz w:val="18"/>
          <w:szCs w:val="18"/>
        </w:rPr>
        <w:t>rednio przed ich zabudowaniem.</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5. WYKONANIE ROBÓT</w:t>
      </w:r>
    </w:p>
    <w:p w:rsidR="002D608D" w:rsidRDefault="002D608D" w:rsidP="00553D1E">
      <w:pPr>
        <w:autoSpaceDE w:val="0"/>
        <w:autoSpaceDN w:val="0"/>
        <w:adjustRightInd w:val="0"/>
        <w:spacing w:after="0"/>
        <w:jc w:val="both"/>
        <w:rPr>
          <w:rFonts w:ascii="Arial" w:hAnsi="Arial" w:cs="Arial"/>
          <w:b/>
          <w:bCs/>
          <w:sz w:val="18"/>
          <w:szCs w:val="18"/>
        </w:rPr>
      </w:pPr>
    </w:p>
    <w:p w:rsidR="00431AF7" w:rsidRPr="006D01B6" w:rsidRDefault="00431AF7" w:rsidP="00431AF7">
      <w:pPr>
        <w:pStyle w:val="Domylnie"/>
        <w:jc w:val="both"/>
        <w:rPr>
          <w:rFonts w:ascii="Arial" w:hAnsi="Arial" w:cs="Arial"/>
          <w:sz w:val="18"/>
          <w:szCs w:val="18"/>
        </w:rPr>
      </w:pPr>
      <w:r w:rsidRPr="006D01B6">
        <w:rPr>
          <w:rFonts w:ascii="Arial" w:hAnsi="Arial" w:cs="Arial"/>
          <w:b/>
          <w:sz w:val="18"/>
          <w:szCs w:val="18"/>
        </w:rPr>
        <w:t>5.1. Ogólne zasady wykonania robót</w:t>
      </w:r>
    </w:p>
    <w:p w:rsidR="00431AF7" w:rsidRDefault="00431AF7" w:rsidP="00431AF7">
      <w:pPr>
        <w:pStyle w:val="Domylnie"/>
        <w:jc w:val="both"/>
        <w:rPr>
          <w:rFonts w:ascii="Arial" w:hAnsi="Arial" w:cs="Arial"/>
          <w:sz w:val="18"/>
          <w:szCs w:val="18"/>
        </w:rPr>
      </w:pPr>
      <w:r w:rsidRPr="006D01B6">
        <w:rPr>
          <w:rFonts w:ascii="Arial" w:hAnsi="Arial" w:cs="Arial"/>
          <w:sz w:val="18"/>
          <w:szCs w:val="18"/>
        </w:rPr>
        <w:t>Ogólne zasady wykonania robót podano w SST  0</w:t>
      </w:r>
      <w:r w:rsidR="00CC3DCE">
        <w:rPr>
          <w:rFonts w:ascii="Arial" w:hAnsi="Arial" w:cs="Arial"/>
          <w:sz w:val="18"/>
          <w:szCs w:val="18"/>
        </w:rPr>
        <w:t>0.00</w:t>
      </w:r>
      <w:r w:rsidRPr="006D01B6">
        <w:rPr>
          <w:rFonts w:ascii="Arial" w:hAnsi="Arial" w:cs="Arial"/>
          <w:sz w:val="18"/>
          <w:szCs w:val="18"/>
        </w:rPr>
        <w:t xml:space="preserve"> „ Wymagania ogólne” pkt.5.</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00553D1E" w:rsidRPr="00553D1E">
        <w:rPr>
          <w:rFonts w:ascii="Arial" w:hAnsi="Arial" w:cs="Arial"/>
          <w:b/>
          <w:bCs/>
          <w:sz w:val="18"/>
          <w:szCs w:val="18"/>
        </w:rPr>
        <w:t>. Zakres i warunki wykonania robót.</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00553D1E" w:rsidRPr="00553D1E">
        <w:rPr>
          <w:rFonts w:ascii="Arial" w:hAnsi="Arial" w:cs="Arial"/>
          <w:b/>
          <w:bCs/>
          <w:sz w:val="18"/>
          <w:szCs w:val="18"/>
        </w:rPr>
        <w:t>. 1. Linie elektroenergetyczne i sterownicze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Projektowane linie kablowe musz</w:t>
      </w:r>
      <w:r w:rsidRPr="00553D1E">
        <w:rPr>
          <w:rFonts w:ascii="Arial" w:eastAsia="TimesNewRoman" w:hAnsi="Arial" w:cs="Arial"/>
          <w:sz w:val="18"/>
          <w:szCs w:val="18"/>
        </w:rPr>
        <w:t xml:space="preserve">ą </w:t>
      </w:r>
      <w:r w:rsidRPr="00553D1E">
        <w:rPr>
          <w:rFonts w:ascii="Arial" w:hAnsi="Arial" w:cs="Arial"/>
          <w:sz w:val="18"/>
          <w:szCs w:val="18"/>
        </w:rPr>
        <w:t>by</w:t>
      </w:r>
      <w:r w:rsidRPr="00553D1E">
        <w:rPr>
          <w:rFonts w:ascii="Arial" w:eastAsia="TimesNewRoman" w:hAnsi="Arial" w:cs="Arial"/>
          <w:sz w:val="18"/>
          <w:szCs w:val="18"/>
        </w:rPr>
        <w:t xml:space="preserve">ć </w:t>
      </w:r>
      <w:r w:rsidRPr="00553D1E">
        <w:rPr>
          <w:rFonts w:ascii="Arial" w:hAnsi="Arial" w:cs="Arial"/>
          <w:sz w:val="18"/>
          <w:szCs w:val="18"/>
        </w:rPr>
        <w:t>wybudowane zgodnie z PN-76/E-05125 i warunkami technicznymi obowi</w:t>
      </w:r>
      <w:r w:rsidRPr="00553D1E">
        <w:rPr>
          <w:rFonts w:ascii="Arial" w:eastAsia="TimesNewRoman" w:hAnsi="Arial" w:cs="Arial"/>
          <w:sz w:val="18"/>
          <w:szCs w:val="18"/>
        </w:rPr>
        <w:t>ą</w:t>
      </w:r>
      <w:r w:rsidRPr="00553D1E">
        <w:rPr>
          <w:rFonts w:ascii="Arial" w:hAnsi="Arial" w:cs="Arial"/>
          <w:sz w:val="18"/>
          <w:szCs w:val="18"/>
        </w:rPr>
        <w:t>zuj</w:t>
      </w:r>
      <w:r w:rsidRPr="00553D1E">
        <w:rPr>
          <w:rFonts w:ascii="Arial" w:eastAsia="TimesNewRoman" w:hAnsi="Arial" w:cs="Arial"/>
          <w:sz w:val="18"/>
          <w:szCs w:val="18"/>
        </w:rPr>
        <w:t>ą</w:t>
      </w:r>
      <w:r w:rsidRPr="00553D1E">
        <w:rPr>
          <w:rFonts w:ascii="Arial" w:hAnsi="Arial" w:cs="Arial"/>
          <w:sz w:val="18"/>
          <w:szCs w:val="18"/>
        </w:rPr>
        <w:t>cymi na terenie działania Rejonu Energetycznego. Linie kablowe prowadzone s</w:t>
      </w:r>
      <w:r w:rsidRPr="00553D1E">
        <w:rPr>
          <w:rFonts w:ascii="Arial" w:eastAsia="TimesNewRoman" w:hAnsi="Arial" w:cs="Arial"/>
          <w:sz w:val="18"/>
          <w:szCs w:val="18"/>
        </w:rPr>
        <w:t xml:space="preserve">ą </w:t>
      </w:r>
      <w:r w:rsidRPr="00553D1E">
        <w:rPr>
          <w:rFonts w:ascii="Arial" w:hAnsi="Arial" w:cs="Arial"/>
          <w:sz w:val="18"/>
          <w:szCs w:val="18"/>
        </w:rPr>
        <w:t>zarówno w ziemi jak i na uchwytach kablowych.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00553D1E" w:rsidRPr="00553D1E">
        <w:rPr>
          <w:rFonts w:ascii="Arial" w:hAnsi="Arial" w:cs="Arial"/>
          <w:b/>
          <w:bCs/>
          <w:sz w:val="18"/>
          <w:szCs w:val="18"/>
        </w:rPr>
        <w:t>. 2. Roboty przygotowawcze.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Roboty przygotowawcze przy realizacji instalacji zasilaj</w:t>
      </w:r>
      <w:r w:rsidRPr="00553D1E">
        <w:rPr>
          <w:rFonts w:ascii="Arial" w:eastAsia="TimesNewRoman" w:hAnsi="Arial" w:cs="Arial"/>
          <w:sz w:val="18"/>
          <w:szCs w:val="18"/>
        </w:rPr>
        <w:t>ą</w:t>
      </w:r>
      <w:r w:rsidRPr="00553D1E">
        <w:rPr>
          <w:rFonts w:ascii="Arial" w:hAnsi="Arial" w:cs="Arial"/>
          <w:sz w:val="18"/>
          <w:szCs w:val="18"/>
        </w:rPr>
        <w:t>cych i sterowniczych maj</w:t>
      </w:r>
      <w:r w:rsidRPr="00553D1E">
        <w:rPr>
          <w:rFonts w:ascii="Arial" w:eastAsia="TimesNewRoman" w:hAnsi="Arial" w:cs="Arial"/>
          <w:sz w:val="18"/>
          <w:szCs w:val="18"/>
        </w:rPr>
        <w:t xml:space="preserve">ą </w:t>
      </w:r>
      <w:r w:rsidRPr="00553D1E">
        <w:rPr>
          <w:rFonts w:ascii="Arial" w:hAnsi="Arial" w:cs="Arial"/>
          <w:sz w:val="18"/>
          <w:szCs w:val="18"/>
        </w:rPr>
        <w:t>na celu wyznaczenie tras linii kablowych i lokalizacji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rozdzielczych. Podstaw</w:t>
      </w:r>
      <w:r w:rsidRPr="00553D1E">
        <w:rPr>
          <w:rFonts w:ascii="Arial" w:eastAsia="TimesNewRoman" w:hAnsi="Arial" w:cs="Arial"/>
          <w:sz w:val="18"/>
          <w:szCs w:val="18"/>
        </w:rPr>
        <w:t xml:space="preserve">ę </w:t>
      </w:r>
      <w:r w:rsidRPr="00553D1E">
        <w:rPr>
          <w:rFonts w:ascii="Arial" w:hAnsi="Arial" w:cs="Arial"/>
          <w:sz w:val="18"/>
          <w:szCs w:val="18"/>
        </w:rPr>
        <w:t>wytyczenia tras linii kablowych oraz lokalizacji aparatury ł</w:t>
      </w:r>
      <w:r w:rsidRPr="00553D1E">
        <w:rPr>
          <w:rFonts w:ascii="Arial" w:eastAsia="TimesNewRoman" w:hAnsi="Arial" w:cs="Arial"/>
          <w:sz w:val="18"/>
          <w:szCs w:val="18"/>
        </w:rPr>
        <w:t>ą</w:t>
      </w:r>
      <w:r w:rsidRPr="00553D1E">
        <w:rPr>
          <w:rFonts w:ascii="Arial" w:hAnsi="Arial" w:cs="Arial"/>
          <w:sz w:val="18"/>
          <w:szCs w:val="18"/>
        </w:rPr>
        <w:t>czeniowej, konstrukcji wsporczych. Trasy linii okre</w:t>
      </w:r>
      <w:r w:rsidRPr="00553D1E">
        <w:rPr>
          <w:rFonts w:ascii="Arial" w:eastAsia="TimesNewRoman" w:hAnsi="Arial" w:cs="Arial"/>
          <w:sz w:val="18"/>
          <w:szCs w:val="18"/>
        </w:rPr>
        <w:t>ś</w:t>
      </w:r>
      <w:r w:rsidRPr="00553D1E">
        <w:rPr>
          <w:rFonts w:ascii="Arial" w:hAnsi="Arial" w:cs="Arial"/>
          <w:sz w:val="18"/>
          <w:szCs w:val="18"/>
        </w:rPr>
        <w:t>lone w projekcie nale</w:t>
      </w:r>
      <w:r w:rsidRPr="00553D1E">
        <w:rPr>
          <w:rFonts w:ascii="Arial" w:eastAsia="TimesNewRoman" w:hAnsi="Arial" w:cs="Arial"/>
          <w:sz w:val="18"/>
          <w:szCs w:val="18"/>
        </w:rPr>
        <w:t>ż</w:t>
      </w:r>
      <w:r w:rsidRPr="00553D1E">
        <w:rPr>
          <w:rFonts w:ascii="Arial" w:hAnsi="Arial" w:cs="Arial"/>
          <w:sz w:val="18"/>
          <w:szCs w:val="18"/>
        </w:rPr>
        <w:t>y odtworzy</w:t>
      </w:r>
      <w:r w:rsidRPr="00553D1E">
        <w:rPr>
          <w:rFonts w:ascii="Arial" w:eastAsia="TimesNewRoman" w:hAnsi="Arial" w:cs="Arial"/>
          <w:sz w:val="18"/>
          <w:szCs w:val="18"/>
        </w:rPr>
        <w:t xml:space="preserve">ć </w:t>
      </w:r>
      <w:r w:rsidRPr="00553D1E">
        <w:rPr>
          <w:rFonts w:ascii="Arial" w:hAnsi="Arial" w:cs="Arial"/>
          <w:sz w:val="18"/>
          <w:szCs w:val="18"/>
        </w:rPr>
        <w:t>na budowie przed przyst</w:t>
      </w:r>
      <w:r w:rsidRPr="00553D1E">
        <w:rPr>
          <w:rFonts w:ascii="Arial" w:eastAsia="TimesNewRoman" w:hAnsi="Arial" w:cs="Arial"/>
          <w:sz w:val="18"/>
          <w:szCs w:val="18"/>
        </w:rPr>
        <w:t>ą</w:t>
      </w:r>
      <w:r w:rsidRPr="00553D1E">
        <w:rPr>
          <w:rFonts w:ascii="Arial" w:hAnsi="Arial" w:cs="Arial"/>
          <w:sz w:val="18"/>
          <w:szCs w:val="18"/>
        </w:rPr>
        <w:t>pieniem do budowy.</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5. 3</w:t>
      </w:r>
      <w:r w:rsidR="00553D1E" w:rsidRPr="00553D1E">
        <w:rPr>
          <w:rFonts w:ascii="Arial" w:hAnsi="Arial" w:cs="Arial"/>
          <w:b/>
          <w:bCs/>
          <w:sz w:val="18"/>
          <w:szCs w:val="18"/>
        </w:rPr>
        <w:t>. Układanie kabli w kanałach i korytkach kablowych.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Przed wprowadzeniem kabli do kanału nale</w:t>
      </w:r>
      <w:r w:rsidRPr="00553D1E">
        <w:rPr>
          <w:rFonts w:ascii="Arial" w:eastAsia="TimesNewRoman" w:hAnsi="Arial" w:cs="Arial"/>
          <w:sz w:val="18"/>
          <w:szCs w:val="18"/>
        </w:rPr>
        <w:t>ż</w:t>
      </w:r>
      <w:r w:rsidRPr="00553D1E">
        <w:rPr>
          <w:rFonts w:ascii="Arial" w:hAnsi="Arial" w:cs="Arial"/>
          <w:sz w:val="18"/>
          <w:szCs w:val="18"/>
        </w:rPr>
        <w:t>y zdj</w:t>
      </w:r>
      <w:r w:rsidRPr="00553D1E">
        <w:rPr>
          <w:rFonts w:ascii="Arial" w:eastAsia="TimesNewRoman" w:hAnsi="Arial" w:cs="Arial"/>
          <w:sz w:val="18"/>
          <w:szCs w:val="18"/>
        </w:rPr>
        <w:t xml:space="preserve">ąć </w:t>
      </w:r>
      <w:r w:rsidRPr="00553D1E">
        <w:rPr>
          <w:rFonts w:ascii="Arial" w:hAnsi="Arial" w:cs="Arial"/>
          <w:sz w:val="18"/>
          <w:szCs w:val="18"/>
        </w:rPr>
        <w:t>przykrycie kanału. Podobnie post</w:t>
      </w:r>
      <w:r w:rsidRPr="00553D1E">
        <w:rPr>
          <w:rFonts w:ascii="Arial" w:eastAsia="TimesNewRoman" w:hAnsi="Arial" w:cs="Arial"/>
          <w:sz w:val="18"/>
          <w:szCs w:val="18"/>
        </w:rPr>
        <w:t>ą</w:t>
      </w:r>
      <w:r w:rsidRPr="00553D1E">
        <w:rPr>
          <w:rFonts w:ascii="Arial" w:hAnsi="Arial" w:cs="Arial"/>
          <w:sz w:val="18"/>
          <w:szCs w:val="18"/>
        </w:rPr>
        <w:t>pi</w:t>
      </w:r>
      <w:r w:rsidRPr="00553D1E">
        <w:rPr>
          <w:rFonts w:ascii="Arial" w:eastAsia="TimesNewRoman" w:hAnsi="Arial" w:cs="Arial"/>
          <w:sz w:val="18"/>
          <w:szCs w:val="18"/>
        </w:rPr>
        <w:t xml:space="preserve">ć </w:t>
      </w:r>
      <w:r w:rsidRPr="00553D1E">
        <w:rPr>
          <w:rFonts w:ascii="Arial" w:hAnsi="Arial" w:cs="Arial"/>
          <w:sz w:val="18"/>
          <w:szCs w:val="18"/>
        </w:rPr>
        <w:t>w przypadku układania kabli w korytkach kablowych je</w:t>
      </w:r>
      <w:r w:rsidRPr="00553D1E">
        <w:rPr>
          <w:rFonts w:ascii="Arial" w:eastAsia="TimesNewRoman" w:hAnsi="Arial" w:cs="Arial"/>
          <w:sz w:val="18"/>
          <w:szCs w:val="18"/>
        </w:rPr>
        <w:t>ż</w:t>
      </w:r>
      <w:r w:rsidRPr="00553D1E">
        <w:rPr>
          <w:rFonts w:ascii="Arial" w:hAnsi="Arial" w:cs="Arial"/>
          <w:sz w:val="18"/>
          <w:szCs w:val="18"/>
        </w:rPr>
        <w:t>eli posiadaj</w:t>
      </w:r>
      <w:r w:rsidRPr="00553D1E">
        <w:rPr>
          <w:rFonts w:ascii="Arial" w:eastAsia="TimesNewRoman" w:hAnsi="Arial" w:cs="Arial"/>
          <w:sz w:val="18"/>
          <w:szCs w:val="18"/>
        </w:rPr>
        <w:t xml:space="preserve">ą </w:t>
      </w:r>
      <w:r w:rsidRPr="00553D1E">
        <w:rPr>
          <w:rFonts w:ascii="Arial" w:hAnsi="Arial" w:cs="Arial"/>
          <w:sz w:val="18"/>
          <w:szCs w:val="18"/>
        </w:rPr>
        <w:t>pokrywy. układanie kabli powinno by</w:t>
      </w:r>
      <w:r w:rsidRPr="00553D1E">
        <w:rPr>
          <w:rFonts w:ascii="Arial" w:eastAsia="TimesNewRoman" w:hAnsi="Arial" w:cs="Arial"/>
          <w:sz w:val="18"/>
          <w:szCs w:val="18"/>
        </w:rPr>
        <w:t xml:space="preserve">ć </w:t>
      </w:r>
      <w:r w:rsidRPr="00553D1E">
        <w:rPr>
          <w:rFonts w:ascii="Arial" w:hAnsi="Arial" w:cs="Arial"/>
          <w:sz w:val="18"/>
          <w:szCs w:val="18"/>
        </w:rPr>
        <w:t>wykonywane w sposób wykluczaj</w:t>
      </w:r>
      <w:r w:rsidRPr="00553D1E">
        <w:rPr>
          <w:rFonts w:ascii="Arial" w:eastAsia="TimesNewRoman" w:hAnsi="Arial" w:cs="Arial"/>
          <w:sz w:val="18"/>
          <w:szCs w:val="18"/>
        </w:rPr>
        <w:t>ą</w:t>
      </w:r>
      <w:r w:rsidRPr="00553D1E">
        <w:rPr>
          <w:rFonts w:ascii="Arial" w:hAnsi="Arial" w:cs="Arial"/>
          <w:sz w:val="18"/>
          <w:szCs w:val="18"/>
        </w:rPr>
        <w:t>cy ich uszkodzenie przez zginanie, skr</w:t>
      </w:r>
      <w:r w:rsidRPr="00553D1E">
        <w:rPr>
          <w:rFonts w:ascii="Arial" w:eastAsia="TimesNewRoman" w:hAnsi="Arial" w:cs="Arial"/>
          <w:sz w:val="18"/>
          <w:szCs w:val="18"/>
        </w:rPr>
        <w:t>ę</w:t>
      </w:r>
      <w:r w:rsidRPr="00553D1E">
        <w:rPr>
          <w:rFonts w:ascii="Arial" w:hAnsi="Arial" w:cs="Arial"/>
          <w:sz w:val="18"/>
          <w:szCs w:val="18"/>
        </w:rPr>
        <w:t>canie lub rozci</w:t>
      </w:r>
      <w:r w:rsidRPr="00553D1E">
        <w:rPr>
          <w:rFonts w:ascii="Arial" w:eastAsia="TimesNewRoman" w:hAnsi="Arial" w:cs="Arial"/>
          <w:sz w:val="18"/>
          <w:szCs w:val="18"/>
        </w:rPr>
        <w:t>ą</w:t>
      </w:r>
      <w:r w:rsidRPr="00553D1E">
        <w:rPr>
          <w:rFonts w:ascii="Arial" w:hAnsi="Arial" w:cs="Arial"/>
          <w:sz w:val="18"/>
          <w:szCs w:val="18"/>
        </w:rPr>
        <w:t xml:space="preserve">ganie.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Promie</w:t>
      </w:r>
      <w:r w:rsidRPr="00553D1E">
        <w:rPr>
          <w:rFonts w:ascii="Arial" w:eastAsia="TimesNewRoman" w:hAnsi="Arial" w:cs="Arial"/>
          <w:sz w:val="18"/>
          <w:szCs w:val="18"/>
        </w:rPr>
        <w:t xml:space="preserve">ń </w:t>
      </w:r>
      <w:r w:rsidRPr="00553D1E">
        <w:rPr>
          <w:rFonts w:ascii="Arial" w:hAnsi="Arial" w:cs="Arial"/>
          <w:sz w:val="18"/>
          <w:szCs w:val="18"/>
        </w:rPr>
        <w:t>gi</w:t>
      </w:r>
      <w:r w:rsidRPr="00553D1E">
        <w:rPr>
          <w:rFonts w:ascii="Arial" w:eastAsia="TimesNewRoman" w:hAnsi="Arial" w:cs="Arial"/>
          <w:sz w:val="18"/>
          <w:szCs w:val="18"/>
        </w:rPr>
        <w:t>ę</w:t>
      </w:r>
      <w:r w:rsidRPr="00553D1E">
        <w:rPr>
          <w:rFonts w:ascii="Arial" w:hAnsi="Arial" w:cs="Arial"/>
          <w:sz w:val="18"/>
          <w:szCs w:val="18"/>
        </w:rPr>
        <w:t>cia kabla nie powinien by</w:t>
      </w:r>
      <w:r w:rsidRPr="00553D1E">
        <w:rPr>
          <w:rFonts w:ascii="Arial" w:eastAsia="TimesNewRoman" w:hAnsi="Arial" w:cs="Arial"/>
          <w:sz w:val="18"/>
          <w:szCs w:val="18"/>
        </w:rPr>
        <w:t xml:space="preserve">ć </w:t>
      </w:r>
      <w:r w:rsidRPr="00553D1E">
        <w:rPr>
          <w:rFonts w:ascii="Arial" w:hAnsi="Arial" w:cs="Arial"/>
          <w:sz w:val="18"/>
          <w:szCs w:val="18"/>
        </w:rPr>
        <w:t xml:space="preserve">mniejszy od 15-to krotnej </w:t>
      </w:r>
      <w:r w:rsidRPr="00553D1E">
        <w:rPr>
          <w:rFonts w:ascii="Arial" w:eastAsia="TimesNewRoman" w:hAnsi="Arial" w:cs="Arial"/>
          <w:sz w:val="18"/>
          <w:szCs w:val="18"/>
        </w:rPr>
        <w:t>ś</w:t>
      </w:r>
      <w:r w:rsidRPr="00553D1E">
        <w:rPr>
          <w:rFonts w:ascii="Arial" w:hAnsi="Arial" w:cs="Arial"/>
          <w:sz w:val="18"/>
          <w:szCs w:val="18"/>
        </w:rPr>
        <w:t>rednicy kabla wielo</w:t>
      </w:r>
      <w:r w:rsidRPr="00553D1E">
        <w:rPr>
          <w:rFonts w:ascii="Arial" w:eastAsia="TimesNewRoman" w:hAnsi="Arial" w:cs="Arial"/>
          <w:sz w:val="18"/>
          <w:szCs w:val="18"/>
        </w:rPr>
        <w:t>ż</w:t>
      </w:r>
      <w:r w:rsidRPr="00553D1E">
        <w:rPr>
          <w:rFonts w:ascii="Arial" w:hAnsi="Arial" w:cs="Arial"/>
          <w:sz w:val="18"/>
          <w:szCs w:val="18"/>
        </w:rPr>
        <w:t>yłowego lub wi</w:t>
      </w:r>
      <w:r w:rsidRPr="00553D1E">
        <w:rPr>
          <w:rFonts w:ascii="Arial" w:eastAsia="TimesNewRoman" w:hAnsi="Arial" w:cs="Arial"/>
          <w:sz w:val="18"/>
          <w:szCs w:val="18"/>
        </w:rPr>
        <w:t>ą</w:t>
      </w:r>
      <w:r w:rsidRPr="00553D1E">
        <w:rPr>
          <w:rFonts w:ascii="Arial" w:hAnsi="Arial" w:cs="Arial"/>
          <w:sz w:val="18"/>
          <w:szCs w:val="18"/>
        </w:rPr>
        <w:t>zki kabli jedno</w:t>
      </w:r>
      <w:r w:rsidRPr="00553D1E">
        <w:rPr>
          <w:rFonts w:ascii="Arial" w:eastAsia="TimesNewRoman" w:hAnsi="Arial" w:cs="Arial"/>
          <w:sz w:val="18"/>
          <w:szCs w:val="18"/>
        </w:rPr>
        <w:t>ż</w:t>
      </w:r>
      <w:r w:rsidRPr="00553D1E">
        <w:rPr>
          <w:rFonts w:ascii="Arial" w:hAnsi="Arial" w:cs="Arial"/>
          <w:sz w:val="18"/>
          <w:szCs w:val="18"/>
        </w:rPr>
        <w:t>yłowych. Podczas układania kabli w kanałach i korytach kablowych oraz w czasie prac na istniej</w:t>
      </w:r>
      <w:r w:rsidRPr="00553D1E">
        <w:rPr>
          <w:rFonts w:ascii="Arial" w:eastAsia="TimesNewRoman" w:hAnsi="Arial" w:cs="Arial"/>
          <w:sz w:val="18"/>
          <w:szCs w:val="18"/>
        </w:rPr>
        <w:t>ą</w:t>
      </w:r>
      <w:r w:rsidRPr="00553D1E">
        <w:rPr>
          <w:rFonts w:ascii="Arial" w:hAnsi="Arial" w:cs="Arial"/>
          <w:sz w:val="18"/>
          <w:szCs w:val="18"/>
        </w:rPr>
        <w:t>cych liniach zachowa</w:t>
      </w:r>
      <w:r w:rsidRPr="00553D1E">
        <w:rPr>
          <w:rFonts w:ascii="Arial" w:eastAsia="TimesNewRoman" w:hAnsi="Arial" w:cs="Arial"/>
          <w:sz w:val="18"/>
          <w:szCs w:val="18"/>
        </w:rPr>
        <w:t xml:space="preserve">ć </w:t>
      </w:r>
      <w:r w:rsidRPr="00553D1E">
        <w:rPr>
          <w:rFonts w:ascii="Arial" w:hAnsi="Arial" w:cs="Arial"/>
          <w:sz w:val="18"/>
          <w:szCs w:val="18"/>
        </w:rPr>
        <w:t>szczególn</w:t>
      </w:r>
      <w:r w:rsidRPr="00553D1E">
        <w:rPr>
          <w:rFonts w:ascii="Arial" w:eastAsia="TimesNewRoman" w:hAnsi="Arial" w:cs="Arial"/>
          <w:sz w:val="18"/>
          <w:szCs w:val="18"/>
        </w:rPr>
        <w:t xml:space="preserve">ą </w:t>
      </w:r>
      <w:r w:rsidRPr="00553D1E">
        <w:rPr>
          <w:rFonts w:ascii="Arial" w:hAnsi="Arial" w:cs="Arial"/>
          <w:sz w:val="18"/>
          <w:szCs w:val="18"/>
        </w:rPr>
        <w:t>ostrożno</w:t>
      </w:r>
      <w:r w:rsidRPr="00553D1E">
        <w:rPr>
          <w:rFonts w:ascii="Arial" w:eastAsia="TimesNewRoman" w:hAnsi="Arial" w:cs="Arial"/>
          <w:sz w:val="18"/>
          <w:szCs w:val="18"/>
        </w:rPr>
        <w:t xml:space="preserve">ść </w:t>
      </w:r>
      <w:r w:rsidRPr="00553D1E">
        <w:rPr>
          <w:rFonts w:ascii="Arial" w:hAnsi="Arial" w:cs="Arial"/>
          <w:sz w:val="18"/>
          <w:szCs w:val="18"/>
        </w:rPr>
        <w:t>na kable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ce pod napi</w:t>
      </w:r>
      <w:r w:rsidRPr="00553D1E">
        <w:rPr>
          <w:rFonts w:ascii="Arial" w:eastAsia="TimesNewRoman" w:hAnsi="Arial" w:cs="Arial"/>
          <w:sz w:val="18"/>
          <w:szCs w:val="18"/>
        </w:rPr>
        <w:t>ę</w:t>
      </w:r>
      <w:r w:rsidRPr="00553D1E">
        <w:rPr>
          <w:rFonts w:ascii="Arial" w:hAnsi="Arial" w:cs="Arial"/>
          <w:sz w:val="18"/>
          <w:szCs w:val="18"/>
        </w:rPr>
        <w:t>ciem sieci i zwraca</w:t>
      </w:r>
      <w:r w:rsidRPr="00553D1E">
        <w:rPr>
          <w:rFonts w:ascii="Arial" w:eastAsia="TimesNewRoman" w:hAnsi="Arial" w:cs="Arial"/>
          <w:sz w:val="18"/>
          <w:szCs w:val="18"/>
        </w:rPr>
        <w:t xml:space="preserve">ć </w:t>
      </w:r>
      <w:r w:rsidRPr="00553D1E">
        <w:rPr>
          <w:rFonts w:ascii="Arial" w:hAnsi="Arial" w:cs="Arial"/>
          <w:sz w:val="18"/>
          <w:szCs w:val="18"/>
        </w:rPr>
        <w:t>uwag</w:t>
      </w:r>
      <w:r w:rsidRPr="00553D1E">
        <w:rPr>
          <w:rFonts w:ascii="Arial" w:eastAsia="TimesNewRoman" w:hAnsi="Arial" w:cs="Arial"/>
          <w:sz w:val="18"/>
          <w:szCs w:val="18"/>
        </w:rPr>
        <w:t xml:space="preserve">ę </w:t>
      </w:r>
      <w:r w:rsidRPr="00553D1E">
        <w:rPr>
          <w:rFonts w:ascii="Arial" w:hAnsi="Arial" w:cs="Arial"/>
          <w:sz w:val="18"/>
          <w:szCs w:val="18"/>
        </w:rPr>
        <w:t>na bezpiecze</w:t>
      </w:r>
      <w:r w:rsidRPr="00553D1E">
        <w:rPr>
          <w:rFonts w:ascii="Arial" w:eastAsia="TimesNewRoman" w:hAnsi="Arial" w:cs="Arial"/>
          <w:sz w:val="18"/>
          <w:szCs w:val="18"/>
        </w:rPr>
        <w:t>ń</w:t>
      </w:r>
      <w:r w:rsidRPr="00553D1E">
        <w:rPr>
          <w:rFonts w:ascii="Arial" w:hAnsi="Arial" w:cs="Arial"/>
          <w:sz w:val="18"/>
          <w:szCs w:val="18"/>
        </w:rPr>
        <w:t>stwo pracy zagrożone ewentualnie złym stanem izolacji przewodów.</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6. KONTROLA JAKO</w:t>
      </w:r>
      <w:r w:rsidRPr="00553D1E">
        <w:rPr>
          <w:rFonts w:ascii="Arial" w:eastAsia="TimesNewRoman,Bold" w:hAnsi="Arial" w:cs="Arial"/>
          <w:b/>
          <w:bCs/>
          <w:sz w:val="18"/>
          <w:szCs w:val="18"/>
        </w:rPr>
        <w:t>Ś</w:t>
      </w:r>
      <w:r w:rsidRPr="00553D1E">
        <w:rPr>
          <w:rFonts w:ascii="Arial" w:hAnsi="Arial" w:cs="Arial"/>
          <w:b/>
          <w:bCs/>
          <w:sz w:val="18"/>
          <w:szCs w:val="18"/>
        </w:rPr>
        <w:t>CI ROBÓT</w:t>
      </w:r>
    </w:p>
    <w:p w:rsidR="002D608D" w:rsidRPr="00553D1E" w:rsidRDefault="002D608D" w:rsidP="00553D1E">
      <w:pPr>
        <w:autoSpaceDE w:val="0"/>
        <w:autoSpaceDN w:val="0"/>
        <w:adjustRightInd w:val="0"/>
        <w:spacing w:after="0"/>
        <w:jc w:val="both"/>
        <w:rPr>
          <w:rFonts w:ascii="Arial" w:hAnsi="Arial" w:cs="Arial"/>
          <w:b/>
          <w:bCs/>
          <w:sz w:val="18"/>
          <w:szCs w:val="18"/>
        </w:rPr>
      </w:pPr>
    </w:p>
    <w:p w:rsidR="002D608D" w:rsidRPr="006D01B6" w:rsidRDefault="002D608D" w:rsidP="002D608D">
      <w:pPr>
        <w:pStyle w:val="Domylnie"/>
        <w:jc w:val="both"/>
        <w:rPr>
          <w:rFonts w:ascii="Arial" w:hAnsi="Arial" w:cs="Arial"/>
          <w:sz w:val="18"/>
          <w:szCs w:val="18"/>
        </w:rPr>
      </w:pPr>
      <w:r w:rsidRPr="006D01B6">
        <w:rPr>
          <w:rFonts w:ascii="Arial" w:hAnsi="Arial" w:cs="Arial"/>
          <w:b/>
          <w:sz w:val="18"/>
          <w:szCs w:val="18"/>
        </w:rPr>
        <w:t>6.1. Ogólne zasady kontroli jakości robót</w:t>
      </w:r>
    </w:p>
    <w:p w:rsidR="002D608D" w:rsidRPr="006D01B6" w:rsidRDefault="002D608D" w:rsidP="002D608D">
      <w:pPr>
        <w:pStyle w:val="Domylnie"/>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2D608D"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6.2</w:t>
      </w:r>
      <w:r w:rsidR="00553D1E" w:rsidRPr="00553D1E">
        <w:rPr>
          <w:rFonts w:ascii="Arial" w:hAnsi="Arial" w:cs="Arial"/>
          <w:b/>
          <w:bCs/>
          <w:sz w:val="18"/>
          <w:szCs w:val="18"/>
        </w:rPr>
        <w:t>. Cel kontroli jako</w:t>
      </w:r>
      <w:r w:rsidR="00553D1E" w:rsidRPr="00553D1E">
        <w:rPr>
          <w:rFonts w:ascii="Arial" w:eastAsia="TimesNewRoman,Bold" w:hAnsi="Arial" w:cs="Arial"/>
          <w:b/>
          <w:bCs/>
          <w:sz w:val="18"/>
          <w:szCs w:val="18"/>
        </w:rPr>
        <w:t>ś</w:t>
      </w:r>
      <w:r w:rsidR="00553D1E" w:rsidRPr="00553D1E">
        <w:rPr>
          <w:rFonts w:ascii="Arial" w:hAnsi="Arial" w:cs="Arial"/>
          <w:b/>
          <w:bCs/>
          <w:sz w:val="18"/>
          <w:szCs w:val="18"/>
        </w:rPr>
        <w:t>ci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Celem kontroli jako</w:t>
      </w:r>
      <w:r w:rsidRPr="00553D1E">
        <w:rPr>
          <w:rFonts w:ascii="Arial" w:eastAsia="TimesNewRoman" w:hAnsi="Arial" w:cs="Arial"/>
          <w:sz w:val="18"/>
          <w:szCs w:val="18"/>
        </w:rPr>
        <w:t>ś</w:t>
      </w:r>
      <w:r w:rsidRPr="00553D1E">
        <w:rPr>
          <w:rFonts w:ascii="Arial" w:hAnsi="Arial" w:cs="Arial"/>
          <w:sz w:val="18"/>
          <w:szCs w:val="18"/>
        </w:rPr>
        <w:t>ci robót jest przeprowadzenie bada</w:t>
      </w:r>
      <w:r w:rsidRPr="00553D1E">
        <w:rPr>
          <w:rFonts w:ascii="Arial" w:eastAsia="TimesNewRoman" w:hAnsi="Arial" w:cs="Arial"/>
          <w:sz w:val="18"/>
          <w:szCs w:val="18"/>
        </w:rPr>
        <w:t xml:space="preserve">ń </w:t>
      </w:r>
      <w:r w:rsidRPr="00553D1E">
        <w:rPr>
          <w:rFonts w:ascii="Arial" w:hAnsi="Arial" w:cs="Arial"/>
          <w:sz w:val="18"/>
          <w:szCs w:val="18"/>
        </w:rPr>
        <w:t>i pomiarów zgodnie z wymaganymi normami, wynikiem których b</w:t>
      </w:r>
      <w:r w:rsidRPr="00553D1E">
        <w:rPr>
          <w:rFonts w:ascii="Arial" w:eastAsia="TimesNewRoman" w:hAnsi="Arial" w:cs="Arial"/>
          <w:sz w:val="18"/>
          <w:szCs w:val="18"/>
        </w:rPr>
        <w:t>ę</w:t>
      </w:r>
      <w:r w:rsidRPr="00553D1E">
        <w:rPr>
          <w:rFonts w:ascii="Arial" w:hAnsi="Arial" w:cs="Arial"/>
          <w:sz w:val="18"/>
          <w:szCs w:val="18"/>
        </w:rPr>
        <w:t>dzie ocena wykonanych prac. Wykonawca jest odpowiedzialny za pełn</w:t>
      </w:r>
      <w:r w:rsidRPr="00553D1E">
        <w:rPr>
          <w:rFonts w:ascii="Arial" w:eastAsia="TimesNewRoman" w:hAnsi="Arial" w:cs="Arial"/>
          <w:sz w:val="18"/>
          <w:szCs w:val="18"/>
        </w:rPr>
        <w:t xml:space="preserve">ą </w:t>
      </w:r>
      <w:r w:rsidRPr="00553D1E">
        <w:rPr>
          <w:rFonts w:ascii="Arial" w:hAnsi="Arial" w:cs="Arial"/>
          <w:sz w:val="18"/>
          <w:szCs w:val="18"/>
        </w:rPr>
        <w:t>kontrol</w:t>
      </w:r>
      <w:r w:rsidRPr="00553D1E">
        <w:rPr>
          <w:rFonts w:ascii="Arial" w:eastAsia="TimesNewRoman" w:hAnsi="Arial" w:cs="Arial"/>
          <w:sz w:val="18"/>
          <w:szCs w:val="18"/>
        </w:rPr>
        <w:t xml:space="preserve">ę </w:t>
      </w:r>
      <w:r w:rsidRPr="00553D1E">
        <w:rPr>
          <w:rFonts w:ascii="Arial" w:hAnsi="Arial" w:cs="Arial"/>
          <w:sz w:val="18"/>
          <w:szCs w:val="18"/>
        </w:rPr>
        <w:t>robót i jako</w:t>
      </w:r>
      <w:r w:rsidRPr="00553D1E">
        <w:rPr>
          <w:rFonts w:ascii="Arial" w:eastAsia="TimesNewRoman" w:hAnsi="Arial" w:cs="Arial"/>
          <w:sz w:val="18"/>
          <w:szCs w:val="18"/>
        </w:rPr>
        <w:t xml:space="preserve">ść </w:t>
      </w:r>
      <w:r w:rsidRPr="00553D1E">
        <w:rPr>
          <w:rFonts w:ascii="Arial" w:hAnsi="Arial" w:cs="Arial"/>
          <w:sz w:val="18"/>
          <w:szCs w:val="18"/>
        </w:rPr>
        <w:t>materiałów, zapewni odpowiedni system kontroli jako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dostarczy In</w:t>
      </w:r>
      <w:r w:rsidRPr="00553D1E">
        <w:rPr>
          <w:rFonts w:ascii="Arial" w:eastAsia="TimesNewRoman" w:hAnsi="Arial" w:cs="Arial"/>
          <w:sz w:val="18"/>
          <w:szCs w:val="18"/>
        </w:rPr>
        <w:t>ż</w:t>
      </w:r>
      <w:r w:rsidRPr="00553D1E">
        <w:rPr>
          <w:rFonts w:ascii="Arial" w:hAnsi="Arial" w:cs="Arial"/>
          <w:sz w:val="18"/>
          <w:szCs w:val="18"/>
        </w:rPr>
        <w:t xml:space="preserve">ynierowi </w:t>
      </w:r>
      <w:r w:rsidRPr="00553D1E">
        <w:rPr>
          <w:rFonts w:ascii="Arial" w:eastAsia="TimesNewRoman" w:hAnsi="Arial" w:cs="Arial"/>
          <w:sz w:val="18"/>
          <w:szCs w:val="18"/>
        </w:rPr>
        <w:t>ś</w:t>
      </w:r>
      <w:r w:rsidRPr="00553D1E">
        <w:rPr>
          <w:rFonts w:ascii="Arial" w:hAnsi="Arial" w:cs="Arial"/>
          <w:sz w:val="18"/>
          <w:szCs w:val="18"/>
        </w:rPr>
        <w:t xml:space="preserve">wiadectwa, </w:t>
      </w:r>
      <w:r w:rsidRPr="00553D1E">
        <w:rPr>
          <w:rFonts w:ascii="Arial" w:eastAsia="TimesNewRoman" w:hAnsi="Arial" w:cs="Arial"/>
          <w:sz w:val="18"/>
          <w:szCs w:val="18"/>
        </w:rPr>
        <w:t>ż</w:t>
      </w:r>
      <w:r w:rsidRPr="00553D1E">
        <w:rPr>
          <w:rFonts w:ascii="Arial" w:hAnsi="Arial" w:cs="Arial"/>
          <w:sz w:val="18"/>
          <w:szCs w:val="18"/>
        </w:rPr>
        <w:t>e wszystkie stosowane urz</w:t>
      </w:r>
      <w:r w:rsidRPr="00553D1E">
        <w:rPr>
          <w:rFonts w:ascii="Arial" w:eastAsia="TimesNewRoman" w:hAnsi="Arial" w:cs="Arial"/>
          <w:sz w:val="18"/>
          <w:szCs w:val="18"/>
        </w:rPr>
        <w:t>ą</w:t>
      </w:r>
      <w:r w:rsidRPr="00553D1E">
        <w:rPr>
          <w:rFonts w:ascii="Arial" w:hAnsi="Arial" w:cs="Arial"/>
          <w:sz w:val="18"/>
          <w:szCs w:val="18"/>
        </w:rPr>
        <w:t>dzenia kontrolne i sprz</w:t>
      </w:r>
      <w:r w:rsidRPr="00553D1E">
        <w:rPr>
          <w:rFonts w:ascii="Arial" w:eastAsia="TimesNewRoman" w:hAnsi="Arial" w:cs="Arial"/>
          <w:sz w:val="18"/>
          <w:szCs w:val="18"/>
        </w:rPr>
        <w:t>ę</w:t>
      </w:r>
      <w:r w:rsidRPr="00553D1E">
        <w:rPr>
          <w:rFonts w:ascii="Arial" w:hAnsi="Arial" w:cs="Arial"/>
          <w:sz w:val="18"/>
          <w:szCs w:val="18"/>
        </w:rPr>
        <w:t>t badawczy posiadaj</w:t>
      </w:r>
      <w:r w:rsidRPr="00553D1E">
        <w:rPr>
          <w:rFonts w:ascii="Arial" w:eastAsia="TimesNewRoman" w:hAnsi="Arial" w:cs="Arial"/>
          <w:sz w:val="18"/>
          <w:szCs w:val="18"/>
        </w:rPr>
        <w:t xml:space="preserve">ą </w:t>
      </w:r>
      <w:r w:rsidRPr="00553D1E">
        <w:rPr>
          <w:rFonts w:ascii="Arial" w:hAnsi="Arial" w:cs="Arial"/>
          <w:sz w:val="18"/>
          <w:szCs w:val="18"/>
        </w:rPr>
        <w:t>wa</w:t>
      </w:r>
      <w:r w:rsidRPr="00553D1E">
        <w:rPr>
          <w:rFonts w:ascii="Arial" w:eastAsia="TimesNewRoman" w:hAnsi="Arial" w:cs="Arial"/>
          <w:sz w:val="18"/>
          <w:szCs w:val="18"/>
        </w:rPr>
        <w:t>ż</w:t>
      </w:r>
      <w:r w:rsidRPr="00553D1E">
        <w:rPr>
          <w:rFonts w:ascii="Arial" w:hAnsi="Arial" w:cs="Arial"/>
          <w:sz w:val="18"/>
          <w:szCs w:val="18"/>
        </w:rPr>
        <w:t>n</w:t>
      </w:r>
      <w:r w:rsidRPr="00553D1E">
        <w:rPr>
          <w:rFonts w:ascii="Arial" w:eastAsia="TimesNewRoman" w:hAnsi="Arial" w:cs="Arial"/>
          <w:sz w:val="18"/>
          <w:szCs w:val="18"/>
        </w:rPr>
        <w:t xml:space="preserve">ą </w:t>
      </w:r>
      <w:r w:rsidRPr="00553D1E">
        <w:rPr>
          <w:rFonts w:ascii="Arial" w:hAnsi="Arial" w:cs="Arial"/>
          <w:sz w:val="18"/>
          <w:szCs w:val="18"/>
        </w:rPr>
        <w:t>legalizacje i zostały prawidłowo wykalibrowane oraz odpowiadaj</w:t>
      </w:r>
      <w:r w:rsidRPr="00553D1E">
        <w:rPr>
          <w:rFonts w:ascii="Arial" w:eastAsia="TimesNewRoman" w:hAnsi="Arial" w:cs="Arial"/>
          <w:sz w:val="18"/>
          <w:szCs w:val="18"/>
        </w:rPr>
        <w:t xml:space="preserve">ą </w:t>
      </w:r>
      <w:r w:rsidRPr="00553D1E">
        <w:rPr>
          <w:rFonts w:ascii="Arial" w:hAnsi="Arial" w:cs="Arial"/>
          <w:sz w:val="18"/>
          <w:szCs w:val="18"/>
        </w:rPr>
        <w:t>wymaganiom norm okre</w:t>
      </w:r>
      <w:r w:rsidRPr="00553D1E">
        <w:rPr>
          <w:rFonts w:ascii="Arial" w:eastAsia="TimesNewRoman" w:hAnsi="Arial" w:cs="Arial"/>
          <w:sz w:val="18"/>
          <w:szCs w:val="18"/>
        </w:rPr>
        <w:t>ś</w:t>
      </w:r>
      <w:r w:rsidRPr="00553D1E">
        <w:rPr>
          <w:rFonts w:ascii="Arial" w:hAnsi="Arial" w:cs="Arial"/>
          <w:sz w:val="18"/>
          <w:szCs w:val="18"/>
        </w:rPr>
        <w:t>laj</w:t>
      </w:r>
      <w:r w:rsidRPr="00553D1E">
        <w:rPr>
          <w:rFonts w:ascii="Arial" w:eastAsia="TimesNewRoman" w:hAnsi="Arial" w:cs="Arial"/>
          <w:sz w:val="18"/>
          <w:szCs w:val="18"/>
        </w:rPr>
        <w:t>ą</w:t>
      </w:r>
      <w:r w:rsidRPr="00553D1E">
        <w:rPr>
          <w:rFonts w:ascii="Arial" w:hAnsi="Arial" w:cs="Arial"/>
          <w:sz w:val="18"/>
          <w:szCs w:val="18"/>
        </w:rPr>
        <w:t>cych procedury bada</w:t>
      </w:r>
      <w:r w:rsidRPr="00553D1E">
        <w:rPr>
          <w:rFonts w:ascii="Arial" w:eastAsia="TimesNewRoman" w:hAnsi="Arial" w:cs="Arial"/>
          <w:sz w:val="18"/>
          <w:szCs w:val="18"/>
        </w:rPr>
        <w:t>ń</w:t>
      </w:r>
      <w:r w:rsidRPr="00553D1E">
        <w:rPr>
          <w:rFonts w:ascii="Arial" w:hAnsi="Arial" w:cs="Arial"/>
          <w:sz w:val="18"/>
          <w:szCs w:val="18"/>
        </w:rPr>
        <w:t>.</w:t>
      </w:r>
    </w:p>
    <w:p w:rsidR="00553D1E" w:rsidRDefault="00553D1E" w:rsidP="00553D1E">
      <w:pPr>
        <w:autoSpaceDE w:val="0"/>
        <w:autoSpaceDN w:val="0"/>
        <w:adjustRightInd w:val="0"/>
        <w:spacing w:after="0"/>
        <w:jc w:val="both"/>
        <w:rPr>
          <w:rFonts w:ascii="Arial" w:hAnsi="Arial" w:cs="Arial"/>
          <w:sz w:val="18"/>
          <w:szCs w:val="18"/>
        </w:rPr>
      </w:pPr>
    </w:p>
    <w:p w:rsidR="002D608D" w:rsidRDefault="002D608D" w:rsidP="00553D1E">
      <w:pPr>
        <w:autoSpaceDE w:val="0"/>
        <w:autoSpaceDN w:val="0"/>
        <w:adjustRightInd w:val="0"/>
        <w:spacing w:after="0"/>
        <w:jc w:val="both"/>
        <w:rPr>
          <w:rFonts w:ascii="Arial" w:hAnsi="Arial" w:cs="Arial"/>
          <w:sz w:val="18"/>
          <w:szCs w:val="18"/>
        </w:rPr>
      </w:pPr>
    </w:p>
    <w:p w:rsidR="00DE6B5E" w:rsidRPr="00553D1E" w:rsidRDefault="00DE6B5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lastRenderedPageBreak/>
        <w:t>6. 2. Badania i pomiary.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badania i pomiary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 xml:space="preserve">przeprowadzone zgodnie z wymaganiami norm. </w:t>
      </w:r>
      <w:r w:rsidRPr="00553D1E">
        <w:rPr>
          <w:rFonts w:ascii="Arial" w:hAnsi="Arial" w:cs="Arial"/>
          <w:sz w:val="18"/>
          <w:szCs w:val="18"/>
        </w:rPr>
        <w:br/>
        <w:t>W przypadku, gdy normy nie obejmuj</w:t>
      </w:r>
      <w:r w:rsidRPr="00553D1E">
        <w:rPr>
          <w:rFonts w:ascii="Arial" w:eastAsia="TimesNewRoman" w:hAnsi="Arial" w:cs="Arial"/>
          <w:sz w:val="18"/>
          <w:szCs w:val="18"/>
        </w:rPr>
        <w:t xml:space="preserve">ą </w:t>
      </w:r>
      <w:r w:rsidRPr="00553D1E">
        <w:rPr>
          <w:rFonts w:ascii="Arial" w:hAnsi="Arial" w:cs="Arial"/>
          <w:sz w:val="18"/>
          <w:szCs w:val="18"/>
        </w:rPr>
        <w:t>jakiegokolwiek badania wymaganego w specyfikacji, należy stosowa</w:t>
      </w:r>
      <w:r w:rsidRPr="00553D1E">
        <w:rPr>
          <w:rFonts w:ascii="Arial" w:eastAsia="TimesNewRoman" w:hAnsi="Arial" w:cs="Arial"/>
          <w:sz w:val="18"/>
          <w:szCs w:val="18"/>
        </w:rPr>
        <w:t xml:space="preserve">ć </w:t>
      </w:r>
      <w:r w:rsidRPr="00553D1E">
        <w:rPr>
          <w:rFonts w:ascii="Arial" w:hAnsi="Arial" w:cs="Arial"/>
          <w:sz w:val="18"/>
          <w:szCs w:val="18"/>
        </w:rPr>
        <w:t>wytyczne krajowe, albo inne procedury , zaakceptowane przez inspektora. Wykonawca powiadamia pisemnie inspektora o zako</w:t>
      </w:r>
      <w:r w:rsidRPr="00553D1E">
        <w:rPr>
          <w:rFonts w:ascii="Arial" w:eastAsia="TimesNewRoman" w:hAnsi="Arial" w:cs="Arial"/>
          <w:sz w:val="18"/>
          <w:szCs w:val="18"/>
        </w:rPr>
        <w:t>ń</w:t>
      </w:r>
      <w:r w:rsidRPr="00553D1E">
        <w:rPr>
          <w:rFonts w:ascii="Arial" w:hAnsi="Arial" w:cs="Arial"/>
          <w:sz w:val="18"/>
          <w:szCs w:val="18"/>
        </w:rPr>
        <w:t>czeniu każdej roboty zanikaj</w:t>
      </w:r>
      <w:r w:rsidRPr="00553D1E">
        <w:rPr>
          <w:rFonts w:ascii="Arial" w:eastAsia="TimesNewRoman" w:hAnsi="Arial" w:cs="Arial"/>
          <w:sz w:val="18"/>
          <w:szCs w:val="18"/>
        </w:rPr>
        <w:t>ą</w:t>
      </w:r>
      <w:r w:rsidRPr="00553D1E">
        <w:rPr>
          <w:rFonts w:ascii="Arial" w:hAnsi="Arial" w:cs="Arial"/>
          <w:sz w:val="18"/>
          <w:szCs w:val="18"/>
        </w:rPr>
        <w:t>cej, któr</w:t>
      </w:r>
      <w:r w:rsidRPr="00553D1E">
        <w:rPr>
          <w:rFonts w:ascii="Arial" w:eastAsia="TimesNewRoman" w:hAnsi="Arial" w:cs="Arial"/>
          <w:sz w:val="18"/>
          <w:szCs w:val="18"/>
        </w:rPr>
        <w:t xml:space="preserve">ą </w:t>
      </w:r>
      <w:r w:rsidRPr="00553D1E">
        <w:rPr>
          <w:rFonts w:ascii="Arial" w:hAnsi="Arial" w:cs="Arial"/>
          <w:sz w:val="18"/>
          <w:szCs w:val="18"/>
        </w:rPr>
        <w:t>może kontynuowa</w:t>
      </w:r>
      <w:r w:rsidRPr="00553D1E">
        <w:rPr>
          <w:rFonts w:ascii="Arial" w:eastAsia="TimesNewRoman" w:hAnsi="Arial" w:cs="Arial"/>
          <w:sz w:val="18"/>
          <w:szCs w:val="18"/>
        </w:rPr>
        <w:t xml:space="preserve">ć </w:t>
      </w:r>
      <w:r w:rsidRPr="00553D1E">
        <w:rPr>
          <w:rFonts w:ascii="Arial" w:hAnsi="Arial" w:cs="Arial"/>
          <w:sz w:val="18"/>
          <w:szCs w:val="18"/>
        </w:rPr>
        <w:t>dopiero po stwierdzeniu, przez inspektora i ewentualnie przedstawiciela U</w:t>
      </w:r>
      <w:r w:rsidRPr="00553D1E">
        <w:rPr>
          <w:rFonts w:ascii="Arial" w:eastAsia="TimesNewRoman" w:hAnsi="Arial" w:cs="Arial"/>
          <w:sz w:val="18"/>
          <w:szCs w:val="18"/>
        </w:rPr>
        <w:t>ż</w:t>
      </w:r>
      <w:r w:rsidRPr="00553D1E">
        <w:rPr>
          <w:rFonts w:ascii="Arial" w:hAnsi="Arial" w:cs="Arial"/>
          <w:sz w:val="18"/>
          <w:szCs w:val="18"/>
        </w:rPr>
        <w:t>ytkownika wykonania w/w roboty w zało</w:t>
      </w:r>
      <w:r w:rsidRPr="00553D1E">
        <w:rPr>
          <w:rFonts w:ascii="Arial" w:eastAsia="TimesNewRoman" w:hAnsi="Arial" w:cs="Arial"/>
          <w:sz w:val="18"/>
          <w:szCs w:val="18"/>
        </w:rPr>
        <w:t>ż</w:t>
      </w:r>
      <w:r w:rsidRPr="00553D1E">
        <w:rPr>
          <w:rFonts w:ascii="Arial" w:hAnsi="Arial" w:cs="Arial"/>
          <w:sz w:val="18"/>
          <w:szCs w:val="18"/>
        </w:rPr>
        <w:t>onej jako</w:t>
      </w:r>
      <w:r w:rsidRPr="00553D1E">
        <w:rPr>
          <w:rFonts w:ascii="Arial" w:eastAsia="TimesNewRoman" w:hAnsi="Arial" w:cs="Arial"/>
          <w:sz w:val="18"/>
          <w:szCs w:val="18"/>
        </w:rPr>
        <w:t>ś</w:t>
      </w:r>
      <w:r w:rsidRPr="00553D1E">
        <w:rPr>
          <w:rFonts w:ascii="Arial" w:hAnsi="Arial" w:cs="Arial"/>
          <w:sz w:val="18"/>
          <w:szCs w:val="18"/>
        </w:rPr>
        <w:t>ci. W czasie wykonywania roboty nale</w:t>
      </w:r>
      <w:r w:rsidRPr="00553D1E">
        <w:rPr>
          <w:rFonts w:ascii="Arial" w:eastAsia="TimesNewRoman" w:hAnsi="Arial" w:cs="Arial"/>
          <w:sz w:val="18"/>
          <w:szCs w:val="18"/>
        </w:rPr>
        <w:t>ż</w:t>
      </w:r>
      <w:r w:rsidRPr="00553D1E">
        <w:rPr>
          <w:rFonts w:ascii="Arial" w:hAnsi="Arial" w:cs="Arial"/>
          <w:sz w:val="18"/>
          <w:szCs w:val="18"/>
        </w:rPr>
        <w:t>y przedsi</w:t>
      </w:r>
      <w:r w:rsidRPr="00553D1E">
        <w:rPr>
          <w:rFonts w:ascii="Arial" w:eastAsia="TimesNewRoman" w:hAnsi="Arial" w:cs="Arial"/>
          <w:sz w:val="18"/>
          <w:szCs w:val="18"/>
        </w:rPr>
        <w:t>ę</w:t>
      </w:r>
      <w:r w:rsidRPr="00553D1E">
        <w:rPr>
          <w:rFonts w:ascii="Arial" w:hAnsi="Arial" w:cs="Arial"/>
          <w:sz w:val="18"/>
          <w:szCs w:val="18"/>
        </w:rPr>
        <w:t>wzi</w:t>
      </w:r>
      <w:r w:rsidRPr="00553D1E">
        <w:rPr>
          <w:rFonts w:ascii="Arial" w:eastAsia="TimesNewRoman" w:hAnsi="Arial" w:cs="Arial"/>
          <w:sz w:val="18"/>
          <w:szCs w:val="18"/>
        </w:rPr>
        <w:t xml:space="preserve">ąć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ce czynno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rezystancji izolacji i ci</w:t>
      </w:r>
      <w:r w:rsidRPr="00553D1E">
        <w:rPr>
          <w:rFonts w:ascii="Arial" w:eastAsia="TimesNewRoman" w:hAnsi="Arial" w:cs="Arial"/>
          <w:sz w:val="18"/>
          <w:szCs w:val="18"/>
        </w:rPr>
        <w:t>ą</w:t>
      </w:r>
      <w:r w:rsidRPr="00553D1E">
        <w:rPr>
          <w:rFonts w:ascii="Arial" w:hAnsi="Arial" w:cs="Arial"/>
          <w:sz w:val="18"/>
          <w:szCs w:val="18"/>
        </w:rPr>
        <w:t>gło</w:t>
      </w:r>
      <w:r w:rsidRPr="00553D1E">
        <w:rPr>
          <w:rFonts w:ascii="Arial" w:eastAsia="TimesNewRoman" w:hAnsi="Arial" w:cs="Arial"/>
          <w:sz w:val="18"/>
          <w:szCs w:val="18"/>
        </w:rPr>
        <w:t>ś</w:t>
      </w:r>
      <w:r w:rsidRPr="00553D1E">
        <w:rPr>
          <w:rFonts w:ascii="Arial" w:hAnsi="Arial" w:cs="Arial"/>
          <w:sz w:val="18"/>
          <w:szCs w:val="18"/>
        </w:rPr>
        <w:t xml:space="preserve">ci </w:t>
      </w:r>
      <w:r w:rsidRPr="00553D1E">
        <w:rPr>
          <w:rFonts w:ascii="Arial" w:eastAsia="TimesNewRoman" w:hAnsi="Arial" w:cs="Arial"/>
          <w:sz w:val="18"/>
          <w:szCs w:val="18"/>
        </w:rPr>
        <w:t>ż</w:t>
      </w:r>
      <w:r w:rsidRPr="00553D1E">
        <w:rPr>
          <w:rFonts w:ascii="Arial" w:hAnsi="Arial" w:cs="Arial"/>
          <w:sz w:val="18"/>
          <w:szCs w:val="18"/>
        </w:rPr>
        <w:t>ył kabli elektrycznych,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jako</w:t>
      </w:r>
      <w:r w:rsidRPr="00553D1E">
        <w:rPr>
          <w:rFonts w:ascii="Arial" w:eastAsia="TimesNewRoman" w:hAnsi="Arial" w:cs="Arial"/>
          <w:sz w:val="18"/>
          <w:szCs w:val="18"/>
        </w:rPr>
        <w:t>ś</w:t>
      </w:r>
      <w:r w:rsidRPr="00553D1E">
        <w:rPr>
          <w:rFonts w:ascii="Arial" w:hAnsi="Arial" w:cs="Arial"/>
          <w:sz w:val="18"/>
          <w:szCs w:val="18"/>
        </w:rPr>
        <w:t>ci i prawidłowo</w:t>
      </w:r>
      <w:r w:rsidRPr="00553D1E">
        <w:rPr>
          <w:rFonts w:ascii="Arial" w:eastAsia="TimesNewRoman" w:hAnsi="Arial" w:cs="Arial"/>
          <w:sz w:val="18"/>
          <w:szCs w:val="18"/>
        </w:rPr>
        <w:t>ś</w:t>
      </w:r>
      <w:r w:rsidRPr="00553D1E">
        <w:rPr>
          <w:rFonts w:ascii="Arial" w:hAnsi="Arial" w:cs="Arial"/>
          <w:sz w:val="18"/>
          <w:szCs w:val="18"/>
        </w:rPr>
        <w:t>ci poł</w:t>
      </w:r>
      <w:r w:rsidRPr="00553D1E">
        <w:rPr>
          <w:rFonts w:ascii="Arial" w:eastAsia="TimesNewRoman" w:hAnsi="Arial" w:cs="Arial"/>
          <w:sz w:val="18"/>
          <w:szCs w:val="18"/>
        </w:rPr>
        <w:t>ą</w:t>
      </w:r>
      <w:r w:rsidRPr="00553D1E">
        <w:rPr>
          <w:rFonts w:ascii="Arial" w:hAnsi="Arial" w:cs="Arial"/>
          <w:sz w:val="18"/>
          <w:szCs w:val="18"/>
        </w:rPr>
        <w:t>cze</w:t>
      </w:r>
      <w:r w:rsidRPr="00553D1E">
        <w:rPr>
          <w:rFonts w:ascii="Arial" w:eastAsia="TimesNewRoman" w:hAnsi="Arial" w:cs="Arial"/>
          <w:sz w:val="18"/>
          <w:szCs w:val="18"/>
        </w:rPr>
        <w:t xml:space="preserve">ń </w:t>
      </w:r>
      <w:r w:rsidRPr="00553D1E">
        <w:rPr>
          <w:rFonts w:ascii="Arial" w:hAnsi="Arial" w:cs="Arial"/>
          <w:sz w:val="18"/>
          <w:szCs w:val="18"/>
        </w:rPr>
        <w:t xml:space="preserve">zamontowanych kabli.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przypadku zadawalaj</w:t>
      </w:r>
      <w:r w:rsidRPr="00553D1E">
        <w:rPr>
          <w:rFonts w:ascii="Arial" w:eastAsia="TimesNewRoman" w:hAnsi="Arial" w:cs="Arial"/>
          <w:sz w:val="18"/>
          <w:szCs w:val="18"/>
        </w:rPr>
        <w:t>ą</w:t>
      </w:r>
      <w:r w:rsidRPr="00553D1E">
        <w:rPr>
          <w:rFonts w:ascii="Arial" w:hAnsi="Arial" w:cs="Arial"/>
          <w:sz w:val="18"/>
          <w:szCs w:val="18"/>
        </w:rPr>
        <w:t>cych wyników pomiarów wykonywanych przed i w czasie wykonywania robót, na wniosek wykonawcy, in</w:t>
      </w:r>
      <w:r w:rsidRPr="00553D1E">
        <w:rPr>
          <w:rFonts w:ascii="Arial" w:eastAsia="TimesNewRoman" w:hAnsi="Arial" w:cs="Arial"/>
          <w:sz w:val="18"/>
          <w:szCs w:val="18"/>
        </w:rPr>
        <w:t>ż</w:t>
      </w:r>
      <w:r w:rsidRPr="00553D1E">
        <w:rPr>
          <w:rFonts w:ascii="Arial" w:hAnsi="Arial" w:cs="Arial"/>
          <w:sz w:val="18"/>
          <w:szCs w:val="18"/>
        </w:rPr>
        <w:t>ynier mo</w:t>
      </w:r>
      <w:r w:rsidRPr="00553D1E">
        <w:rPr>
          <w:rFonts w:ascii="Arial" w:eastAsia="TimesNewRoman" w:hAnsi="Arial" w:cs="Arial"/>
          <w:sz w:val="18"/>
          <w:szCs w:val="18"/>
        </w:rPr>
        <w:t>ż</w:t>
      </w:r>
      <w:r w:rsidRPr="00553D1E">
        <w:rPr>
          <w:rFonts w:ascii="Arial" w:hAnsi="Arial" w:cs="Arial"/>
          <w:sz w:val="18"/>
          <w:szCs w:val="18"/>
        </w:rPr>
        <w:t>e wyrazi</w:t>
      </w:r>
      <w:r w:rsidRPr="00553D1E">
        <w:rPr>
          <w:rFonts w:ascii="Arial" w:eastAsia="TimesNewRoman" w:hAnsi="Arial" w:cs="Arial"/>
          <w:sz w:val="18"/>
          <w:szCs w:val="18"/>
        </w:rPr>
        <w:t xml:space="preserve">ć </w:t>
      </w:r>
      <w:r w:rsidRPr="00553D1E">
        <w:rPr>
          <w:rFonts w:ascii="Arial" w:hAnsi="Arial" w:cs="Arial"/>
          <w:sz w:val="18"/>
          <w:szCs w:val="18"/>
        </w:rPr>
        <w:t>zgod</w:t>
      </w:r>
      <w:r w:rsidRPr="00553D1E">
        <w:rPr>
          <w:rFonts w:ascii="Arial" w:eastAsia="TimesNewRoman" w:hAnsi="Arial" w:cs="Arial"/>
          <w:sz w:val="18"/>
          <w:szCs w:val="18"/>
        </w:rPr>
        <w:t xml:space="preserve">ę </w:t>
      </w:r>
      <w:r w:rsidRPr="00553D1E">
        <w:rPr>
          <w:rFonts w:ascii="Arial" w:hAnsi="Arial" w:cs="Arial"/>
          <w:sz w:val="18"/>
          <w:szCs w:val="18"/>
        </w:rPr>
        <w:t>na nie wykonywanie bada</w:t>
      </w:r>
      <w:r w:rsidRPr="00553D1E">
        <w:rPr>
          <w:rFonts w:ascii="Arial" w:eastAsia="TimesNewRoman" w:hAnsi="Arial" w:cs="Arial"/>
          <w:sz w:val="18"/>
          <w:szCs w:val="18"/>
        </w:rPr>
        <w:t xml:space="preserve">ń </w:t>
      </w:r>
      <w:r w:rsidRPr="00553D1E">
        <w:rPr>
          <w:rFonts w:ascii="Arial" w:hAnsi="Arial" w:cs="Arial"/>
          <w:sz w:val="18"/>
          <w:szCs w:val="18"/>
        </w:rPr>
        <w:t>po wykonaniu robót. W czasie przegl</w:t>
      </w:r>
      <w:r w:rsidRPr="00553D1E">
        <w:rPr>
          <w:rFonts w:ascii="Arial" w:eastAsia="TimesNewRoman" w:hAnsi="Arial" w:cs="Arial"/>
          <w:sz w:val="18"/>
          <w:szCs w:val="18"/>
        </w:rPr>
        <w:t>ą</w:t>
      </w:r>
      <w:r w:rsidRPr="00553D1E">
        <w:rPr>
          <w:rFonts w:ascii="Arial" w:hAnsi="Arial" w:cs="Arial"/>
          <w:sz w:val="18"/>
          <w:szCs w:val="18"/>
        </w:rPr>
        <w:t>du robót po zako</w:t>
      </w:r>
      <w:r w:rsidRPr="00553D1E">
        <w:rPr>
          <w:rFonts w:ascii="Arial" w:eastAsia="TimesNewRoman" w:hAnsi="Arial" w:cs="Arial"/>
          <w:sz w:val="18"/>
          <w:szCs w:val="18"/>
        </w:rPr>
        <w:t>ń</w:t>
      </w:r>
      <w:r w:rsidRPr="00553D1E">
        <w:rPr>
          <w:rFonts w:ascii="Arial" w:hAnsi="Arial" w:cs="Arial"/>
          <w:sz w:val="18"/>
          <w:szCs w:val="18"/>
        </w:rPr>
        <w:t>czeniu wykonywania robót nale</w:t>
      </w:r>
      <w:r w:rsidRPr="00553D1E">
        <w:rPr>
          <w:rFonts w:ascii="Arial" w:eastAsia="TimesNewRoman" w:hAnsi="Arial" w:cs="Arial"/>
          <w:sz w:val="18"/>
          <w:szCs w:val="18"/>
        </w:rPr>
        <w:t>ż</w:t>
      </w:r>
      <w:r w:rsidRPr="00553D1E">
        <w:rPr>
          <w:rFonts w:ascii="Arial" w:hAnsi="Arial" w:cs="Arial"/>
          <w:sz w:val="18"/>
          <w:szCs w:val="18"/>
        </w:rPr>
        <w:t>y wykona</w:t>
      </w:r>
      <w:r w:rsidRPr="00553D1E">
        <w:rPr>
          <w:rFonts w:ascii="Arial" w:eastAsia="TimesNewRoman" w:hAnsi="Arial" w:cs="Arial"/>
          <w:sz w:val="18"/>
          <w:szCs w:val="18"/>
        </w:rPr>
        <w:t xml:space="preserve">ć </w:t>
      </w:r>
      <w:r w:rsidRPr="00553D1E">
        <w:rPr>
          <w:rFonts w:ascii="Arial" w:hAnsi="Arial" w:cs="Arial"/>
          <w:sz w:val="18"/>
          <w:szCs w:val="18"/>
        </w:rPr>
        <w:t>czynno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stanu antykorozyjnych powłok ochronnych konstrukcji i osprz</w:t>
      </w:r>
      <w:r w:rsidRPr="00553D1E">
        <w:rPr>
          <w:rFonts w:ascii="Arial" w:eastAsia="TimesNewRoman" w:hAnsi="Arial" w:cs="Arial"/>
          <w:sz w:val="18"/>
          <w:szCs w:val="18"/>
        </w:rPr>
        <w:t>ę</w:t>
      </w:r>
      <w:r w:rsidRPr="00553D1E">
        <w:rPr>
          <w:rFonts w:ascii="Arial" w:hAnsi="Arial" w:cs="Arial"/>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dokładno</w:t>
      </w:r>
      <w:r w:rsidRPr="00553D1E">
        <w:rPr>
          <w:rFonts w:ascii="Arial" w:eastAsia="TimesNewRoman" w:hAnsi="Arial" w:cs="Arial"/>
          <w:sz w:val="18"/>
          <w:szCs w:val="18"/>
        </w:rPr>
        <w:t>ś</w:t>
      </w:r>
      <w:r w:rsidRPr="00553D1E">
        <w:rPr>
          <w:rFonts w:ascii="Arial" w:hAnsi="Arial" w:cs="Arial"/>
          <w:sz w:val="18"/>
          <w:szCs w:val="18"/>
        </w:rPr>
        <w:t>ci wykonywanych elementów,</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stan przewodów i osprz</w:t>
      </w:r>
      <w:r w:rsidRPr="00553D1E">
        <w:rPr>
          <w:rFonts w:ascii="Arial" w:eastAsia="TimesNewRoman" w:hAnsi="Arial" w:cs="Arial"/>
          <w:sz w:val="18"/>
          <w:szCs w:val="18"/>
        </w:rPr>
        <w:t>ę</w:t>
      </w:r>
      <w:r w:rsidRPr="00553D1E">
        <w:rPr>
          <w:rFonts w:ascii="Arial" w:hAnsi="Arial" w:cs="Arial"/>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ci</w:t>
      </w:r>
      <w:r w:rsidRPr="00553D1E">
        <w:rPr>
          <w:rFonts w:ascii="Arial" w:eastAsia="TimesNewRoman" w:hAnsi="Arial" w:cs="Arial"/>
          <w:sz w:val="18"/>
          <w:szCs w:val="18"/>
        </w:rPr>
        <w:t>ą</w:t>
      </w:r>
      <w:r w:rsidRPr="00553D1E">
        <w:rPr>
          <w:rFonts w:ascii="Arial" w:hAnsi="Arial" w:cs="Arial"/>
          <w:sz w:val="18"/>
          <w:szCs w:val="18"/>
        </w:rPr>
        <w:t>gło</w:t>
      </w:r>
      <w:r w:rsidRPr="00553D1E">
        <w:rPr>
          <w:rFonts w:ascii="Arial" w:eastAsia="TimesNewRoman" w:hAnsi="Arial" w:cs="Arial"/>
          <w:sz w:val="18"/>
          <w:szCs w:val="18"/>
        </w:rPr>
        <w:t>ść ż</w:t>
      </w:r>
      <w:r w:rsidRPr="00553D1E">
        <w:rPr>
          <w:rFonts w:ascii="Arial" w:hAnsi="Arial" w:cs="Arial"/>
          <w:sz w:val="18"/>
          <w:szCs w:val="18"/>
        </w:rPr>
        <w:t>ył kabla i przewodów i zgodno</w:t>
      </w:r>
      <w:r w:rsidRPr="00553D1E">
        <w:rPr>
          <w:rFonts w:ascii="Arial" w:eastAsia="TimesNewRoman" w:hAnsi="Arial" w:cs="Arial"/>
          <w:sz w:val="18"/>
          <w:szCs w:val="18"/>
        </w:rPr>
        <w:t>ś</w:t>
      </w:r>
      <w:r w:rsidRPr="00553D1E">
        <w:rPr>
          <w:rFonts w:ascii="Arial" w:hAnsi="Arial" w:cs="Arial"/>
          <w:sz w:val="18"/>
          <w:szCs w:val="18"/>
        </w:rPr>
        <w:t>ci faz,</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prawidłowo</w:t>
      </w:r>
      <w:r w:rsidRPr="00553D1E">
        <w:rPr>
          <w:rFonts w:ascii="Arial" w:eastAsia="TimesNewRoman" w:hAnsi="Arial" w:cs="Arial"/>
          <w:sz w:val="18"/>
          <w:szCs w:val="18"/>
        </w:rPr>
        <w:t xml:space="preserve">ść </w:t>
      </w:r>
      <w:r w:rsidRPr="00553D1E">
        <w:rPr>
          <w:rFonts w:ascii="Arial" w:hAnsi="Arial" w:cs="Arial"/>
          <w:sz w:val="18"/>
          <w:szCs w:val="18"/>
        </w:rPr>
        <w:t>ochrony przed dotykiem bezpo</w:t>
      </w:r>
      <w:r w:rsidRPr="00553D1E">
        <w:rPr>
          <w:rFonts w:ascii="Arial" w:eastAsia="TimesNewRoman" w:hAnsi="Arial" w:cs="Arial"/>
          <w:sz w:val="18"/>
          <w:szCs w:val="18"/>
        </w:rPr>
        <w:t>ś</w:t>
      </w:r>
      <w:r w:rsidRPr="00553D1E">
        <w:rPr>
          <w:rFonts w:ascii="Arial" w:hAnsi="Arial" w:cs="Arial"/>
          <w:sz w:val="18"/>
          <w:szCs w:val="18"/>
        </w:rPr>
        <w:t>rednim i po</w:t>
      </w:r>
      <w:r w:rsidRPr="00553D1E">
        <w:rPr>
          <w:rFonts w:ascii="Arial" w:eastAsia="TimesNewRoman" w:hAnsi="Arial" w:cs="Arial"/>
          <w:sz w:val="18"/>
          <w:szCs w:val="18"/>
        </w:rPr>
        <w:t>ś</w:t>
      </w:r>
      <w:r w:rsidRPr="00553D1E">
        <w:rPr>
          <w:rFonts w:ascii="Arial" w:hAnsi="Arial" w:cs="Arial"/>
          <w:sz w:val="18"/>
          <w:szCs w:val="18"/>
        </w:rPr>
        <w:t>rednim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 dost</w:t>
      </w:r>
      <w:r w:rsidRPr="00553D1E">
        <w:rPr>
          <w:rFonts w:ascii="Arial" w:eastAsia="TimesNewRoman" w:hAnsi="Arial" w:cs="Arial"/>
          <w:sz w:val="18"/>
          <w:szCs w:val="18"/>
        </w:rPr>
        <w:t>ę</w:t>
      </w:r>
      <w:r w:rsidRPr="00553D1E">
        <w:rPr>
          <w:rFonts w:ascii="Arial" w:hAnsi="Arial" w:cs="Arial"/>
          <w:sz w:val="18"/>
          <w:szCs w:val="18"/>
        </w:rPr>
        <w:t>pnych,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wykonywanie pomiarów:</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ab/>
        <w:t>1. skuteczno</w:t>
      </w:r>
      <w:r w:rsidRPr="00553D1E">
        <w:rPr>
          <w:rFonts w:ascii="Arial" w:eastAsia="TimesNewRoman" w:hAnsi="Arial" w:cs="Arial"/>
          <w:sz w:val="18"/>
          <w:szCs w:val="18"/>
        </w:rPr>
        <w:t>ś</w:t>
      </w:r>
      <w:r w:rsidRPr="00553D1E">
        <w:rPr>
          <w:rFonts w:ascii="Arial" w:hAnsi="Arial" w:cs="Arial"/>
          <w:sz w:val="18"/>
          <w:szCs w:val="18"/>
        </w:rPr>
        <w:t>ci ochrony przed dotykiem po</w:t>
      </w:r>
      <w:r w:rsidRPr="00553D1E">
        <w:rPr>
          <w:rFonts w:ascii="Arial" w:eastAsia="TimesNewRoman" w:hAnsi="Arial" w:cs="Arial"/>
          <w:sz w:val="18"/>
          <w:szCs w:val="18"/>
        </w:rPr>
        <w:t>ś</w:t>
      </w:r>
      <w:r w:rsidRPr="00553D1E">
        <w:rPr>
          <w:rFonts w:ascii="Arial" w:hAnsi="Arial" w:cs="Arial"/>
          <w:sz w:val="18"/>
          <w:szCs w:val="18"/>
        </w:rPr>
        <w:t>rednim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ab/>
        <w:t>2. rezystancji izolacji kabli i przewodów,</w:t>
      </w:r>
    </w:p>
    <w:p w:rsid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ab/>
        <w:t>3. poprawno</w:t>
      </w:r>
      <w:r w:rsidRPr="00553D1E">
        <w:rPr>
          <w:rFonts w:ascii="Arial" w:eastAsia="TimesNewRoman" w:hAnsi="Arial" w:cs="Arial"/>
          <w:sz w:val="18"/>
          <w:szCs w:val="18"/>
        </w:rPr>
        <w:t>ś</w:t>
      </w:r>
      <w:r w:rsidRPr="00553D1E">
        <w:rPr>
          <w:rFonts w:ascii="Arial" w:hAnsi="Arial" w:cs="Arial"/>
          <w:sz w:val="18"/>
          <w:szCs w:val="18"/>
        </w:rPr>
        <w:t>ci poł</w:t>
      </w:r>
      <w:r w:rsidRPr="00553D1E">
        <w:rPr>
          <w:rFonts w:ascii="Arial" w:eastAsia="TimesNewRoman" w:hAnsi="Arial" w:cs="Arial"/>
          <w:sz w:val="18"/>
          <w:szCs w:val="18"/>
        </w:rPr>
        <w:t>ą</w:t>
      </w:r>
      <w:r w:rsidRPr="00553D1E">
        <w:rPr>
          <w:rFonts w:ascii="Arial" w:hAnsi="Arial" w:cs="Arial"/>
          <w:sz w:val="18"/>
          <w:szCs w:val="18"/>
        </w:rPr>
        <w:t>cze</w:t>
      </w:r>
      <w:r w:rsidRPr="00553D1E">
        <w:rPr>
          <w:rFonts w:ascii="Arial" w:eastAsia="TimesNewRoman" w:hAnsi="Arial" w:cs="Arial"/>
          <w:sz w:val="18"/>
          <w:szCs w:val="18"/>
        </w:rPr>
        <w:t xml:space="preserve">ń </w:t>
      </w:r>
      <w:r w:rsidRPr="00553D1E">
        <w:rPr>
          <w:rFonts w:ascii="Arial" w:hAnsi="Arial" w:cs="Arial"/>
          <w:sz w:val="18"/>
          <w:szCs w:val="18"/>
        </w:rPr>
        <w:t>okablowania strukturalnego.</w:t>
      </w:r>
    </w:p>
    <w:p w:rsidR="00960AA8" w:rsidRPr="00553D1E" w:rsidRDefault="00960AA8" w:rsidP="00553D1E">
      <w:pPr>
        <w:autoSpaceDE w:val="0"/>
        <w:autoSpaceDN w:val="0"/>
        <w:adjustRightInd w:val="0"/>
        <w:spacing w:after="0"/>
        <w:jc w:val="both"/>
        <w:rPr>
          <w:rFonts w:ascii="Arial" w:hAnsi="Arial" w:cs="Arial"/>
          <w:sz w:val="18"/>
          <w:szCs w:val="18"/>
        </w:rPr>
      </w:pPr>
    </w:p>
    <w:p w:rsidR="00960AA8" w:rsidRPr="006D01B6" w:rsidRDefault="00960AA8" w:rsidP="00960AA8">
      <w:pPr>
        <w:pStyle w:val="Domylnie"/>
        <w:jc w:val="both"/>
        <w:rPr>
          <w:rFonts w:ascii="Arial" w:hAnsi="Arial" w:cs="Arial"/>
          <w:sz w:val="18"/>
          <w:szCs w:val="18"/>
        </w:rPr>
      </w:pPr>
      <w:r w:rsidRPr="006D01B6">
        <w:rPr>
          <w:rFonts w:ascii="Arial" w:hAnsi="Arial" w:cs="Arial"/>
          <w:b/>
          <w:sz w:val="18"/>
          <w:szCs w:val="18"/>
        </w:rPr>
        <w:t>7.   OBMIAR ROBÓT</w:t>
      </w:r>
    </w:p>
    <w:p w:rsidR="00960AA8" w:rsidRPr="006D01B6" w:rsidRDefault="00960AA8" w:rsidP="00960AA8">
      <w:pPr>
        <w:pStyle w:val="Domylnie"/>
        <w:jc w:val="both"/>
        <w:rPr>
          <w:rFonts w:ascii="Arial" w:hAnsi="Arial" w:cs="Arial"/>
          <w:sz w:val="18"/>
          <w:szCs w:val="18"/>
        </w:rPr>
      </w:pPr>
      <w:r w:rsidRPr="006D01B6">
        <w:rPr>
          <w:rFonts w:ascii="Arial" w:hAnsi="Arial" w:cs="Arial"/>
          <w:sz w:val="18"/>
          <w:szCs w:val="18"/>
        </w:rPr>
        <w:t>Ogólne wymagania dotyczące obmiaru robót podano w SST 0</w:t>
      </w:r>
      <w:r>
        <w:rPr>
          <w:rFonts w:ascii="Arial" w:hAnsi="Arial" w:cs="Arial"/>
          <w:sz w:val="18"/>
          <w:szCs w:val="18"/>
        </w:rPr>
        <w:t>0.00</w:t>
      </w:r>
      <w:r w:rsidRPr="006D01B6">
        <w:rPr>
          <w:rFonts w:ascii="Arial" w:hAnsi="Arial" w:cs="Arial"/>
          <w:sz w:val="18"/>
          <w:szCs w:val="18"/>
        </w:rPr>
        <w:t xml:space="preserve">  „Wymagania ogólne” pkt 7.</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960AA8"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ODBIÓR ROBÓT.</w:t>
      </w:r>
    </w:p>
    <w:p w:rsidR="00E470C7" w:rsidRPr="006D01B6" w:rsidRDefault="00E470C7" w:rsidP="00E470C7">
      <w:pPr>
        <w:pStyle w:val="Domylnie"/>
        <w:jc w:val="both"/>
        <w:rPr>
          <w:rFonts w:ascii="Arial" w:hAnsi="Arial" w:cs="Arial"/>
          <w:sz w:val="18"/>
          <w:szCs w:val="18"/>
        </w:rPr>
      </w:pPr>
      <w:r w:rsidRPr="006D01B6">
        <w:rPr>
          <w:rFonts w:ascii="Arial" w:hAnsi="Arial" w:cs="Arial"/>
          <w:sz w:val="18"/>
          <w:szCs w:val="18"/>
        </w:rPr>
        <w:t>Ogólne zasady odbioru robót podane są w SST  0</w:t>
      </w:r>
      <w:r>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SST i wymaganiami Inspektora Nadz</w:t>
      </w:r>
      <w:r>
        <w:rPr>
          <w:rFonts w:ascii="Arial" w:hAnsi="Arial" w:cs="Arial"/>
          <w:sz w:val="18"/>
          <w:szCs w:val="18"/>
        </w:rPr>
        <w:t>oru.</w:t>
      </w:r>
    </w:p>
    <w:p w:rsidR="002D608D" w:rsidRPr="00553D1E" w:rsidRDefault="002D608D" w:rsidP="00553D1E">
      <w:pPr>
        <w:autoSpaceDE w:val="0"/>
        <w:autoSpaceDN w:val="0"/>
        <w:adjustRightInd w:val="0"/>
        <w:spacing w:after="0"/>
        <w:jc w:val="both"/>
        <w:rPr>
          <w:rFonts w:ascii="Arial" w:hAnsi="Arial" w:cs="Arial"/>
          <w:b/>
          <w:bCs/>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1. Odbiór robót zanikaj</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cych i ulegaj</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cych zakryciu.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robót zanikaj</w:t>
      </w:r>
      <w:r w:rsidRPr="00553D1E">
        <w:rPr>
          <w:rFonts w:ascii="Arial" w:eastAsia="TimesNewRoman" w:hAnsi="Arial" w:cs="Arial"/>
          <w:sz w:val="18"/>
          <w:szCs w:val="18"/>
        </w:rPr>
        <w:t>ą</w:t>
      </w:r>
      <w:r w:rsidRPr="00553D1E">
        <w:rPr>
          <w:rFonts w:ascii="Arial" w:hAnsi="Arial" w:cs="Arial"/>
          <w:sz w:val="18"/>
          <w:szCs w:val="18"/>
        </w:rPr>
        <w:t>cych i ulegaj</w:t>
      </w:r>
      <w:r w:rsidRPr="00553D1E">
        <w:rPr>
          <w:rFonts w:ascii="Arial" w:eastAsia="TimesNewRoman" w:hAnsi="Arial" w:cs="Arial"/>
          <w:sz w:val="18"/>
          <w:szCs w:val="18"/>
        </w:rPr>
        <w:t>ą</w:t>
      </w:r>
      <w:r w:rsidRPr="00553D1E">
        <w:rPr>
          <w:rFonts w:ascii="Arial" w:hAnsi="Arial" w:cs="Arial"/>
          <w:sz w:val="18"/>
          <w:szCs w:val="18"/>
        </w:rPr>
        <w:t>cych zakryciu polega na finalnej ocenie ilo</w:t>
      </w:r>
      <w:r w:rsidRPr="00553D1E">
        <w:rPr>
          <w:rFonts w:ascii="Arial" w:eastAsia="TimesNewRoman" w:hAnsi="Arial" w:cs="Arial"/>
          <w:sz w:val="18"/>
          <w:szCs w:val="18"/>
        </w:rPr>
        <w:t>ś</w:t>
      </w:r>
      <w:r w:rsidRPr="00553D1E">
        <w:rPr>
          <w:rFonts w:ascii="Arial" w:hAnsi="Arial" w:cs="Arial"/>
          <w:sz w:val="18"/>
          <w:szCs w:val="18"/>
        </w:rPr>
        <w:t>ci i jako</w:t>
      </w:r>
      <w:r w:rsidRPr="00553D1E">
        <w:rPr>
          <w:rFonts w:ascii="Arial" w:eastAsia="TimesNewRoman" w:hAnsi="Arial" w:cs="Arial"/>
          <w:sz w:val="18"/>
          <w:szCs w:val="18"/>
        </w:rPr>
        <w:t>ś</w:t>
      </w:r>
      <w:r w:rsidRPr="00553D1E">
        <w:rPr>
          <w:rFonts w:ascii="Arial" w:hAnsi="Arial" w:cs="Arial"/>
          <w:sz w:val="18"/>
          <w:szCs w:val="18"/>
        </w:rPr>
        <w:t>ci wykonanych robót, które w dalszym procesie realizacji ulegn</w:t>
      </w:r>
      <w:r w:rsidRPr="00553D1E">
        <w:rPr>
          <w:rFonts w:ascii="Arial" w:eastAsia="TimesNewRoman" w:hAnsi="Arial" w:cs="Arial"/>
          <w:sz w:val="18"/>
          <w:szCs w:val="18"/>
        </w:rPr>
        <w:t xml:space="preserve">ą </w:t>
      </w:r>
      <w:r w:rsidRPr="00553D1E">
        <w:rPr>
          <w:rFonts w:ascii="Arial" w:hAnsi="Arial" w:cs="Arial"/>
          <w:sz w:val="18"/>
          <w:szCs w:val="18"/>
        </w:rPr>
        <w:t>zakryciu. Odbiór robót zanikaj</w:t>
      </w:r>
      <w:r w:rsidRPr="00553D1E">
        <w:rPr>
          <w:rFonts w:ascii="Arial" w:eastAsia="TimesNewRoman" w:hAnsi="Arial" w:cs="Arial"/>
          <w:sz w:val="18"/>
          <w:szCs w:val="18"/>
        </w:rPr>
        <w:t>ą</w:t>
      </w:r>
      <w:r w:rsidRPr="00553D1E">
        <w:rPr>
          <w:rFonts w:ascii="Arial" w:hAnsi="Arial" w:cs="Arial"/>
          <w:sz w:val="18"/>
          <w:szCs w:val="18"/>
        </w:rPr>
        <w:t>cych i ulegaj</w:t>
      </w:r>
      <w:r w:rsidRPr="00553D1E">
        <w:rPr>
          <w:rFonts w:ascii="Arial" w:eastAsia="TimesNewRoman" w:hAnsi="Arial" w:cs="Arial"/>
          <w:sz w:val="18"/>
          <w:szCs w:val="18"/>
        </w:rPr>
        <w:t>ą</w:t>
      </w:r>
      <w:r w:rsidRPr="00553D1E">
        <w:rPr>
          <w:rFonts w:ascii="Arial" w:hAnsi="Arial" w:cs="Arial"/>
          <w:sz w:val="18"/>
          <w:szCs w:val="18"/>
        </w:rPr>
        <w:t>cych zakryciu b</w:t>
      </w:r>
      <w:r w:rsidRPr="00553D1E">
        <w:rPr>
          <w:rFonts w:ascii="Arial" w:eastAsia="TimesNewRoman" w:hAnsi="Arial" w:cs="Arial"/>
          <w:sz w:val="18"/>
          <w:szCs w:val="18"/>
        </w:rPr>
        <w:t>ę</w:t>
      </w:r>
      <w:r w:rsidRPr="00553D1E">
        <w:rPr>
          <w:rFonts w:ascii="Arial" w:hAnsi="Arial" w:cs="Arial"/>
          <w:sz w:val="18"/>
          <w:szCs w:val="18"/>
        </w:rPr>
        <w:t>dzie dokonany przez in</w:t>
      </w:r>
      <w:r w:rsidRPr="00553D1E">
        <w:rPr>
          <w:rFonts w:ascii="Arial" w:eastAsia="TimesNewRoman" w:hAnsi="Arial" w:cs="Arial"/>
          <w:sz w:val="18"/>
          <w:szCs w:val="18"/>
        </w:rPr>
        <w:t>ż</w:t>
      </w:r>
      <w:r w:rsidRPr="00553D1E">
        <w:rPr>
          <w:rFonts w:ascii="Arial" w:hAnsi="Arial" w:cs="Arial"/>
          <w:sz w:val="18"/>
          <w:szCs w:val="18"/>
        </w:rPr>
        <w:t>yniera w czasie umo</w:t>
      </w:r>
      <w:r w:rsidRPr="00553D1E">
        <w:rPr>
          <w:rFonts w:ascii="Arial" w:eastAsia="TimesNewRoman" w:hAnsi="Arial" w:cs="Arial"/>
          <w:sz w:val="18"/>
          <w:szCs w:val="18"/>
        </w:rPr>
        <w:t>ż</w:t>
      </w:r>
      <w:r w:rsidRPr="00553D1E">
        <w:rPr>
          <w:rFonts w:ascii="Arial" w:hAnsi="Arial" w:cs="Arial"/>
          <w:sz w:val="18"/>
          <w:szCs w:val="18"/>
        </w:rPr>
        <w:t>liwiaj</w:t>
      </w:r>
      <w:r w:rsidRPr="00553D1E">
        <w:rPr>
          <w:rFonts w:ascii="Arial" w:eastAsia="TimesNewRoman" w:hAnsi="Arial" w:cs="Arial"/>
          <w:sz w:val="18"/>
          <w:szCs w:val="18"/>
        </w:rPr>
        <w:t>ą</w:t>
      </w:r>
      <w:r w:rsidRPr="00553D1E">
        <w:rPr>
          <w:rFonts w:ascii="Arial" w:hAnsi="Arial" w:cs="Arial"/>
          <w:sz w:val="18"/>
          <w:szCs w:val="18"/>
        </w:rPr>
        <w:t>cym wykonanie ewentualnych poprawek bez hamowania ogólnego post</w:t>
      </w:r>
      <w:r w:rsidRPr="00553D1E">
        <w:rPr>
          <w:rFonts w:ascii="Arial" w:eastAsia="TimesNewRoman" w:hAnsi="Arial" w:cs="Arial"/>
          <w:sz w:val="18"/>
          <w:szCs w:val="18"/>
        </w:rPr>
        <w:t>ę</w:t>
      </w:r>
      <w:r w:rsidRPr="00553D1E">
        <w:rPr>
          <w:rFonts w:ascii="Arial" w:hAnsi="Arial" w:cs="Arial"/>
          <w:sz w:val="18"/>
          <w:szCs w:val="18"/>
        </w:rPr>
        <w:t>pu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trakcie prowadzenia robót monta</w:t>
      </w:r>
      <w:r w:rsidRPr="00553D1E">
        <w:rPr>
          <w:rFonts w:ascii="Arial" w:eastAsia="TimesNewRoman" w:hAnsi="Arial" w:cs="Arial"/>
          <w:sz w:val="18"/>
          <w:szCs w:val="18"/>
        </w:rPr>
        <w:t>ż</w:t>
      </w:r>
      <w:r w:rsidRPr="00553D1E">
        <w:rPr>
          <w:rFonts w:ascii="Arial" w:hAnsi="Arial" w:cs="Arial"/>
          <w:sz w:val="18"/>
          <w:szCs w:val="18"/>
        </w:rPr>
        <w:t>owych nale</w:t>
      </w:r>
      <w:r w:rsidRPr="00553D1E">
        <w:rPr>
          <w:rFonts w:ascii="Arial" w:eastAsia="TimesNewRoman" w:hAnsi="Arial" w:cs="Arial"/>
          <w:sz w:val="18"/>
          <w:szCs w:val="18"/>
        </w:rPr>
        <w:t>ż</w:t>
      </w:r>
      <w:r w:rsidRPr="00553D1E">
        <w:rPr>
          <w:rFonts w:ascii="Arial" w:hAnsi="Arial" w:cs="Arial"/>
          <w:sz w:val="18"/>
          <w:szCs w:val="18"/>
        </w:rPr>
        <w:t>y dokona</w:t>
      </w:r>
      <w:r w:rsidRPr="00553D1E">
        <w:rPr>
          <w:rFonts w:ascii="Arial" w:eastAsia="TimesNewRoman" w:hAnsi="Arial" w:cs="Arial"/>
          <w:sz w:val="18"/>
          <w:szCs w:val="18"/>
        </w:rPr>
        <w:t xml:space="preserve">ć </w:t>
      </w:r>
      <w:r w:rsidRPr="00553D1E">
        <w:rPr>
          <w:rFonts w:ascii="Arial" w:hAnsi="Arial" w:cs="Arial"/>
          <w:sz w:val="18"/>
          <w:szCs w:val="18"/>
        </w:rPr>
        <w:t>odbioru robót ulegaj</w:t>
      </w:r>
      <w:r w:rsidRPr="00553D1E">
        <w:rPr>
          <w:rFonts w:ascii="Arial" w:eastAsia="TimesNewRoman" w:hAnsi="Arial" w:cs="Arial"/>
          <w:sz w:val="18"/>
          <w:szCs w:val="18"/>
        </w:rPr>
        <w:t>ą</w:t>
      </w:r>
      <w:r w:rsidRPr="00553D1E">
        <w:rPr>
          <w:rFonts w:ascii="Arial" w:hAnsi="Arial" w:cs="Arial"/>
          <w:sz w:val="18"/>
          <w:szCs w:val="18"/>
        </w:rPr>
        <w:t xml:space="preserve">cych </w:t>
      </w:r>
      <w:r w:rsidRPr="00553D1E">
        <w:rPr>
          <w:rFonts w:ascii="Arial" w:hAnsi="Arial" w:cs="Arial"/>
          <w:sz w:val="18"/>
          <w:szCs w:val="18"/>
        </w:rPr>
        <w:br/>
        <w:t xml:space="preserve">zakryciu </w:t>
      </w:r>
      <w:proofErr w:type="spellStart"/>
      <w:r w:rsidRPr="00553D1E">
        <w:rPr>
          <w:rFonts w:ascii="Arial" w:hAnsi="Arial" w:cs="Arial"/>
          <w:sz w:val="18"/>
          <w:szCs w:val="18"/>
        </w:rPr>
        <w:t>tj</w:t>
      </w:r>
      <w:proofErr w:type="spellEnd"/>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ułożonych kabli i przewodów w terenie,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uło</w:t>
      </w:r>
      <w:r w:rsidRPr="00553D1E">
        <w:rPr>
          <w:rFonts w:ascii="Arial" w:eastAsia="TimesNewRoman" w:hAnsi="Arial" w:cs="Arial"/>
          <w:sz w:val="18"/>
          <w:szCs w:val="18"/>
        </w:rPr>
        <w:t>ż</w:t>
      </w:r>
      <w:r w:rsidRPr="00553D1E">
        <w:rPr>
          <w:rFonts w:ascii="Arial" w:hAnsi="Arial" w:cs="Arial"/>
          <w:sz w:val="18"/>
          <w:szCs w:val="18"/>
        </w:rPr>
        <w:t>onych ci</w:t>
      </w:r>
      <w:r w:rsidRPr="00553D1E">
        <w:rPr>
          <w:rFonts w:ascii="Arial" w:eastAsia="TimesNewRoman" w:hAnsi="Arial" w:cs="Arial"/>
          <w:sz w:val="18"/>
          <w:szCs w:val="18"/>
        </w:rPr>
        <w:t>ą</w:t>
      </w:r>
      <w:r w:rsidRPr="00553D1E">
        <w:rPr>
          <w:rFonts w:ascii="Arial" w:hAnsi="Arial" w:cs="Arial"/>
          <w:sz w:val="18"/>
          <w:szCs w:val="18"/>
        </w:rPr>
        <w:t>gów rur ochronnych,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wci</w:t>
      </w:r>
      <w:r w:rsidRPr="00553D1E">
        <w:rPr>
          <w:rFonts w:ascii="Arial" w:eastAsia="TimesNewRoman" w:hAnsi="Arial" w:cs="Arial"/>
          <w:sz w:val="18"/>
          <w:szCs w:val="18"/>
        </w:rPr>
        <w:t>ą</w:t>
      </w:r>
      <w:r w:rsidRPr="00553D1E">
        <w:rPr>
          <w:rFonts w:ascii="Arial" w:hAnsi="Arial" w:cs="Arial"/>
          <w:sz w:val="18"/>
          <w:szCs w:val="18"/>
        </w:rPr>
        <w:t>gni</w:t>
      </w:r>
      <w:r w:rsidRPr="00553D1E">
        <w:rPr>
          <w:rFonts w:ascii="Arial" w:eastAsia="TimesNewRoman" w:hAnsi="Arial" w:cs="Arial"/>
          <w:sz w:val="18"/>
          <w:szCs w:val="18"/>
        </w:rPr>
        <w:t>ę</w:t>
      </w:r>
      <w:r w:rsidRPr="00553D1E">
        <w:rPr>
          <w:rFonts w:ascii="Arial" w:hAnsi="Arial" w:cs="Arial"/>
          <w:sz w:val="18"/>
          <w:szCs w:val="18"/>
        </w:rPr>
        <w:t>cia kabli do rur ochronnych.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2. Odbiór ko</w:t>
      </w:r>
      <w:r w:rsidR="00553D1E" w:rsidRPr="00553D1E">
        <w:rPr>
          <w:rFonts w:ascii="Arial" w:eastAsia="TimesNewRoman,Bold" w:hAnsi="Arial" w:cs="Arial"/>
          <w:b/>
          <w:bCs/>
          <w:sz w:val="18"/>
          <w:szCs w:val="18"/>
        </w:rPr>
        <w:t>ń</w:t>
      </w:r>
      <w:r w:rsidR="00553D1E" w:rsidRPr="00553D1E">
        <w:rPr>
          <w:rFonts w:ascii="Arial" w:hAnsi="Arial" w:cs="Arial"/>
          <w:b/>
          <w:bCs/>
          <w:sz w:val="18"/>
          <w:szCs w:val="18"/>
        </w:rPr>
        <w:t>cowy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ko</w:t>
      </w:r>
      <w:r w:rsidRPr="00553D1E">
        <w:rPr>
          <w:rFonts w:ascii="Arial" w:eastAsia="TimesNewRoman" w:hAnsi="Arial" w:cs="Arial"/>
          <w:sz w:val="18"/>
          <w:szCs w:val="18"/>
        </w:rPr>
        <w:t>ń</w:t>
      </w:r>
      <w:r w:rsidRPr="00553D1E">
        <w:rPr>
          <w:rFonts w:ascii="Arial" w:hAnsi="Arial" w:cs="Arial"/>
          <w:sz w:val="18"/>
          <w:szCs w:val="18"/>
        </w:rPr>
        <w:t>cowy polega na finalnej ocenie rzeczywistego wykonania robót w odniesieniu do ich ilo</w:t>
      </w:r>
      <w:r w:rsidRPr="00553D1E">
        <w:rPr>
          <w:rFonts w:ascii="Arial" w:eastAsia="TimesNewRoman" w:hAnsi="Arial" w:cs="Arial"/>
          <w:sz w:val="18"/>
          <w:szCs w:val="18"/>
        </w:rPr>
        <w:t>ś</w:t>
      </w:r>
      <w:r w:rsidRPr="00553D1E">
        <w:rPr>
          <w:rFonts w:ascii="Arial" w:hAnsi="Arial" w:cs="Arial"/>
          <w:sz w:val="18"/>
          <w:szCs w:val="18"/>
        </w:rPr>
        <w:t>ci, jako</w:t>
      </w:r>
      <w:r w:rsidRPr="00553D1E">
        <w:rPr>
          <w:rFonts w:ascii="Arial" w:eastAsia="TimesNewRoman" w:hAnsi="Arial" w:cs="Arial"/>
          <w:sz w:val="18"/>
          <w:szCs w:val="18"/>
        </w:rPr>
        <w:t>ś</w:t>
      </w:r>
      <w:r w:rsidRPr="00553D1E">
        <w:rPr>
          <w:rFonts w:ascii="Arial" w:hAnsi="Arial" w:cs="Arial"/>
          <w:sz w:val="18"/>
          <w:szCs w:val="18"/>
        </w:rPr>
        <w:t>ci i warto</w:t>
      </w:r>
      <w:r w:rsidRPr="00553D1E">
        <w:rPr>
          <w:rFonts w:ascii="Arial" w:eastAsia="TimesNewRoman" w:hAnsi="Arial" w:cs="Arial"/>
          <w:sz w:val="18"/>
          <w:szCs w:val="18"/>
        </w:rPr>
        <w:t>ś</w:t>
      </w:r>
      <w:r w:rsidRPr="00553D1E">
        <w:rPr>
          <w:rFonts w:ascii="Arial" w:hAnsi="Arial" w:cs="Arial"/>
          <w:sz w:val="18"/>
          <w:szCs w:val="18"/>
        </w:rPr>
        <w:t xml:space="preserve">ci.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Przy dokonywaniu odbioru ko</w:t>
      </w:r>
      <w:r w:rsidRPr="00553D1E">
        <w:rPr>
          <w:rFonts w:ascii="Arial" w:eastAsia="TimesNewRoman" w:hAnsi="Arial" w:cs="Arial"/>
          <w:sz w:val="18"/>
          <w:szCs w:val="18"/>
        </w:rPr>
        <w:t>ń</w:t>
      </w:r>
      <w:r w:rsidRPr="00553D1E">
        <w:rPr>
          <w:rFonts w:ascii="Arial" w:hAnsi="Arial" w:cs="Arial"/>
          <w:sz w:val="18"/>
          <w:szCs w:val="18"/>
        </w:rPr>
        <w:t>cowego należy: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sprawdzi</w:t>
      </w:r>
      <w:r w:rsidRPr="00553D1E">
        <w:rPr>
          <w:rFonts w:ascii="Arial" w:eastAsia="TimesNewRoman" w:hAnsi="Arial" w:cs="Arial"/>
          <w:sz w:val="18"/>
          <w:szCs w:val="18"/>
        </w:rPr>
        <w:t xml:space="preserve">ć </w:t>
      </w:r>
      <w:r w:rsidRPr="00553D1E">
        <w:rPr>
          <w:rFonts w:ascii="Arial" w:hAnsi="Arial" w:cs="Arial"/>
          <w:sz w:val="18"/>
          <w:szCs w:val="18"/>
        </w:rPr>
        <w:t>zgodno</w:t>
      </w:r>
      <w:r w:rsidRPr="00553D1E">
        <w:rPr>
          <w:rFonts w:ascii="Arial" w:eastAsia="TimesNewRoman" w:hAnsi="Arial" w:cs="Arial"/>
          <w:sz w:val="18"/>
          <w:szCs w:val="18"/>
        </w:rPr>
        <w:t xml:space="preserve">ść </w:t>
      </w:r>
      <w:r w:rsidRPr="00553D1E">
        <w:rPr>
          <w:rFonts w:ascii="Arial" w:hAnsi="Arial" w:cs="Arial"/>
          <w:sz w:val="18"/>
          <w:szCs w:val="18"/>
        </w:rPr>
        <w:t>robót z umow</w:t>
      </w:r>
      <w:r w:rsidRPr="00553D1E">
        <w:rPr>
          <w:rFonts w:ascii="Arial" w:eastAsia="TimesNewRoman" w:hAnsi="Arial" w:cs="Arial"/>
          <w:sz w:val="18"/>
          <w:szCs w:val="18"/>
        </w:rPr>
        <w:t>ą</w:t>
      </w:r>
      <w:r w:rsidRPr="00553D1E">
        <w:rPr>
          <w:rFonts w:ascii="Arial" w:hAnsi="Arial" w:cs="Arial"/>
          <w:sz w:val="18"/>
          <w:szCs w:val="18"/>
        </w:rPr>
        <w:t>, Dokumentacj</w:t>
      </w:r>
      <w:r w:rsidRPr="00553D1E">
        <w:rPr>
          <w:rFonts w:ascii="Arial" w:eastAsia="TimesNewRoman" w:hAnsi="Arial" w:cs="Arial"/>
          <w:sz w:val="18"/>
          <w:szCs w:val="18"/>
        </w:rPr>
        <w:t xml:space="preserve">ą </w:t>
      </w:r>
      <w:r w:rsidRPr="00553D1E">
        <w:rPr>
          <w:rFonts w:ascii="Arial" w:hAnsi="Arial" w:cs="Arial"/>
          <w:sz w:val="18"/>
          <w:szCs w:val="18"/>
        </w:rPr>
        <w:t>Projektow</w:t>
      </w:r>
      <w:r w:rsidRPr="00553D1E">
        <w:rPr>
          <w:rFonts w:ascii="Arial" w:eastAsia="TimesNewRoman" w:hAnsi="Arial" w:cs="Arial"/>
          <w:sz w:val="18"/>
          <w:szCs w:val="18"/>
        </w:rPr>
        <w:t>ą</w:t>
      </w:r>
      <w:r w:rsidRPr="00553D1E">
        <w:rPr>
          <w:rFonts w:ascii="Arial" w:hAnsi="Arial" w:cs="Arial"/>
          <w:sz w:val="18"/>
          <w:szCs w:val="18"/>
        </w:rPr>
        <w:t xml:space="preserve">, Specyfikacjami Technicznymi, normami i przepisami,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sprawdzi</w:t>
      </w:r>
      <w:r w:rsidRPr="00553D1E">
        <w:rPr>
          <w:rFonts w:ascii="Arial" w:eastAsia="TimesNewRoman" w:hAnsi="Arial" w:cs="Arial"/>
          <w:sz w:val="18"/>
          <w:szCs w:val="18"/>
        </w:rPr>
        <w:t xml:space="preserve">ć </w:t>
      </w:r>
      <w:r w:rsidRPr="00553D1E">
        <w:rPr>
          <w:rFonts w:ascii="Arial" w:hAnsi="Arial" w:cs="Arial"/>
          <w:sz w:val="18"/>
          <w:szCs w:val="18"/>
        </w:rPr>
        <w:t>udokumentowanie wła</w:t>
      </w:r>
      <w:r w:rsidRPr="00553D1E">
        <w:rPr>
          <w:rFonts w:ascii="Arial" w:eastAsia="TimesNewRoman" w:hAnsi="Arial" w:cs="Arial"/>
          <w:sz w:val="18"/>
          <w:szCs w:val="18"/>
        </w:rPr>
        <w:t>ś</w:t>
      </w:r>
      <w:r w:rsidRPr="00553D1E">
        <w:rPr>
          <w:rFonts w:ascii="Arial" w:hAnsi="Arial" w:cs="Arial"/>
          <w:sz w:val="18"/>
          <w:szCs w:val="18"/>
        </w:rPr>
        <w:t>ciwej jako</w:t>
      </w:r>
      <w:r w:rsidRPr="00553D1E">
        <w:rPr>
          <w:rFonts w:ascii="Arial" w:eastAsia="TimesNewRoman" w:hAnsi="Arial" w:cs="Arial"/>
          <w:sz w:val="18"/>
          <w:szCs w:val="18"/>
        </w:rPr>
        <w:t>ś</w:t>
      </w:r>
      <w:r w:rsidRPr="00553D1E">
        <w:rPr>
          <w:rFonts w:ascii="Arial" w:hAnsi="Arial" w:cs="Arial"/>
          <w:sz w:val="18"/>
          <w:szCs w:val="18"/>
        </w:rPr>
        <w:t>ci wykonania robót odpowiednimi protokołami prób monta</w:t>
      </w:r>
      <w:r w:rsidRPr="00553D1E">
        <w:rPr>
          <w:rFonts w:ascii="Arial" w:eastAsia="TimesNewRoman" w:hAnsi="Arial" w:cs="Arial"/>
          <w:sz w:val="18"/>
          <w:szCs w:val="18"/>
        </w:rPr>
        <w:t>ż</w:t>
      </w:r>
      <w:r w:rsidRPr="00553D1E">
        <w:rPr>
          <w:rFonts w:ascii="Arial" w:hAnsi="Arial" w:cs="Arial"/>
          <w:sz w:val="18"/>
          <w:szCs w:val="18"/>
        </w:rPr>
        <w:t>owych,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sprawdzi</w:t>
      </w:r>
      <w:r w:rsidRPr="00553D1E">
        <w:rPr>
          <w:rFonts w:ascii="Arial" w:eastAsia="TimesNewRoman" w:hAnsi="Arial" w:cs="Arial"/>
          <w:sz w:val="18"/>
          <w:szCs w:val="18"/>
        </w:rPr>
        <w:t>ć</w:t>
      </w:r>
      <w:r w:rsidRPr="00553D1E">
        <w:rPr>
          <w:rFonts w:ascii="Arial" w:hAnsi="Arial" w:cs="Arial"/>
          <w:sz w:val="18"/>
          <w:szCs w:val="18"/>
        </w:rPr>
        <w:t>, czy przedmiot odbioru spełnia warunki i zasady prawidłowej eksploatacji,</w:t>
      </w:r>
    </w:p>
    <w:p w:rsidR="00553D1E" w:rsidRPr="00553D1E" w:rsidRDefault="00553D1E" w:rsidP="00553D1E">
      <w:pPr>
        <w:autoSpaceDE w:val="0"/>
        <w:autoSpaceDN w:val="0"/>
        <w:adjustRightInd w:val="0"/>
        <w:spacing w:after="0"/>
        <w:jc w:val="both"/>
        <w:rPr>
          <w:rFonts w:ascii="Arial" w:eastAsia="TimesNewRoman" w:hAnsi="Arial" w:cs="Arial"/>
          <w:sz w:val="18"/>
          <w:szCs w:val="18"/>
        </w:rPr>
      </w:pPr>
      <w:r w:rsidRPr="00553D1E">
        <w:rPr>
          <w:rFonts w:ascii="Arial" w:hAnsi="Arial" w:cs="Arial"/>
          <w:sz w:val="18"/>
          <w:szCs w:val="18"/>
        </w:rPr>
        <w:t>- sporz</w:t>
      </w:r>
      <w:r w:rsidRPr="00553D1E">
        <w:rPr>
          <w:rFonts w:ascii="Arial" w:eastAsia="TimesNewRoman" w:hAnsi="Arial" w:cs="Arial"/>
          <w:sz w:val="18"/>
          <w:szCs w:val="18"/>
        </w:rPr>
        <w:t>ą</w:t>
      </w:r>
      <w:r w:rsidRPr="00553D1E">
        <w:rPr>
          <w:rFonts w:ascii="Arial" w:hAnsi="Arial" w:cs="Arial"/>
          <w:sz w:val="18"/>
          <w:szCs w:val="18"/>
        </w:rPr>
        <w:t>dzi</w:t>
      </w:r>
      <w:r w:rsidRPr="00553D1E">
        <w:rPr>
          <w:rFonts w:ascii="Arial" w:eastAsia="TimesNewRoman" w:hAnsi="Arial" w:cs="Arial"/>
          <w:sz w:val="18"/>
          <w:szCs w:val="18"/>
        </w:rPr>
        <w:t xml:space="preserve">ć </w:t>
      </w:r>
      <w:r w:rsidRPr="00553D1E">
        <w:rPr>
          <w:rFonts w:ascii="Arial" w:hAnsi="Arial" w:cs="Arial"/>
          <w:sz w:val="18"/>
          <w:szCs w:val="18"/>
        </w:rPr>
        <w:t>protokół z odbioru technicznego robót z podaniem wniosków i ustaleń.</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Podstawowym dokumentem do dokonania odbioru ko</w:t>
      </w:r>
      <w:r w:rsidRPr="00553D1E">
        <w:rPr>
          <w:rFonts w:ascii="Arial" w:eastAsia="TimesNewRoman" w:hAnsi="Arial" w:cs="Arial"/>
          <w:sz w:val="18"/>
          <w:szCs w:val="18"/>
        </w:rPr>
        <w:t>ń</w:t>
      </w:r>
      <w:r w:rsidRPr="00553D1E">
        <w:rPr>
          <w:rFonts w:ascii="Arial" w:hAnsi="Arial" w:cs="Arial"/>
          <w:sz w:val="18"/>
          <w:szCs w:val="18"/>
        </w:rPr>
        <w:t>cowego robót jest protokół odbioru ko</w:t>
      </w:r>
      <w:r w:rsidRPr="00553D1E">
        <w:rPr>
          <w:rFonts w:ascii="Arial" w:eastAsia="TimesNewRoman" w:hAnsi="Arial" w:cs="Arial"/>
          <w:sz w:val="18"/>
          <w:szCs w:val="18"/>
        </w:rPr>
        <w:t>ń</w:t>
      </w:r>
      <w:r w:rsidRPr="00553D1E">
        <w:rPr>
          <w:rFonts w:ascii="Arial" w:hAnsi="Arial" w:cs="Arial"/>
          <w:sz w:val="18"/>
          <w:szCs w:val="18"/>
        </w:rPr>
        <w:t>cowego robót sporz</w:t>
      </w:r>
      <w:r w:rsidRPr="00553D1E">
        <w:rPr>
          <w:rFonts w:ascii="Arial" w:eastAsia="TimesNewRoman" w:hAnsi="Arial" w:cs="Arial"/>
          <w:sz w:val="18"/>
          <w:szCs w:val="18"/>
        </w:rPr>
        <w:t>ą</w:t>
      </w:r>
      <w:r w:rsidRPr="00553D1E">
        <w:rPr>
          <w:rFonts w:ascii="Arial" w:hAnsi="Arial" w:cs="Arial"/>
          <w:sz w:val="18"/>
          <w:szCs w:val="18"/>
        </w:rPr>
        <w:t>dzony wg wzoru ustalonego odpowiednimi przepisami budowlanymi.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Do odbioru ko</w:t>
      </w:r>
      <w:r w:rsidRPr="00553D1E">
        <w:rPr>
          <w:rFonts w:ascii="Arial" w:eastAsia="TimesNewRoman" w:hAnsi="Arial" w:cs="Arial"/>
          <w:sz w:val="18"/>
          <w:szCs w:val="18"/>
        </w:rPr>
        <w:t>ń</w:t>
      </w:r>
      <w:r w:rsidRPr="00553D1E">
        <w:rPr>
          <w:rFonts w:ascii="Arial" w:hAnsi="Arial" w:cs="Arial"/>
          <w:sz w:val="18"/>
          <w:szCs w:val="18"/>
        </w:rPr>
        <w:t>cowego Wykonawca jest przygotowa</w:t>
      </w:r>
      <w:r w:rsidRPr="00553D1E">
        <w:rPr>
          <w:rFonts w:ascii="Arial" w:eastAsia="TimesNewRoman" w:hAnsi="Arial" w:cs="Arial"/>
          <w:sz w:val="18"/>
          <w:szCs w:val="18"/>
        </w:rPr>
        <w:t xml:space="preserve">ć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ce dokumenty: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Dokumentacj</w:t>
      </w:r>
      <w:r w:rsidRPr="00553D1E">
        <w:rPr>
          <w:rFonts w:ascii="Arial" w:eastAsia="TimesNewRoman" w:hAnsi="Arial" w:cs="Arial"/>
          <w:sz w:val="18"/>
          <w:szCs w:val="18"/>
        </w:rPr>
        <w:t xml:space="preserve">ę </w:t>
      </w:r>
      <w:r w:rsidRPr="00553D1E">
        <w:rPr>
          <w:rFonts w:ascii="Arial" w:hAnsi="Arial" w:cs="Arial"/>
          <w:sz w:val="18"/>
          <w:szCs w:val="18"/>
        </w:rPr>
        <w:t>Projektow</w:t>
      </w:r>
      <w:r w:rsidRPr="00553D1E">
        <w:rPr>
          <w:rFonts w:ascii="Arial" w:eastAsia="TimesNewRoman" w:hAnsi="Arial" w:cs="Arial"/>
          <w:sz w:val="18"/>
          <w:szCs w:val="18"/>
        </w:rPr>
        <w:t xml:space="preserve">ą </w:t>
      </w:r>
      <w:r w:rsidRPr="00553D1E">
        <w:rPr>
          <w:rFonts w:ascii="Arial" w:hAnsi="Arial" w:cs="Arial"/>
          <w:sz w:val="18"/>
          <w:szCs w:val="18"/>
        </w:rPr>
        <w:t>z naniesionymi zmianami.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Specyfikacje techniczne.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Dzienniki Budowy i Ksi</w:t>
      </w:r>
      <w:r w:rsidRPr="00553D1E">
        <w:rPr>
          <w:rFonts w:ascii="Arial" w:eastAsia="TimesNewRoman" w:hAnsi="Arial" w:cs="Arial"/>
          <w:sz w:val="18"/>
          <w:szCs w:val="18"/>
        </w:rPr>
        <w:t>ę</w:t>
      </w:r>
      <w:r w:rsidRPr="00553D1E">
        <w:rPr>
          <w:rFonts w:ascii="Arial" w:hAnsi="Arial" w:cs="Arial"/>
          <w:sz w:val="18"/>
          <w:szCs w:val="18"/>
        </w:rPr>
        <w:t>gi Obmiaru.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Wyniki pomiarów kontrolnych oraz bada</w:t>
      </w:r>
      <w:r w:rsidRPr="00553D1E">
        <w:rPr>
          <w:rFonts w:ascii="Arial" w:eastAsia="TimesNewRoman" w:hAnsi="Arial" w:cs="Arial"/>
          <w:sz w:val="18"/>
          <w:szCs w:val="18"/>
        </w:rPr>
        <w:t>ń.</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lastRenderedPageBreak/>
        <w:t>- Atesty jako</w:t>
      </w:r>
      <w:r w:rsidRPr="00553D1E">
        <w:rPr>
          <w:rFonts w:ascii="Arial" w:eastAsia="TimesNewRoman" w:hAnsi="Arial" w:cs="Arial"/>
          <w:sz w:val="18"/>
          <w:szCs w:val="18"/>
        </w:rPr>
        <w:t>ś</w:t>
      </w:r>
      <w:r w:rsidRPr="00553D1E">
        <w:rPr>
          <w:rFonts w:ascii="Arial" w:hAnsi="Arial" w:cs="Arial"/>
          <w:sz w:val="18"/>
          <w:szCs w:val="18"/>
        </w:rPr>
        <w:t xml:space="preserve">ciowe wbudowanych materiałów.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przypadku, gdy wg komisji, Roboty pod wzgl</w:t>
      </w:r>
      <w:r w:rsidRPr="00553D1E">
        <w:rPr>
          <w:rFonts w:ascii="Arial" w:eastAsia="TimesNewRoman" w:hAnsi="Arial" w:cs="Arial"/>
          <w:sz w:val="18"/>
          <w:szCs w:val="18"/>
        </w:rPr>
        <w:t>ę</w:t>
      </w:r>
      <w:r w:rsidRPr="00553D1E">
        <w:rPr>
          <w:rFonts w:ascii="Arial" w:hAnsi="Arial" w:cs="Arial"/>
          <w:sz w:val="18"/>
          <w:szCs w:val="18"/>
        </w:rPr>
        <w:t>dem przygotowania dokumentacyjnego nie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gotowe do odbioru ko</w:t>
      </w:r>
      <w:r w:rsidRPr="00553D1E">
        <w:rPr>
          <w:rFonts w:ascii="Arial" w:eastAsia="TimesNewRoman" w:hAnsi="Arial" w:cs="Arial"/>
          <w:sz w:val="18"/>
          <w:szCs w:val="18"/>
        </w:rPr>
        <w:t>ń</w:t>
      </w:r>
      <w:r w:rsidRPr="00553D1E">
        <w:rPr>
          <w:rFonts w:ascii="Arial" w:hAnsi="Arial" w:cs="Arial"/>
          <w:sz w:val="18"/>
          <w:szCs w:val="18"/>
        </w:rPr>
        <w:t>cowego, komisja w porozumieniu z wykonawc</w:t>
      </w:r>
      <w:r w:rsidRPr="00553D1E">
        <w:rPr>
          <w:rFonts w:ascii="Arial" w:eastAsia="TimesNewRoman" w:hAnsi="Arial" w:cs="Arial"/>
          <w:sz w:val="18"/>
          <w:szCs w:val="18"/>
        </w:rPr>
        <w:t xml:space="preserve">ą </w:t>
      </w:r>
      <w:r w:rsidRPr="00553D1E">
        <w:rPr>
          <w:rFonts w:ascii="Arial" w:hAnsi="Arial" w:cs="Arial"/>
          <w:sz w:val="18"/>
          <w:szCs w:val="18"/>
        </w:rPr>
        <w:t>wyznaczy ponowny termin odbioru ko</w:t>
      </w:r>
      <w:r w:rsidRPr="00553D1E">
        <w:rPr>
          <w:rFonts w:ascii="Arial" w:eastAsia="TimesNewRoman" w:hAnsi="Arial" w:cs="Arial"/>
          <w:sz w:val="18"/>
          <w:szCs w:val="18"/>
        </w:rPr>
        <w:t>ń</w:t>
      </w:r>
      <w:r w:rsidRPr="00553D1E">
        <w:rPr>
          <w:rFonts w:ascii="Arial" w:hAnsi="Arial" w:cs="Arial"/>
          <w:sz w:val="18"/>
          <w:szCs w:val="18"/>
        </w:rPr>
        <w:t xml:space="preserve">cowego robót.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zarz</w:t>
      </w:r>
      <w:r w:rsidRPr="00553D1E">
        <w:rPr>
          <w:rFonts w:ascii="Arial" w:eastAsia="TimesNewRoman" w:hAnsi="Arial" w:cs="Arial"/>
          <w:sz w:val="18"/>
          <w:szCs w:val="18"/>
        </w:rPr>
        <w:t>ą</w:t>
      </w:r>
      <w:r w:rsidRPr="00553D1E">
        <w:rPr>
          <w:rFonts w:ascii="Arial" w:hAnsi="Arial" w:cs="Arial"/>
          <w:sz w:val="18"/>
          <w:szCs w:val="18"/>
        </w:rPr>
        <w:t>dzone przez komisj</w:t>
      </w:r>
      <w:r w:rsidRPr="00553D1E">
        <w:rPr>
          <w:rFonts w:ascii="Arial" w:eastAsia="TimesNewRoman" w:hAnsi="Arial" w:cs="Arial"/>
          <w:sz w:val="18"/>
          <w:szCs w:val="18"/>
        </w:rPr>
        <w:t xml:space="preserve">ę </w:t>
      </w:r>
      <w:r w:rsidRPr="00553D1E">
        <w:rPr>
          <w:rFonts w:ascii="Arial" w:hAnsi="Arial" w:cs="Arial"/>
          <w:sz w:val="18"/>
          <w:szCs w:val="18"/>
        </w:rPr>
        <w:t>Roboty poprawkowe lub uzupełniaj</w:t>
      </w:r>
      <w:r w:rsidRPr="00553D1E">
        <w:rPr>
          <w:rFonts w:ascii="Arial" w:eastAsia="TimesNewRoman" w:hAnsi="Arial" w:cs="Arial"/>
          <w:sz w:val="18"/>
          <w:szCs w:val="18"/>
        </w:rPr>
        <w:t>ą</w:t>
      </w:r>
      <w:r w:rsidRPr="00553D1E">
        <w:rPr>
          <w:rFonts w:ascii="Arial" w:hAnsi="Arial" w:cs="Arial"/>
          <w:sz w:val="18"/>
          <w:szCs w:val="18"/>
        </w:rPr>
        <w:t>ce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zestawione wg wzoru ustalonego przez Zamawiaj</w:t>
      </w:r>
      <w:r w:rsidRPr="00553D1E">
        <w:rPr>
          <w:rFonts w:ascii="Arial" w:eastAsia="TimesNewRoman" w:hAnsi="Arial" w:cs="Arial"/>
          <w:sz w:val="18"/>
          <w:szCs w:val="18"/>
        </w:rPr>
        <w:t>ą</w:t>
      </w:r>
      <w:r w:rsidRPr="00553D1E">
        <w:rPr>
          <w:rFonts w:ascii="Arial" w:hAnsi="Arial" w:cs="Arial"/>
          <w:sz w:val="18"/>
          <w:szCs w:val="18"/>
        </w:rPr>
        <w:t>cego.</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Termin wykonania robót poprawkowych i robót uzupełniaj</w:t>
      </w:r>
      <w:r w:rsidRPr="00553D1E">
        <w:rPr>
          <w:rFonts w:ascii="Arial" w:eastAsia="TimesNewRoman" w:hAnsi="Arial" w:cs="Arial"/>
          <w:sz w:val="18"/>
          <w:szCs w:val="18"/>
        </w:rPr>
        <w:t>ą</w:t>
      </w:r>
      <w:r w:rsidRPr="00553D1E">
        <w:rPr>
          <w:rFonts w:ascii="Arial" w:hAnsi="Arial" w:cs="Arial"/>
          <w:sz w:val="18"/>
          <w:szCs w:val="18"/>
        </w:rPr>
        <w:t>cych wyznaczy komisja.</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3. Odbiór ostateczny.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ostateczny polega na ocenie wykonanych robót zwi</w:t>
      </w:r>
      <w:r w:rsidRPr="00553D1E">
        <w:rPr>
          <w:rFonts w:ascii="Arial" w:eastAsia="TimesNewRoman" w:hAnsi="Arial" w:cs="Arial"/>
          <w:sz w:val="18"/>
          <w:szCs w:val="18"/>
        </w:rPr>
        <w:t>ą</w:t>
      </w:r>
      <w:r w:rsidRPr="00553D1E">
        <w:rPr>
          <w:rFonts w:ascii="Arial" w:hAnsi="Arial" w:cs="Arial"/>
          <w:sz w:val="18"/>
          <w:szCs w:val="18"/>
        </w:rPr>
        <w:t>zanych z usuni</w:t>
      </w:r>
      <w:r w:rsidRPr="00553D1E">
        <w:rPr>
          <w:rFonts w:ascii="Arial" w:eastAsia="TimesNewRoman" w:hAnsi="Arial" w:cs="Arial"/>
          <w:sz w:val="18"/>
          <w:szCs w:val="18"/>
        </w:rPr>
        <w:t>ę</w:t>
      </w:r>
      <w:r w:rsidRPr="00553D1E">
        <w:rPr>
          <w:rFonts w:ascii="Arial" w:hAnsi="Arial" w:cs="Arial"/>
          <w:sz w:val="18"/>
          <w:szCs w:val="18"/>
        </w:rPr>
        <w:t>ciem wad stwierdzonych przy odbiorze ko</w:t>
      </w:r>
      <w:r w:rsidRPr="00553D1E">
        <w:rPr>
          <w:rFonts w:ascii="Arial" w:eastAsia="TimesNewRoman" w:hAnsi="Arial" w:cs="Arial"/>
          <w:sz w:val="18"/>
          <w:szCs w:val="18"/>
        </w:rPr>
        <w:t>ń</w:t>
      </w:r>
      <w:r w:rsidRPr="00553D1E">
        <w:rPr>
          <w:rFonts w:ascii="Arial" w:hAnsi="Arial" w:cs="Arial"/>
          <w:sz w:val="18"/>
          <w:szCs w:val="18"/>
        </w:rPr>
        <w:t>cowym i zaistniałych w okresie gwarancyjnym.</w:t>
      </w:r>
    </w:p>
    <w:p w:rsid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ko</w:t>
      </w:r>
      <w:r w:rsidRPr="00553D1E">
        <w:rPr>
          <w:rFonts w:ascii="Arial" w:eastAsia="TimesNewRoman" w:hAnsi="Arial" w:cs="Arial"/>
          <w:sz w:val="18"/>
          <w:szCs w:val="18"/>
        </w:rPr>
        <w:t>ń</w:t>
      </w:r>
      <w:r w:rsidRPr="00553D1E">
        <w:rPr>
          <w:rFonts w:ascii="Arial" w:hAnsi="Arial" w:cs="Arial"/>
          <w:sz w:val="18"/>
          <w:szCs w:val="18"/>
        </w:rPr>
        <w:t>cowy b</w:t>
      </w:r>
      <w:r w:rsidRPr="00553D1E">
        <w:rPr>
          <w:rFonts w:ascii="Arial" w:eastAsia="TimesNewRoman" w:hAnsi="Arial" w:cs="Arial"/>
          <w:sz w:val="18"/>
          <w:szCs w:val="18"/>
        </w:rPr>
        <w:t>ę</w:t>
      </w:r>
      <w:r w:rsidRPr="00553D1E">
        <w:rPr>
          <w:rFonts w:ascii="Arial" w:hAnsi="Arial" w:cs="Arial"/>
          <w:sz w:val="18"/>
          <w:szCs w:val="18"/>
        </w:rPr>
        <w:t>dzie dokonany na podstawie oceny wizualnej obiektu z uwzgl</w:t>
      </w:r>
      <w:r w:rsidRPr="00553D1E">
        <w:rPr>
          <w:rFonts w:ascii="Arial" w:eastAsia="TimesNewRoman" w:hAnsi="Arial" w:cs="Arial"/>
          <w:sz w:val="18"/>
          <w:szCs w:val="18"/>
        </w:rPr>
        <w:t>ę</w:t>
      </w:r>
      <w:r w:rsidRPr="00553D1E">
        <w:rPr>
          <w:rFonts w:ascii="Arial" w:hAnsi="Arial" w:cs="Arial"/>
          <w:sz w:val="18"/>
          <w:szCs w:val="18"/>
        </w:rPr>
        <w:t>dnieniem zasad odbioru ko</w:t>
      </w:r>
      <w:r w:rsidRPr="00553D1E">
        <w:rPr>
          <w:rFonts w:ascii="Arial" w:eastAsia="TimesNewRoman" w:hAnsi="Arial" w:cs="Arial"/>
          <w:sz w:val="18"/>
          <w:szCs w:val="18"/>
        </w:rPr>
        <w:t>ń</w:t>
      </w:r>
      <w:r w:rsidRPr="00553D1E">
        <w:rPr>
          <w:rFonts w:ascii="Arial" w:hAnsi="Arial" w:cs="Arial"/>
          <w:sz w:val="18"/>
          <w:szCs w:val="18"/>
        </w:rPr>
        <w:t>cowego.</w:t>
      </w:r>
    </w:p>
    <w:p w:rsidR="00DE6B5E" w:rsidRDefault="00DE6B5E" w:rsidP="00553D1E">
      <w:pPr>
        <w:autoSpaceDE w:val="0"/>
        <w:autoSpaceDN w:val="0"/>
        <w:adjustRightInd w:val="0"/>
        <w:spacing w:after="0"/>
        <w:jc w:val="both"/>
        <w:rPr>
          <w:rFonts w:ascii="Arial" w:hAnsi="Arial" w:cs="Arial"/>
          <w:sz w:val="18"/>
          <w:szCs w:val="18"/>
        </w:rPr>
      </w:pPr>
    </w:p>
    <w:p w:rsidR="00DE6B5E" w:rsidRPr="006D01B6" w:rsidRDefault="00DE6B5E" w:rsidP="00DE6B5E">
      <w:pPr>
        <w:pStyle w:val="Domylnie"/>
        <w:tabs>
          <w:tab w:val="left" w:pos="720"/>
        </w:tabs>
        <w:jc w:val="both"/>
        <w:rPr>
          <w:rFonts w:ascii="Arial" w:hAnsi="Arial" w:cs="Arial"/>
          <w:sz w:val="18"/>
          <w:szCs w:val="18"/>
        </w:rPr>
      </w:pPr>
      <w:r w:rsidRPr="006D01B6">
        <w:rPr>
          <w:rFonts w:ascii="Arial" w:hAnsi="Arial" w:cs="Arial"/>
          <w:b/>
          <w:sz w:val="18"/>
          <w:szCs w:val="18"/>
        </w:rPr>
        <w:t>9.  PODSTAWA PŁATNOŚCI</w:t>
      </w:r>
    </w:p>
    <w:p w:rsidR="00DE6B5E" w:rsidRPr="006D01B6" w:rsidRDefault="00DE6B5E" w:rsidP="00DE6B5E">
      <w:pPr>
        <w:pStyle w:val="Domylnie"/>
        <w:tabs>
          <w:tab w:val="left" w:pos="720"/>
        </w:tabs>
        <w:ind w:left="360"/>
        <w:jc w:val="both"/>
        <w:rPr>
          <w:rFonts w:ascii="Arial" w:hAnsi="Arial" w:cs="Arial"/>
          <w:sz w:val="18"/>
          <w:szCs w:val="18"/>
        </w:rPr>
      </w:pPr>
    </w:p>
    <w:p w:rsidR="00DE6B5E" w:rsidRPr="006D01B6" w:rsidRDefault="00DE6B5E" w:rsidP="00DE6B5E">
      <w:pPr>
        <w:pStyle w:val="Domylnie"/>
        <w:jc w:val="both"/>
        <w:rPr>
          <w:rFonts w:ascii="Arial" w:hAnsi="Arial" w:cs="Arial"/>
          <w:sz w:val="18"/>
          <w:szCs w:val="18"/>
        </w:rPr>
      </w:pPr>
      <w:r w:rsidRPr="006D01B6">
        <w:rPr>
          <w:rFonts w:ascii="Arial" w:hAnsi="Arial" w:cs="Arial"/>
          <w:b/>
          <w:sz w:val="18"/>
          <w:szCs w:val="18"/>
        </w:rPr>
        <w:t>9.1. Ogólne zasady dotyczące podstaw płatności</w:t>
      </w:r>
    </w:p>
    <w:p w:rsidR="00DE6B5E" w:rsidRPr="006D01B6" w:rsidRDefault="00DE6B5E" w:rsidP="00DE6B5E">
      <w:pPr>
        <w:pStyle w:val="Domylnie"/>
        <w:jc w:val="both"/>
        <w:rPr>
          <w:rFonts w:ascii="Arial" w:hAnsi="Arial" w:cs="Arial"/>
          <w:sz w:val="18"/>
          <w:szCs w:val="18"/>
        </w:rPr>
      </w:pPr>
      <w:r w:rsidRPr="006D01B6">
        <w:rPr>
          <w:rFonts w:ascii="Arial" w:hAnsi="Arial" w:cs="Arial"/>
          <w:sz w:val="18"/>
          <w:szCs w:val="18"/>
        </w:rPr>
        <w:t>Ogólne ustalenia dotyczące podstawy płatności podano w SST</w:t>
      </w:r>
      <w:r>
        <w:rPr>
          <w:rFonts w:ascii="Arial" w:hAnsi="Arial" w:cs="Arial"/>
          <w:sz w:val="18"/>
          <w:szCs w:val="18"/>
        </w:rPr>
        <w:t xml:space="preserve"> 00.00</w:t>
      </w:r>
      <w:r w:rsidRPr="006D01B6">
        <w:rPr>
          <w:rFonts w:ascii="Arial" w:hAnsi="Arial" w:cs="Arial"/>
          <w:sz w:val="18"/>
          <w:szCs w:val="18"/>
        </w:rPr>
        <w:t xml:space="preserve"> „Wymagania ogólne” pkt 9. </w:t>
      </w:r>
    </w:p>
    <w:p w:rsidR="00DE6B5E" w:rsidRPr="006D01B6" w:rsidRDefault="00DE6B5E" w:rsidP="00DE6B5E">
      <w:pPr>
        <w:pStyle w:val="Domylnie"/>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DE6B5E" w:rsidRPr="00553D1E" w:rsidRDefault="00DE6B5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10</w:t>
      </w:r>
      <w:r w:rsidR="00553D1E" w:rsidRPr="00553D1E">
        <w:rPr>
          <w:rFonts w:ascii="Arial" w:hAnsi="Arial" w:cs="Arial"/>
          <w:b/>
          <w:bCs/>
          <w:sz w:val="18"/>
          <w:szCs w:val="18"/>
        </w:rPr>
        <w:t>. PRZEPISY ZWI</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ZANE</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60364-4-41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stwa. Ochrona przeciwporażeniowa”,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60364-4-43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stwa. Ochrona przed pr</w:t>
      </w:r>
      <w:r w:rsidRPr="00DE6B5E">
        <w:rPr>
          <w:rFonts w:ascii="Arial" w:eastAsia="TimesNewRoman" w:hAnsi="Arial" w:cs="Arial"/>
          <w:sz w:val="18"/>
          <w:szCs w:val="18"/>
        </w:rPr>
        <w:t>ą</w:t>
      </w:r>
      <w:r w:rsidRPr="00DE6B5E">
        <w:rPr>
          <w:rFonts w:ascii="Arial" w:hAnsi="Arial" w:cs="Arial"/>
          <w:sz w:val="18"/>
          <w:szCs w:val="18"/>
        </w:rPr>
        <w:t>dem przet</w:t>
      </w:r>
      <w:r w:rsidRPr="00DE6B5E">
        <w:rPr>
          <w:rFonts w:ascii="Arial" w:eastAsia="TimesNewRoman" w:hAnsi="Arial" w:cs="Arial"/>
          <w:sz w:val="18"/>
          <w:szCs w:val="18"/>
        </w:rPr>
        <w:t>ęż</w:t>
      </w:r>
      <w:r w:rsidRPr="00DE6B5E">
        <w:rPr>
          <w:rFonts w:ascii="Arial" w:hAnsi="Arial" w:cs="Arial"/>
          <w:sz w:val="18"/>
          <w:szCs w:val="18"/>
        </w:rPr>
        <w:t>eniowym”,</w:t>
      </w:r>
    </w:p>
    <w:p w:rsidR="00DE6B5E" w:rsidRPr="00553D1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60364-4-46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 xml:space="preserve">stwa. </w:t>
      </w:r>
    </w:p>
    <w:p w:rsidR="00DE6B5E" w:rsidRPr="00553D1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60364-4-47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 xml:space="preserve">stwa. </w:t>
      </w:r>
    </w:p>
    <w:p w:rsidR="00DE6B5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60364-4-473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 xml:space="preserve">stwa. </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60364-5-523 – „Instalacje w obiektach budowlanych. Dobór i montaż wyposażenia elektrycznego. Obci</w:t>
      </w:r>
      <w:r w:rsidRPr="00DE6B5E">
        <w:rPr>
          <w:rFonts w:ascii="Arial" w:eastAsia="TimesNewRoman" w:hAnsi="Arial" w:cs="Arial"/>
          <w:sz w:val="18"/>
          <w:szCs w:val="18"/>
        </w:rPr>
        <w:t>ąż</w:t>
      </w:r>
      <w:r w:rsidRPr="00DE6B5E">
        <w:rPr>
          <w:rFonts w:ascii="Arial" w:hAnsi="Arial" w:cs="Arial"/>
          <w:sz w:val="18"/>
          <w:szCs w:val="18"/>
        </w:rPr>
        <w:t>alno</w:t>
      </w:r>
      <w:r w:rsidRPr="00DE6B5E">
        <w:rPr>
          <w:rFonts w:ascii="Arial" w:eastAsia="TimesNewRoman" w:hAnsi="Arial" w:cs="Arial"/>
          <w:sz w:val="18"/>
          <w:szCs w:val="18"/>
        </w:rPr>
        <w:t>ś</w:t>
      </w:r>
      <w:r w:rsidRPr="00DE6B5E">
        <w:rPr>
          <w:rFonts w:ascii="Arial" w:hAnsi="Arial" w:cs="Arial"/>
          <w:sz w:val="18"/>
          <w:szCs w:val="18"/>
        </w:rPr>
        <w:t>ci pr</w:t>
      </w:r>
      <w:r w:rsidRPr="00DE6B5E">
        <w:rPr>
          <w:rFonts w:ascii="Arial" w:eastAsia="TimesNewRoman" w:hAnsi="Arial" w:cs="Arial"/>
          <w:sz w:val="18"/>
          <w:szCs w:val="18"/>
        </w:rPr>
        <w:t>ą</w:t>
      </w:r>
      <w:r w:rsidRPr="00DE6B5E">
        <w:rPr>
          <w:rFonts w:ascii="Arial" w:hAnsi="Arial" w:cs="Arial"/>
          <w:sz w:val="18"/>
          <w:szCs w:val="18"/>
        </w:rPr>
        <w:t>dowe długotrwałe przewodów”,</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60364-5-53 – „Instalacje w obiektach budowlanych. Dobór i montaż wyposażenia elektrycznego. Aparatura ł</w:t>
      </w:r>
      <w:r w:rsidRPr="00DE6B5E">
        <w:rPr>
          <w:rFonts w:ascii="Arial" w:eastAsia="TimesNewRoman" w:hAnsi="Arial" w:cs="Arial"/>
          <w:sz w:val="18"/>
          <w:szCs w:val="18"/>
        </w:rPr>
        <w:t>ą</w:t>
      </w:r>
      <w:r w:rsidRPr="00DE6B5E">
        <w:rPr>
          <w:rFonts w:ascii="Arial" w:hAnsi="Arial" w:cs="Arial"/>
          <w:sz w:val="18"/>
          <w:szCs w:val="18"/>
        </w:rPr>
        <w:t>czeniowa i sterownicza”,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60364-5-537 – „Instalacje w obiektach budowlanych. Dobór i montaż wyposażenia elektrycznego. Urz</w:t>
      </w:r>
      <w:r w:rsidRPr="00DE6B5E">
        <w:rPr>
          <w:rFonts w:ascii="Arial" w:eastAsia="TimesNewRoman" w:hAnsi="Arial" w:cs="Arial"/>
          <w:sz w:val="18"/>
          <w:szCs w:val="18"/>
        </w:rPr>
        <w:t>ą</w:t>
      </w:r>
      <w:r w:rsidRPr="00DE6B5E">
        <w:rPr>
          <w:rFonts w:ascii="Arial" w:hAnsi="Arial" w:cs="Arial"/>
          <w:sz w:val="18"/>
          <w:szCs w:val="18"/>
        </w:rPr>
        <w:t>dzenia do odł</w:t>
      </w:r>
      <w:r w:rsidRPr="00DE6B5E">
        <w:rPr>
          <w:rFonts w:ascii="Arial" w:eastAsia="TimesNewRoman" w:hAnsi="Arial" w:cs="Arial"/>
          <w:sz w:val="18"/>
          <w:szCs w:val="18"/>
        </w:rPr>
        <w:t>ą</w:t>
      </w:r>
      <w:r w:rsidRPr="00DE6B5E">
        <w:rPr>
          <w:rFonts w:ascii="Arial" w:hAnsi="Arial" w:cs="Arial"/>
          <w:sz w:val="18"/>
          <w:szCs w:val="18"/>
        </w:rPr>
        <w:t>czania izolacyjnego i ł</w:t>
      </w:r>
      <w:r w:rsidRPr="00DE6B5E">
        <w:rPr>
          <w:rFonts w:ascii="Arial" w:eastAsia="TimesNewRoman" w:hAnsi="Arial" w:cs="Arial"/>
          <w:sz w:val="18"/>
          <w:szCs w:val="18"/>
        </w:rPr>
        <w:t>ą</w:t>
      </w:r>
      <w:r w:rsidRPr="00DE6B5E">
        <w:rPr>
          <w:rFonts w:ascii="Arial" w:hAnsi="Arial" w:cs="Arial"/>
          <w:sz w:val="18"/>
          <w:szCs w:val="18"/>
        </w:rPr>
        <w:t>czenia”,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60364-5-54 – „Instalacje w obiektach budowlanych. Dobór i montaż wyposażenia elektrycznego. Uziemienia i przewody ochronne”,</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60364-5-56 – „Instalacje w obiektach budowlanych. Dobór i montaż wyposażenia elektrycznego. Instalacje bezpiecze</w:t>
      </w:r>
      <w:r w:rsidRPr="00DE6B5E">
        <w:rPr>
          <w:rFonts w:ascii="Arial" w:eastAsia="TimesNewRoman" w:hAnsi="Arial" w:cs="Arial"/>
          <w:sz w:val="18"/>
          <w:szCs w:val="18"/>
        </w:rPr>
        <w:t>ń</w:t>
      </w:r>
      <w:r w:rsidRPr="00DE6B5E">
        <w:rPr>
          <w:rFonts w:ascii="Arial" w:hAnsi="Arial" w:cs="Arial"/>
          <w:sz w:val="18"/>
          <w:szCs w:val="18"/>
        </w:rPr>
        <w:t>stwa”,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 xml:space="preserve">PN-76/E-05125-„Elektroenergetyczne i sygnalizacyjne linie kablowe”, </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 xml:space="preserve">PN-93/E-90401-„Kable elektroenergetyczne o izolacji tworzyw termoplastycznych i powłoce </w:t>
      </w:r>
      <w:proofErr w:type="spellStart"/>
      <w:r w:rsidRPr="00DE6B5E">
        <w:rPr>
          <w:rFonts w:ascii="Arial" w:hAnsi="Arial" w:cs="Arial"/>
          <w:sz w:val="18"/>
          <w:szCs w:val="18"/>
        </w:rPr>
        <w:t>poliwinitowej</w:t>
      </w:r>
      <w:proofErr w:type="spellEnd"/>
      <w:r w:rsidRPr="00DE6B5E">
        <w:rPr>
          <w:rFonts w:ascii="Arial" w:hAnsi="Arial" w:cs="Arial"/>
          <w:sz w:val="18"/>
          <w:szCs w:val="18"/>
        </w:rPr>
        <w:t xml:space="preserve"> na napi</w:t>
      </w:r>
      <w:r w:rsidRPr="00DE6B5E">
        <w:rPr>
          <w:rFonts w:ascii="Arial" w:eastAsia="TimesNewRoman" w:hAnsi="Arial" w:cs="Arial"/>
          <w:sz w:val="18"/>
          <w:szCs w:val="18"/>
        </w:rPr>
        <w:t>ę</w:t>
      </w:r>
      <w:r w:rsidRPr="00DE6B5E">
        <w:rPr>
          <w:rFonts w:ascii="Arial" w:hAnsi="Arial" w:cs="Arial"/>
          <w:sz w:val="18"/>
          <w:szCs w:val="18"/>
        </w:rPr>
        <w:t xml:space="preserve">cie znamionowe 0,6/1 </w:t>
      </w:r>
      <w:proofErr w:type="spellStart"/>
      <w:r w:rsidRPr="00DE6B5E">
        <w:rPr>
          <w:rFonts w:ascii="Arial" w:hAnsi="Arial" w:cs="Arial"/>
          <w:sz w:val="18"/>
          <w:szCs w:val="18"/>
        </w:rPr>
        <w:t>kV</w:t>
      </w:r>
      <w:proofErr w:type="spellEnd"/>
      <w:r w:rsidRPr="00DE6B5E">
        <w:rPr>
          <w:rFonts w:ascii="Arial" w:hAnsi="Arial" w:cs="Arial"/>
          <w:sz w:val="18"/>
          <w:szCs w:val="18"/>
        </w:rPr>
        <w:t>”,</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PN-56/B-03260-„Konstrukcje żelbetowe”,</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proofErr w:type="spellStart"/>
      <w:r w:rsidRPr="00DE6B5E">
        <w:rPr>
          <w:rFonts w:ascii="Arial" w:hAnsi="Arial" w:cs="Arial"/>
          <w:sz w:val="18"/>
          <w:szCs w:val="18"/>
        </w:rPr>
        <w:t>Prenorma</w:t>
      </w:r>
      <w:proofErr w:type="spellEnd"/>
      <w:r w:rsidRPr="00DE6B5E">
        <w:rPr>
          <w:rFonts w:ascii="Arial" w:hAnsi="Arial" w:cs="Arial"/>
          <w:sz w:val="18"/>
          <w:szCs w:val="18"/>
        </w:rPr>
        <w:t xml:space="preserve"> SEP P SEP-E-0002 „Instalacje elektryczne w obiektach budowlanych”, „Instalacje elektryczne w budynkach mieszkalnych”, „Podstawy planowania”,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 xml:space="preserve">[20.] PN-74/C-89200-„Rury z nie plastycznego polichlorku </w:t>
      </w:r>
      <w:proofErr w:type="spellStart"/>
      <w:r w:rsidRPr="00DE6B5E">
        <w:rPr>
          <w:rFonts w:ascii="Arial" w:hAnsi="Arial" w:cs="Arial"/>
          <w:sz w:val="18"/>
          <w:szCs w:val="18"/>
        </w:rPr>
        <w:t>winilu</w:t>
      </w:r>
      <w:proofErr w:type="spellEnd"/>
      <w:r w:rsidRPr="00DE6B5E">
        <w:rPr>
          <w:rFonts w:ascii="Arial" w:hAnsi="Arial" w:cs="Arial"/>
          <w:sz w:val="18"/>
          <w:szCs w:val="18"/>
        </w:rPr>
        <w:t>. Wymiary ”</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PN-EN 12464-1 „</w:t>
      </w:r>
      <w:r w:rsidRPr="00DE6B5E">
        <w:rPr>
          <w:rFonts w:ascii="Arial" w:eastAsia="TimesNewRoman" w:hAnsi="Arial" w:cs="Arial"/>
          <w:sz w:val="18"/>
          <w:szCs w:val="18"/>
        </w:rPr>
        <w:t>Ś</w:t>
      </w:r>
      <w:r w:rsidRPr="00DE6B5E">
        <w:rPr>
          <w:rFonts w:ascii="Arial" w:hAnsi="Arial" w:cs="Arial"/>
          <w:sz w:val="18"/>
          <w:szCs w:val="18"/>
        </w:rPr>
        <w:t>wiatło i o</w:t>
      </w:r>
      <w:r w:rsidRPr="00DE6B5E">
        <w:rPr>
          <w:rFonts w:ascii="Arial" w:eastAsia="TimesNewRoman" w:hAnsi="Arial" w:cs="Arial"/>
          <w:sz w:val="18"/>
          <w:szCs w:val="18"/>
        </w:rPr>
        <w:t>ś</w:t>
      </w:r>
      <w:r w:rsidRPr="00DE6B5E">
        <w:rPr>
          <w:rFonts w:ascii="Arial" w:hAnsi="Arial" w:cs="Arial"/>
          <w:sz w:val="18"/>
          <w:szCs w:val="18"/>
        </w:rPr>
        <w:t>wietlenie. O</w:t>
      </w:r>
      <w:r w:rsidRPr="00DE6B5E">
        <w:rPr>
          <w:rFonts w:ascii="Arial" w:eastAsia="TimesNewRoman" w:hAnsi="Arial" w:cs="Arial"/>
          <w:sz w:val="18"/>
          <w:szCs w:val="18"/>
        </w:rPr>
        <w:t>ś</w:t>
      </w:r>
      <w:r w:rsidRPr="00DE6B5E">
        <w:rPr>
          <w:rFonts w:ascii="Arial" w:hAnsi="Arial" w:cs="Arial"/>
          <w:sz w:val="18"/>
          <w:szCs w:val="18"/>
        </w:rPr>
        <w:t>wietlenie miejsc pracy. Cz</w:t>
      </w:r>
      <w:r w:rsidRPr="00DE6B5E">
        <w:rPr>
          <w:rFonts w:ascii="Arial" w:eastAsia="TimesNewRoman" w:hAnsi="Arial" w:cs="Arial"/>
          <w:sz w:val="18"/>
          <w:szCs w:val="18"/>
        </w:rPr>
        <w:t xml:space="preserve">ęść </w:t>
      </w:r>
      <w:r w:rsidRPr="00DE6B5E">
        <w:rPr>
          <w:rFonts w:ascii="Arial" w:hAnsi="Arial" w:cs="Arial"/>
          <w:sz w:val="18"/>
          <w:szCs w:val="18"/>
        </w:rPr>
        <w:t>1: Miejsca pracy we wn</w:t>
      </w:r>
      <w:r w:rsidRPr="00DE6B5E">
        <w:rPr>
          <w:rFonts w:ascii="Arial" w:eastAsia="TimesNewRoman" w:hAnsi="Arial" w:cs="Arial"/>
          <w:sz w:val="18"/>
          <w:szCs w:val="18"/>
        </w:rPr>
        <w:t>ę</w:t>
      </w:r>
      <w:r w:rsidRPr="00DE6B5E">
        <w:rPr>
          <w:rFonts w:ascii="Arial" w:hAnsi="Arial" w:cs="Arial"/>
          <w:sz w:val="18"/>
          <w:szCs w:val="18"/>
        </w:rPr>
        <w:t>trzach”</w:t>
      </w:r>
    </w:p>
    <w:p w:rsidR="00553D1E" w:rsidRPr="000D32E7" w:rsidRDefault="00553D1E" w:rsidP="007869BB">
      <w:pPr>
        <w:pStyle w:val="Akapitzlist"/>
        <w:numPr>
          <w:ilvl w:val="0"/>
          <w:numId w:val="133"/>
        </w:numPr>
        <w:autoSpaceDE w:val="0"/>
        <w:autoSpaceDN w:val="0"/>
        <w:adjustRightInd w:val="0"/>
        <w:jc w:val="both"/>
        <w:rPr>
          <w:rFonts w:ascii="Arial" w:hAnsi="Arial" w:cs="Arial"/>
          <w:sz w:val="18"/>
          <w:szCs w:val="18"/>
        </w:rPr>
      </w:pPr>
      <w:r w:rsidRPr="000D32E7">
        <w:rPr>
          <w:rFonts w:ascii="Arial" w:hAnsi="Arial" w:cs="Arial"/>
          <w:sz w:val="18"/>
          <w:szCs w:val="18"/>
        </w:rPr>
        <w:t>Warunki Techniczne Wykonania i Odbioru Robót Budowlano Monta</w:t>
      </w:r>
      <w:r w:rsidRPr="000D32E7">
        <w:rPr>
          <w:rFonts w:ascii="Arial" w:eastAsia="TimesNewRoman" w:hAnsi="Arial" w:cs="Arial"/>
          <w:sz w:val="18"/>
          <w:szCs w:val="18"/>
        </w:rPr>
        <w:t>ż</w:t>
      </w:r>
      <w:r w:rsidRPr="000D32E7">
        <w:rPr>
          <w:rFonts w:ascii="Arial" w:hAnsi="Arial" w:cs="Arial"/>
          <w:sz w:val="18"/>
          <w:szCs w:val="18"/>
        </w:rPr>
        <w:t>owych. Cz</w:t>
      </w:r>
      <w:r w:rsidRPr="000D32E7">
        <w:rPr>
          <w:rFonts w:ascii="Arial" w:eastAsia="TimesNewRoman" w:hAnsi="Arial" w:cs="Arial"/>
          <w:sz w:val="18"/>
          <w:szCs w:val="18"/>
        </w:rPr>
        <w:t xml:space="preserve">ęść </w:t>
      </w:r>
      <w:r w:rsidRPr="000D32E7">
        <w:rPr>
          <w:rFonts w:ascii="Arial" w:hAnsi="Arial" w:cs="Arial"/>
          <w:sz w:val="18"/>
          <w:szCs w:val="18"/>
        </w:rPr>
        <w:t>V – instalacje elektryczne 1973 r</w:t>
      </w:r>
    </w:p>
    <w:p w:rsidR="00553D1E" w:rsidRDefault="00553D1E">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pPr>
      <w:r>
        <w:rPr>
          <w:rFonts w:ascii="Arial" w:hAnsi="Arial" w:cs="Arial"/>
          <w:sz w:val="22"/>
          <w:szCs w:val="18"/>
        </w:rPr>
        <w:t>SST 00.14</w:t>
      </w:r>
      <w:r w:rsidRPr="00C61D8A">
        <w:rPr>
          <w:rFonts w:ascii="Arial" w:hAnsi="Arial" w:cs="Arial"/>
          <w:sz w:val="22"/>
          <w:szCs w:val="18"/>
        </w:rPr>
        <w:t xml:space="preserve"> .  </w:t>
      </w:r>
      <w:r w:rsidRPr="00553D1E">
        <w:rPr>
          <w:rFonts w:ascii="Arial" w:hAnsi="Arial" w:cs="Arial"/>
          <w:bCs w:val="0"/>
          <w:sz w:val="22"/>
          <w:szCs w:val="22"/>
        </w:rPr>
        <w:t xml:space="preserve">INSTALACJA </w:t>
      </w:r>
      <w:r>
        <w:rPr>
          <w:rFonts w:ascii="Arial" w:hAnsi="Arial" w:cs="Arial"/>
          <w:bCs w:val="0"/>
          <w:sz w:val="22"/>
          <w:szCs w:val="22"/>
        </w:rPr>
        <w:t>SANITARNA</w:t>
      </w:r>
      <w:r w:rsidR="00712036">
        <w:rPr>
          <w:rFonts w:ascii="Arial" w:hAnsi="Arial" w:cs="Arial"/>
          <w:bCs w:val="0"/>
          <w:sz w:val="22"/>
          <w:szCs w:val="22"/>
        </w:rPr>
        <w:t xml:space="preserve"> </w:t>
      </w:r>
      <w:r w:rsidR="00712036" w:rsidRPr="002942C1">
        <w:rPr>
          <w:rFonts w:ascii="Arial" w:hAnsi="Arial" w:cs="Arial"/>
          <w:bCs w:val="0"/>
          <w:sz w:val="22"/>
          <w:szCs w:val="22"/>
        </w:rPr>
        <w:t>– BUDOWA PR</w:t>
      </w:r>
      <w:r w:rsidR="00D40B3C">
        <w:rPr>
          <w:rFonts w:ascii="Arial" w:hAnsi="Arial" w:cs="Arial"/>
          <w:bCs w:val="0"/>
          <w:sz w:val="22"/>
          <w:szCs w:val="22"/>
        </w:rPr>
        <w:t>ZYŁĄCZA WODOCIĄGOWEGO</w:t>
      </w:r>
      <w:r w:rsidR="00CC583F" w:rsidRPr="002942C1">
        <w:rPr>
          <w:rFonts w:ascii="Arial" w:hAnsi="Arial" w:cs="Arial"/>
          <w:bCs w:val="0"/>
          <w:sz w:val="22"/>
          <w:szCs w:val="22"/>
        </w:rPr>
        <w:t xml:space="preserve"> ORAZ ODWODNIENIA</w:t>
      </w:r>
      <w:r w:rsidR="00712036" w:rsidRPr="002942C1">
        <w:rPr>
          <w:rFonts w:ascii="Arial" w:hAnsi="Arial" w:cs="Arial"/>
          <w:bCs w:val="0"/>
          <w:sz w:val="22"/>
          <w:szCs w:val="22"/>
        </w:rPr>
        <w:t xml:space="preserve"> FONTANNY</w:t>
      </w:r>
    </w:p>
    <w:p w:rsidR="00494160" w:rsidRDefault="00494160" w:rsidP="00494160">
      <w:pPr>
        <w:pStyle w:val="Nagwek1"/>
        <w:jc w:val="center"/>
      </w:pPr>
    </w:p>
    <w:p w:rsidR="00494160" w:rsidRDefault="00494160" w:rsidP="00494160">
      <w:pPr>
        <w:pStyle w:val="Nagwek1"/>
      </w:pPr>
    </w:p>
    <w:p w:rsidR="00494160" w:rsidRPr="004F0630" w:rsidRDefault="00494160" w:rsidP="00494160"/>
    <w:p w:rsidR="00494160" w:rsidRDefault="00494160" w:rsidP="00494160">
      <w:pPr>
        <w:pStyle w:val="Nagwek1"/>
      </w:pPr>
    </w:p>
    <w:p w:rsidR="00494160" w:rsidRPr="00553D1E" w:rsidRDefault="00494160" w:rsidP="00494160">
      <w:pPr>
        <w:pStyle w:val="Nagwek1"/>
        <w:jc w:val="center"/>
        <w:rPr>
          <w:rFonts w:ascii="Arial" w:hAnsi="Arial" w:cs="Arial"/>
          <w:sz w:val="22"/>
          <w:szCs w:val="22"/>
        </w:rPr>
      </w:pPr>
      <w:r w:rsidRPr="00553D1E">
        <w:rPr>
          <w:rFonts w:ascii="Arial" w:hAnsi="Arial" w:cs="Arial"/>
          <w:bCs w:val="0"/>
          <w:sz w:val="22"/>
          <w:szCs w:val="22"/>
        </w:rPr>
        <w:t>ZAMAWIAJĄCY</w:t>
      </w:r>
    </w:p>
    <w:p w:rsidR="00494160" w:rsidRPr="00553D1E" w:rsidRDefault="00494160" w:rsidP="00494160">
      <w:pPr>
        <w:pStyle w:val="Domylnie"/>
        <w:jc w:val="center"/>
        <w:rPr>
          <w:rFonts w:ascii="Arial" w:hAnsi="Arial" w:cs="Arial"/>
          <w:sz w:val="22"/>
          <w:szCs w:val="22"/>
        </w:rPr>
      </w:pPr>
      <w:r w:rsidRPr="00553D1E">
        <w:rPr>
          <w:rFonts w:ascii="Arial" w:hAnsi="Arial" w:cs="Arial"/>
          <w:sz w:val="22"/>
          <w:szCs w:val="22"/>
        </w:rPr>
        <w:t>ZESPÓŁ SZKÓŁ W TUŁOWICACH</w:t>
      </w:r>
    </w:p>
    <w:p w:rsidR="00494160" w:rsidRPr="00553D1E" w:rsidRDefault="00494160" w:rsidP="00494160">
      <w:pPr>
        <w:pStyle w:val="Domylnie"/>
        <w:jc w:val="center"/>
        <w:rPr>
          <w:rFonts w:ascii="Arial" w:hAnsi="Arial" w:cs="Arial"/>
          <w:sz w:val="22"/>
          <w:szCs w:val="22"/>
        </w:rPr>
      </w:pPr>
      <w:r w:rsidRPr="00553D1E">
        <w:rPr>
          <w:rFonts w:ascii="Arial" w:hAnsi="Arial" w:cs="Arial"/>
          <w:sz w:val="22"/>
          <w:szCs w:val="22"/>
        </w:rPr>
        <w:t>UL. ZAMKOWA 15</w:t>
      </w:r>
    </w:p>
    <w:p w:rsidR="00494160" w:rsidRPr="00553D1E" w:rsidRDefault="00494160" w:rsidP="00494160">
      <w:pPr>
        <w:pStyle w:val="Domylnie"/>
        <w:jc w:val="center"/>
        <w:rPr>
          <w:rFonts w:ascii="Arial" w:hAnsi="Arial" w:cs="Arial"/>
          <w:sz w:val="22"/>
          <w:szCs w:val="22"/>
        </w:rPr>
      </w:pPr>
      <w:r w:rsidRPr="00553D1E">
        <w:rPr>
          <w:rFonts w:ascii="Arial" w:hAnsi="Arial" w:cs="Arial"/>
          <w:sz w:val="22"/>
          <w:szCs w:val="22"/>
        </w:rPr>
        <w:t>49-130 TUŁOWICE</w:t>
      </w:r>
    </w:p>
    <w:p w:rsidR="00494160" w:rsidRPr="00553D1E" w:rsidRDefault="00494160" w:rsidP="00494160">
      <w:pPr>
        <w:pStyle w:val="Domylnie"/>
        <w:rPr>
          <w:rFonts w:ascii="Arial" w:hAnsi="Arial" w:cs="Arial"/>
          <w:sz w:val="22"/>
          <w:szCs w:val="22"/>
        </w:rPr>
      </w:pPr>
    </w:p>
    <w:p w:rsidR="00494160" w:rsidRPr="00553D1E" w:rsidRDefault="00494160" w:rsidP="00494160">
      <w:pPr>
        <w:pStyle w:val="Nagwek1"/>
        <w:jc w:val="center"/>
        <w:rPr>
          <w:rFonts w:ascii="Arial" w:hAnsi="Arial" w:cs="Arial"/>
          <w:sz w:val="22"/>
          <w:szCs w:val="22"/>
        </w:rPr>
      </w:pPr>
    </w:p>
    <w:p w:rsidR="00494160" w:rsidRPr="00553D1E" w:rsidRDefault="00494160" w:rsidP="00494160">
      <w:pPr>
        <w:rPr>
          <w:rFonts w:ascii="Arial" w:hAnsi="Arial" w:cs="Arial"/>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494160" w:rsidRPr="00553D1E" w:rsidRDefault="00494160" w:rsidP="00494160">
      <w:pPr>
        <w:pStyle w:val="Nagwek1"/>
        <w:jc w:val="center"/>
        <w:rPr>
          <w:rFonts w:ascii="Arial" w:hAnsi="Arial" w:cs="Arial"/>
          <w:sz w:val="22"/>
          <w:szCs w:val="22"/>
        </w:rPr>
      </w:pPr>
    </w:p>
    <w:p w:rsidR="00494160" w:rsidRPr="00553D1E" w:rsidRDefault="00494160" w:rsidP="00494160">
      <w:pPr>
        <w:pStyle w:val="Nagwek1"/>
        <w:jc w:val="center"/>
        <w:rPr>
          <w:rFonts w:ascii="Arial" w:hAnsi="Arial" w:cs="Arial"/>
          <w:sz w:val="22"/>
          <w:szCs w:val="22"/>
        </w:rPr>
      </w:pPr>
    </w:p>
    <w:p w:rsidR="00494160" w:rsidRDefault="00494160" w:rsidP="00494160">
      <w:pPr>
        <w:pStyle w:val="Nagwek1"/>
        <w:jc w:val="center"/>
      </w:pPr>
    </w:p>
    <w:p w:rsidR="00494160" w:rsidRDefault="00494160" w:rsidP="00494160">
      <w:pPr>
        <w:pStyle w:val="Domylnie"/>
        <w:tabs>
          <w:tab w:val="left" w:pos="3165"/>
        </w:tabs>
        <w:spacing w:line="360" w:lineRule="auto"/>
      </w:pPr>
    </w:p>
    <w:p w:rsidR="00494160" w:rsidRDefault="00494160" w:rsidP="00494160">
      <w:pPr>
        <w:pStyle w:val="Domylnie"/>
        <w:tabs>
          <w:tab w:val="left" w:pos="3874"/>
        </w:tabs>
        <w:spacing w:line="360" w:lineRule="auto"/>
        <w:ind w:left="709"/>
        <w:jc w:val="center"/>
      </w:pPr>
    </w:p>
    <w:p w:rsidR="00494160" w:rsidRDefault="00494160" w:rsidP="00494160">
      <w:pPr>
        <w:pStyle w:val="Domylnie"/>
        <w:spacing w:line="360" w:lineRule="auto"/>
      </w:pPr>
    </w:p>
    <w:p w:rsidR="00494160" w:rsidRDefault="00494160" w:rsidP="00494160">
      <w:pPr>
        <w:pStyle w:val="Domylnie"/>
        <w:spacing w:line="360" w:lineRule="auto"/>
      </w:pPr>
    </w:p>
    <w:p w:rsidR="00494160" w:rsidRDefault="00494160" w:rsidP="00494160">
      <w:pPr>
        <w:pStyle w:val="Domylnie"/>
        <w:spacing w:line="360" w:lineRule="auto"/>
      </w:pPr>
    </w:p>
    <w:p w:rsidR="00494160" w:rsidRDefault="00494160" w:rsidP="00494160">
      <w:pPr>
        <w:pStyle w:val="Domylnie"/>
      </w:pPr>
    </w:p>
    <w:p w:rsidR="00494160" w:rsidRDefault="00494160" w:rsidP="00494160">
      <w:pPr>
        <w:pStyle w:val="Domylnie"/>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pStyle w:val="Domylnie"/>
        <w:tabs>
          <w:tab w:val="left" w:pos="3165"/>
        </w:tabs>
        <w:spacing w:line="360" w:lineRule="auto"/>
        <w:jc w:val="both"/>
        <w:rPr>
          <w:rFonts w:asciiTheme="minorHAnsi" w:eastAsiaTheme="minorEastAsia" w:hAnsiTheme="minorHAnsi" w:cstheme="minorBidi"/>
          <w:b/>
          <w:bCs/>
          <w:sz w:val="22"/>
          <w:szCs w:val="22"/>
        </w:rPr>
      </w:pPr>
    </w:p>
    <w:p w:rsidR="00A73C7A" w:rsidRDefault="00A73C7A" w:rsidP="00494160">
      <w:pPr>
        <w:pStyle w:val="Domylnie"/>
        <w:tabs>
          <w:tab w:val="left" w:pos="3165"/>
        </w:tabs>
        <w:spacing w:line="360" w:lineRule="auto"/>
        <w:jc w:val="both"/>
        <w:rPr>
          <w:rFonts w:ascii="Arial" w:hAnsi="Arial" w:cs="Arial"/>
          <w:b/>
          <w:sz w:val="18"/>
          <w:szCs w:val="18"/>
        </w:rPr>
      </w:pPr>
    </w:p>
    <w:p w:rsidR="00494160" w:rsidRDefault="00494160" w:rsidP="00494160">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lastRenderedPageBreak/>
        <w:t>SPIS TREŚCI</w:t>
      </w:r>
    </w:p>
    <w:p w:rsidR="00494160" w:rsidRPr="006D01B6" w:rsidRDefault="00494160" w:rsidP="00494160">
      <w:pPr>
        <w:pStyle w:val="Domylnie"/>
        <w:tabs>
          <w:tab w:val="left" w:pos="3165"/>
        </w:tabs>
        <w:spacing w:line="360" w:lineRule="auto"/>
        <w:jc w:val="both"/>
        <w:rPr>
          <w:rFonts w:ascii="Arial" w:hAnsi="Arial" w:cs="Arial"/>
          <w:sz w:val="18"/>
          <w:szCs w:val="18"/>
        </w:rPr>
      </w:pPr>
    </w:p>
    <w:p w:rsidR="00494160" w:rsidRPr="006D01B6" w:rsidRDefault="00494160" w:rsidP="00494160">
      <w:pPr>
        <w:pStyle w:val="Domylnie"/>
        <w:tabs>
          <w:tab w:val="left" w:pos="3165"/>
        </w:tabs>
        <w:spacing w:line="360" w:lineRule="auto"/>
        <w:jc w:val="both"/>
        <w:rPr>
          <w:rFonts w:ascii="Arial" w:hAnsi="Arial" w:cs="Arial"/>
          <w:sz w:val="18"/>
          <w:szCs w:val="18"/>
        </w:rPr>
      </w:pPr>
      <w:r w:rsidRPr="006D01B6">
        <w:rPr>
          <w:rFonts w:ascii="Arial" w:hAnsi="Arial" w:cs="Arial"/>
          <w:b/>
          <w:bCs/>
          <w:sz w:val="18"/>
          <w:szCs w:val="18"/>
        </w:rPr>
        <w:t>1.   Wstęp</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2.   Materiały</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3.   Sprzęt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4.   Transport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5.   Wykonanie robót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6.  Kontrola jakości robót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7.  Obmiar robót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8.  Odbiór robót</w:t>
      </w: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r w:rsidRPr="006D01B6">
        <w:rPr>
          <w:rFonts w:ascii="Arial" w:hAnsi="Arial" w:cs="Arial"/>
          <w:b/>
          <w:bCs/>
          <w:sz w:val="18"/>
          <w:szCs w:val="18"/>
        </w:rPr>
        <w:t>9.  Podstawa płatności</w:t>
      </w: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r>
        <w:rPr>
          <w:rFonts w:ascii="Arial" w:hAnsi="Arial" w:cs="Arial"/>
          <w:b/>
          <w:bCs/>
          <w:sz w:val="18"/>
          <w:szCs w:val="18"/>
        </w:rPr>
        <w:t>10. Przepisy związane</w:t>
      </w: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Pr="009F7DBE" w:rsidRDefault="00494160" w:rsidP="00494160">
      <w:pPr>
        <w:pStyle w:val="Tretekstu"/>
        <w:rPr>
          <w:lang w:val="pl-PL" w:eastAsia="pl-PL"/>
        </w:rPr>
      </w:pPr>
    </w:p>
    <w:p w:rsidR="00494160" w:rsidRPr="006D01B6" w:rsidRDefault="00494160" w:rsidP="00494160">
      <w:pPr>
        <w:pStyle w:val="Domylnie"/>
        <w:tabs>
          <w:tab w:val="left" w:pos="284"/>
          <w:tab w:val="left" w:pos="1260"/>
        </w:tabs>
        <w:jc w:val="both"/>
        <w:rPr>
          <w:rFonts w:ascii="Arial" w:hAnsi="Arial" w:cs="Arial"/>
          <w:sz w:val="18"/>
          <w:szCs w:val="18"/>
        </w:rPr>
      </w:pPr>
      <w:r w:rsidRPr="006D01B6">
        <w:rPr>
          <w:rFonts w:ascii="Arial" w:hAnsi="Arial" w:cs="Arial"/>
          <w:b/>
          <w:sz w:val="18"/>
          <w:szCs w:val="18"/>
        </w:rPr>
        <w:lastRenderedPageBreak/>
        <w:t>1. WSTĘP</w:t>
      </w:r>
    </w:p>
    <w:p w:rsidR="00494160" w:rsidRPr="006D01B6" w:rsidRDefault="00494160" w:rsidP="00494160">
      <w:pPr>
        <w:pStyle w:val="Domylnie"/>
        <w:tabs>
          <w:tab w:val="left" w:pos="900"/>
        </w:tabs>
        <w:jc w:val="both"/>
        <w:rPr>
          <w:rFonts w:ascii="Arial" w:hAnsi="Arial" w:cs="Arial"/>
          <w:sz w:val="18"/>
          <w:szCs w:val="18"/>
        </w:rPr>
      </w:pPr>
    </w:p>
    <w:p w:rsidR="00494160" w:rsidRPr="006D01B6" w:rsidRDefault="00494160" w:rsidP="00494160">
      <w:pPr>
        <w:pStyle w:val="Domylnie"/>
        <w:tabs>
          <w:tab w:val="left" w:pos="3525"/>
        </w:tabs>
        <w:jc w:val="both"/>
        <w:rPr>
          <w:rFonts w:ascii="Arial" w:hAnsi="Arial" w:cs="Arial"/>
          <w:sz w:val="18"/>
          <w:szCs w:val="18"/>
        </w:rPr>
      </w:pPr>
      <w:r w:rsidRPr="006D01B6">
        <w:rPr>
          <w:rFonts w:ascii="Arial" w:hAnsi="Arial" w:cs="Arial"/>
          <w:b/>
          <w:sz w:val="18"/>
          <w:szCs w:val="18"/>
        </w:rPr>
        <w:t>1.1.  Przedmiot SST</w:t>
      </w:r>
    </w:p>
    <w:p w:rsidR="00494160" w:rsidRDefault="00494160" w:rsidP="00494160">
      <w:pPr>
        <w:pStyle w:val="Domylnie"/>
        <w:tabs>
          <w:tab w:val="left" w:pos="3525"/>
        </w:tabs>
        <w:jc w:val="both"/>
        <w:rPr>
          <w:rFonts w:ascii="Arial" w:hAnsi="Arial" w:cs="Arial"/>
          <w:i/>
          <w:sz w:val="18"/>
          <w:szCs w:val="18"/>
        </w:rPr>
      </w:pPr>
      <w:r w:rsidRPr="006D01B6">
        <w:rPr>
          <w:rFonts w:ascii="Arial" w:hAnsi="Arial" w:cs="Arial"/>
          <w:sz w:val="18"/>
          <w:szCs w:val="18"/>
        </w:rPr>
        <w:t xml:space="preserve">Przedmiotem niniejszej szczegółowej specyfikacji technicznej są wymagania dotyczące wykonania i odbioru robót związanych z </w:t>
      </w:r>
      <w:r>
        <w:rPr>
          <w:rFonts w:ascii="Arial" w:hAnsi="Arial" w:cs="Arial"/>
          <w:sz w:val="18"/>
          <w:szCs w:val="18"/>
        </w:rPr>
        <w:t xml:space="preserve">wykonaniem </w:t>
      </w:r>
      <w:r w:rsidR="00CC583F">
        <w:rPr>
          <w:rFonts w:ascii="Arial" w:hAnsi="Arial" w:cs="Arial"/>
          <w:sz w:val="18"/>
          <w:szCs w:val="18"/>
        </w:rPr>
        <w:t>instalacji sanitarnej</w:t>
      </w:r>
      <w:r>
        <w:rPr>
          <w:rFonts w:ascii="Arial" w:hAnsi="Arial" w:cs="Arial"/>
          <w:sz w:val="18"/>
          <w:szCs w:val="18"/>
        </w:rPr>
        <w:t xml:space="preserve"> </w:t>
      </w:r>
      <w:r w:rsidRPr="006D01B6">
        <w:rPr>
          <w:rFonts w:ascii="Arial" w:hAnsi="Arial" w:cs="Arial"/>
          <w:sz w:val="18"/>
          <w:szCs w:val="18"/>
        </w:rPr>
        <w:t xml:space="preserve">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 xml:space="preserve">Rewitalizacja </w:t>
      </w:r>
      <w:proofErr w:type="spellStart"/>
      <w:r w:rsidRPr="006D01B6">
        <w:rPr>
          <w:rFonts w:ascii="Arial" w:hAnsi="Arial" w:cs="Arial"/>
          <w:sz w:val="18"/>
          <w:szCs w:val="18"/>
        </w:rPr>
        <w:t>techniczno</w:t>
      </w:r>
      <w:proofErr w:type="spellEnd"/>
      <w:r w:rsidRPr="006D01B6">
        <w:rPr>
          <w:rFonts w:ascii="Arial" w:hAnsi="Arial" w:cs="Arial"/>
          <w:sz w:val="18"/>
          <w:szCs w:val="18"/>
        </w:rPr>
        <w:t xml:space="preserve"> – przyrodnicza części zabytkowego parku przypałacowego przy Zespole Szkół w Tułowicach</w:t>
      </w:r>
      <w:r w:rsidRPr="006D01B6">
        <w:rPr>
          <w:rFonts w:ascii="Arial" w:hAnsi="Arial" w:cs="Arial"/>
          <w:i/>
          <w:sz w:val="18"/>
          <w:szCs w:val="18"/>
        </w:rPr>
        <w:t>”.</w:t>
      </w:r>
    </w:p>
    <w:p w:rsidR="00494160" w:rsidRDefault="00494160" w:rsidP="00494160">
      <w:pPr>
        <w:pStyle w:val="Domylnie"/>
        <w:tabs>
          <w:tab w:val="left" w:pos="3525"/>
        </w:tabs>
        <w:ind w:left="360"/>
        <w:jc w:val="both"/>
        <w:rPr>
          <w:rFonts w:ascii="Arial" w:hAnsi="Arial" w:cs="Arial"/>
          <w:i/>
          <w:sz w:val="18"/>
          <w:szCs w:val="18"/>
        </w:rPr>
      </w:pPr>
    </w:p>
    <w:p w:rsidR="00494160" w:rsidRPr="006D01B6" w:rsidRDefault="00494160" w:rsidP="00494160">
      <w:pPr>
        <w:pStyle w:val="Domylnie"/>
        <w:tabs>
          <w:tab w:val="left" w:pos="3525"/>
        </w:tabs>
        <w:jc w:val="both"/>
        <w:rPr>
          <w:rFonts w:ascii="Arial" w:hAnsi="Arial" w:cs="Arial"/>
          <w:sz w:val="18"/>
          <w:szCs w:val="18"/>
        </w:rPr>
      </w:pPr>
      <w:r w:rsidRPr="006D01B6">
        <w:rPr>
          <w:rFonts w:ascii="Arial" w:hAnsi="Arial" w:cs="Arial"/>
          <w:b/>
          <w:sz w:val="18"/>
          <w:szCs w:val="18"/>
        </w:rPr>
        <w:t>1.2.   Zakres stosowania SST</w:t>
      </w:r>
    </w:p>
    <w:p w:rsidR="00494160" w:rsidRDefault="00494160" w:rsidP="00494160">
      <w:pPr>
        <w:pStyle w:val="Domylnie"/>
        <w:tabs>
          <w:tab w:val="left" w:pos="3525"/>
        </w:tabs>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494160" w:rsidRPr="00553D1E" w:rsidRDefault="00494160" w:rsidP="00494160">
      <w:pPr>
        <w:autoSpaceDE w:val="0"/>
        <w:autoSpaceDN w:val="0"/>
        <w:adjustRightInd w:val="0"/>
        <w:spacing w:after="0"/>
        <w:jc w:val="both"/>
        <w:rPr>
          <w:rFonts w:ascii="Arial" w:hAnsi="Arial" w:cs="Arial"/>
          <w:sz w:val="18"/>
          <w:szCs w:val="18"/>
        </w:rPr>
      </w:pPr>
    </w:p>
    <w:p w:rsidR="00494160" w:rsidRPr="00553D1E" w:rsidRDefault="00494160" w:rsidP="00494160">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1.3. Zakres robót obj</w:t>
      </w:r>
      <w:r w:rsidRPr="00553D1E">
        <w:rPr>
          <w:rFonts w:ascii="Arial" w:eastAsia="TimesNewRoman,Bold" w:hAnsi="Arial" w:cs="Arial"/>
          <w:b/>
          <w:bCs/>
          <w:sz w:val="18"/>
          <w:szCs w:val="18"/>
        </w:rPr>
        <w:t>ę</w:t>
      </w:r>
      <w:r w:rsidRPr="00553D1E">
        <w:rPr>
          <w:rFonts w:ascii="Arial" w:hAnsi="Arial" w:cs="Arial"/>
          <w:b/>
          <w:bCs/>
          <w:sz w:val="18"/>
          <w:szCs w:val="18"/>
        </w:rPr>
        <w:t>tych ST</w:t>
      </w:r>
    </w:p>
    <w:p w:rsidR="00494160" w:rsidRPr="00553D1E" w:rsidRDefault="00494160" w:rsidP="00494160">
      <w:pPr>
        <w:autoSpaceDE w:val="0"/>
        <w:autoSpaceDN w:val="0"/>
        <w:adjustRightInd w:val="0"/>
        <w:spacing w:after="0"/>
        <w:jc w:val="both"/>
        <w:rPr>
          <w:rFonts w:ascii="Arial" w:hAnsi="Arial" w:cs="Arial"/>
          <w:sz w:val="18"/>
          <w:szCs w:val="18"/>
        </w:rPr>
      </w:pPr>
      <w:r w:rsidRPr="00553D1E">
        <w:rPr>
          <w:rFonts w:ascii="Arial" w:hAnsi="Arial" w:cs="Arial"/>
          <w:sz w:val="18"/>
          <w:szCs w:val="18"/>
        </w:rPr>
        <w:t>Ustalenia zawarte w niniejszej Specyfikacji dotycz</w:t>
      </w:r>
      <w:r w:rsidRPr="00553D1E">
        <w:rPr>
          <w:rFonts w:ascii="Arial" w:eastAsia="TimesNewRoman" w:hAnsi="Arial" w:cs="Arial"/>
          <w:sz w:val="18"/>
          <w:szCs w:val="18"/>
        </w:rPr>
        <w:t xml:space="preserve">ą </w:t>
      </w:r>
      <w:r w:rsidRPr="00553D1E">
        <w:rPr>
          <w:rFonts w:ascii="Arial" w:hAnsi="Arial" w:cs="Arial"/>
          <w:sz w:val="18"/>
          <w:szCs w:val="18"/>
        </w:rPr>
        <w:t>prowadzenia robót</w:t>
      </w:r>
      <w:r>
        <w:rPr>
          <w:rFonts w:ascii="Arial" w:hAnsi="Arial" w:cs="Arial"/>
          <w:sz w:val="18"/>
          <w:szCs w:val="18"/>
        </w:rPr>
        <w:t xml:space="preserve"> z zakresu branży sanitarnej i </w:t>
      </w:r>
      <w:r w:rsidRPr="00553D1E">
        <w:rPr>
          <w:rFonts w:ascii="Arial" w:hAnsi="Arial" w:cs="Arial"/>
          <w:sz w:val="18"/>
          <w:szCs w:val="18"/>
        </w:rPr>
        <w:t>obejmuj</w:t>
      </w:r>
      <w:r w:rsidRPr="00553D1E">
        <w:rPr>
          <w:rFonts w:ascii="Arial" w:eastAsia="TimesNewRoman" w:hAnsi="Arial" w:cs="Arial"/>
          <w:sz w:val="18"/>
          <w:szCs w:val="18"/>
        </w:rPr>
        <w:t xml:space="preserve">ą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 zakres robót:</w:t>
      </w:r>
    </w:p>
    <w:p w:rsidR="00494160" w:rsidRDefault="00494160" w:rsidP="00494160">
      <w:pPr>
        <w:autoSpaceDE w:val="0"/>
        <w:autoSpaceDN w:val="0"/>
        <w:adjustRightInd w:val="0"/>
        <w:spacing w:after="0"/>
        <w:jc w:val="both"/>
        <w:rPr>
          <w:rFonts w:ascii="Arial" w:hAnsi="Arial" w:cs="Arial"/>
          <w:sz w:val="18"/>
          <w:szCs w:val="18"/>
        </w:rPr>
      </w:pPr>
      <w:r w:rsidRPr="00553D1E">
        <w:rPr>
          <w:rFonts w:ascii="Arial" w:hAnsi="Arial" w:cs="Arial"/>
          <w:sz w:val="18"/>
          <w:szCs w:val="18"/>
        </w:rPr>
        <w:t xml:space="preserve">- </w:t>
      </w:r>
      <w:r w:rsidR="00D40B3C">
        <w:rPr>
          <w:rFonts w:ascii="Arial" w:hAnsi="Arial" w:cs="Arial"/>
          <w:sz w:val="18"/>
          <w:szCs w:val="18"/>
        </w:rPr>
        <w:t>budowa przyłącza wodociągowego</w:t>
      </w:r>
      <w:r w:rsidR="00712036">
        <w:rPr>
          <w:rFonts w:ascii="Arial" w:hAnsi="Arial" w:cs="Arial"/>
          <w:sz w:val="18"/>
          <w:szCs w:val="18"/>
        </w:rPr>
        <w:t xml:space="preserve"> fontanny,</w:t>
      </w:r>
    </w:p>
    <w:p w:rsidR="00712036" w:rsidRDefault="00712036" w:rsidP="00494160">
      <w:pPr>
        <w:autoSpaceDE w:val="0"/>
        <w:autoSpaceDN w:val="0"/>
        <w:adjustRightInd w:val="0"/>
        <w:spacing w:after="0"/>
        <w:jc w:val="both"/>
        <w:rPr>
          <w:rFonts w:ascii="Arial" w:hAnsi="Arial" w:cs="Arial"/>
          <w:sz w:val="18"/>
          <w:szCs w:val="18"/>
        </w:rPr>
      </w:pPr>
      <w:r>
        <w:rPr>
          <w:rFonts w:ascii="Arial" w:hAnsi="Arial" w:cs="Arial"/>
          <w:sz w:val="18"/>
          <w:szCs w:val="18"/>
        </w:rPr>
        <w:t>- budowa odwodnienia fontanny.</w:t>
      </w:r>
    </w:p>
    <w:p w:rsidR="00494160" w:rsidRPr="00553D1E" w:rsidRDefault="00494160" w:rsidP="00494160">
      <w:pPr>
        <w:autoSpaceDE w:val="0"/>
        <w:autoSpaceDN w:val="0"/>
        <w:adjustRightInd w:val="0"/>
        <w:spacing w:after="0"/>
        <w:jc w:val="both"/>
        <w:rPr>
          <w:rFonts w:ascii="Arial" w:hAnsi="Arial" w:cs="Arial"/>
          <w:sz w:val="18"/>
          <w:szCs w:val="18"/>
        </w:rPr>
      </w:pPr>
    </w:p>
    <w:p w:rsidR="00494160" w:rsidRPr="00553D1E" w:rsidRDefault="00494160" w:rsidP="00494160">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4. Okre</w:t>
      </w:r>
      <w:r w:rsidRPr="00553D1E">
        <w:rPr>
          <w:rFonts w:ascii="Arial" w:eastAsia="TimesNewRoman,Bold" w:hAnsi="Arial" w:cs="Arial"/>
          <w:b/>
          <w:bCs/>
          <w:sz w:val="18"/>
          <w:szCs w:val="18"/>
        </w:rPr>
        <w:t>ś</w:t>
      </w:r>
      <w:r w:rsidRPr="00553D1E">
        <w:rPr>
          <w:rFonts w:ascii="Arial" w:hAnsi="Arial" w:cs="Arial"/>
          <w:b/>
          <w:bCs/>
          <w:sz w:val="18"/>
          <w:szCs w:val="18"/>
        </w:rPr>
        <w:t>lenia podstawowe</w:t>
      </w:r>
    </w:p>
    <w:p w:rsidR="00494160" w:rsidRDefault="00494160" w:rsidP="00494160">
      <w:pPr>
        <w:pStyle w:val="Domylnie"/>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Pr>
          <w:rFonts w:ascii="Arial" w:hAnsi="Arial" w:cs="Arial"/>
          <w:sz w:val="18"/>
          <w:szCs w:val="18"/>
        </w:rPr>
        <w:t>0.00</w:t>
      </w:r>
      <w:r w:rsidRPr="006D01B6">
        <w:rPr>
          <w:rFonts w:ascii="Arial" w:hAnsi="Arial" w:cs="Arial"/>
          <w:sz w:val="18"/>
          <w:szCs w:val="18"/>
        </w:rPr>
        <w:t xml:space="preserve"> „Wymagania ogólne” .</w:t>
      </w:r>
    </w:p>
    <w:p w:rsidR="004B0ECB" w:rsidRPr="006D01B6" w:rsidRDefault="004B0ECB" w:rsidP="00494160">
      <w:pPr>
        <w:pStyle w:val="Domylnie"/>
        <w:jc w:val="both"/>
        <w:rPr>
          <w:rFonts w:ascii="Arial" w:hAnsi="Arial" w:cs="Arial"/>
          <w:sz w:val="18"/>
          <w:szCs w:val="18"/>
        </w:rPr>
      </w:pP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1.4.1. Armatura sieci wodociągowych – w zależności od przeznaczenia:</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zaporowa – zasuwy, przepustnice, zawory,</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odpowietrzająca – zawory odpowietrzające, napowietrzające, odpowietrzająco  - napowietrzające</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 xml:space="preserve">armatura spustowa- </w:t>
      </w:r>
      <w:proofErr w:type="spellStart"/>
      <w:r w:rsidRPr="00480A8D">
        <w:rPr>
          <w:rFonts w:ascii="Arial" w:hAnsi="Arial" w:cs="Arial"/>
          <w:sz w:val="18"/>
          <w:szCs w:val="18"/>
        </w:rPr>
        <w:t>odwadniaki</w:t>
      </w:r>
      <w:proofErr w:type="spellEnd"/>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regulująca – zawory regulacyjne i redukcyjne,</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przeciwpożarowa – hydranty,</w:t>
      </w:r>
    </w:p>
    <w:p w:rsid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czerpalna – zdroje uliczne,</w:t>
      </w:r>
    </w:p>
    <w:p w:rsidR="0091346E" w:rsidRPr="00480A8D" w:rsidRDefault="0091346E" w:rsidP="0091346E">
      <w:pPr>
        <w:pStyle w:val="Tekstpodstawowy"/>
        <w:widowControl w:val="0"/>
        <w:spacing w:after="0" w:line="240" w:lineRule="auto"/>
        <w:ind w:left="720"/>
        <w:jc w:val="both"/>
        <w:rPr>
          <w:rFonts w:ascii="Arial" w:hAnsi="Arial" w:cs="Arial"/>
          <w:sz w:val="18"/>
          <w:szCs w:val="18"/>
        </w:rPr>
      </w:pP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1.4.2. Przewód wodociągowy - rurociąg wraz z urządzeniami przeznaczony do dostarczenia wody</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odbiorcom</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 xml:space="preserve">1.4.3. Wodociąg - zespół współpracujących ze sobą obiektów i urządzeń inżynierskich przeznaczony do zaopatrywania ludności i przemysłu w wodę. </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1.4.4. Przewód wodociągowy rozdzielczy – przewód wodociągowy doprowadzający wodę od przewodu magistralnego do przyłączy domowych i innych punktów czerpalnych.</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1.4.5. Rura osłonowa/przewiertowa - rura stalowa lub PE dla zabezpieczenia wodociągu przy skrzyżowaniu z projektowaną drogą lub uzbrojeniem podziemnym i ciekami.</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1.4.6. Podpory ślizgowe - element z tworzywa służący do wprowadzania wodociągu do rury osłonowej lub przewiertowej i usytuowania go w przybliżeniu współosiowo.</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 xml:space="preserve">1.4.7. Zasuwa - armatura wbudowana w wodociąg służąca do zamknięcia dopływu wody dla wyłączenia uszkodzonego lub naprawianego odcinka wodociągu. </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1.4.8. Średnica nominalna - jest to liczba przyjęta umownie do oznaczenia przelotu armatury lub średnicy wewnętrznej rurociągu, odpowiadająca w przybliżeniu wymiarom rzeczywistym wyrażonym w mm.</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1.4.9. Ciśnienie robocze - wysokość ciśnienia określona zgodnie z dokumentacją techniczną jako maksymalna różnica rzędnych linii ciśnienia w najwyższym położeniu nad badanymi odcinkami przewodu.</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 xml:space="preserve">1.4.10. Odległość bezpieczna - najmniejsza dopuszczalna odległość mierzona w płaszczyźnie poziomej pomiędzy obrysem budowli a osią przewodu. </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1.4.11</w:t>
      </w:r>
      <w:r w:rsidR="00480A8D" w:rsidRPr="00480A8D">
        <w:rPr>
          <w:rFonts w:ascii="Arial" w:hAnsi="Arial" w:cs="Arial"/>
          <w:sz w:val="18"/>
          <w:szCs w:val="18"/>
        </w:rPr>
        <w:t>. Zgrzewanie - metoda spajania przy której połączenie materiałów następuje wskutek docisku, niezależnie od źródła, ilości i koncentracji ciepła występującego w czasie łączenia.</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lastRenderedPageBreak/>
        <w:t>1.4.</w:t>
      </w:r>
      <w:r w:rsidR="0091346E">
        <w:rPr>
          <w:rFonts w:ascii="Arial" w:hAnsi="Arial" w:cs="Arial"/>
          <w:sz w:val="18"/>
          <w:szCs w:val="18"/>
        </w:rPr>
        <w:t>12</w:t>
      </w:r>
      <w:r w:rsidRPr="00480A8D">
        <w:rPr>
          <w:rFonts w:ascii="Arial" w:hAnsi="Arial" w:cs="Arial"/>
          <w:sz w:val="18"/>
          <w:szCs w:val="18"/>
        </w:rPr>
        <w:t>. Zgrzewalność - podatność materiału do łączenia za pomocą zgrzewania przy określonych warunkach technologicznych.</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1.4.13</w:t>
      </w:r>
      <w:r w:rsidR="00480A8D" w:rsidRPr="00480A8D">
        <w:rPr>
          <w:rFonts w:ascii="Arial" w:hAnsi="Arial" w:cs="Arial"/>
          <w:sz w:val="18"/>
          <w:szCs w:val="18"/>
        </w:rPr>
        <w:t>. Złącze zgrzewane - połączenie dwu lub więcej części, wykonane za pomocą zgrzewania.</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1.4.14</w:t>
      </w:r>
      <w:r w:rsidR="00480A8D" w:rsidRPr="00480A8D">
        <w:rPr>
          <w:rFonts w:ascii="Arial" w:hAnsi="Arial" w:cs="Arial"/>
          <w:sz w:val="18"/>
          <w:szCs w:val="18"/>
        </w:rPr>
        <w:t>. Zgrzeina - miejsce złącza zgrzewanego, w którym nastąpiło połączenie (materiałów) o fizycznej ciągłości.</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1.4.15</w:t>
      </w:r>
      <w:r w:rsidR="00480A8D" w:rsidRPr="00480A8D">
        <w:rPr>
          <w:rFonts w:ascii="Arial" w:hAnsi="Arial" w:cs="Arial"/>
          <w:sz w:val="18"/>
          <w:szCs w:val="18"/>
        </w:rPr>
        <w:t>. Manszeta – element służący do zamykania przestrzeni pomiędzy wodociągiem a końcem rury osłonowej.</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1.4.16</w:t>
      </w:r>
      <w:r w:rsidR="00480A8D" w:rsidRPr="00480A8D">
        <w:rPr>
          <w:rFonts w:ascii="Arial" w:hAnsi="Arial" w:cs="Arial"/>
          <w:sz w:val="18"/>
          <w:szCs w:val="18"/>
        </w:rPr>
        <w:t>. Połączenie doczołowe –</w:t>
      </w:r>
      <w:r w:rsidR="00480A8D" w:rsidRPr="00480A8D">
        <w:rPr>
          <w:rFonts w:ascii="Arial" w:eastAsia="CenturyGothic" w:hAnsi="Arial" w:cs="Arial"/>
          <w:sz w:val="18"/>
          <w:szCs w:val="18"/>
        </w:rPr>
        <w:t xml:space="preserve"> </w:t>
      </w:r>
      <w:r w:rsidR="00480A8D" w:rsidRPr="00480A8D">
        <w:rPr>
          <w:rFonts w:ascii="Arial" w:hAnsi="Arial" w:cs="Arial"/>
          <w:sz w:val="18"/>
          <w:szCs w:val="18"/>
        </w:rPr>
        <w:t>połączenie, które uzyskuje się w wyniku nagrzania przygotowanych do łączenia powierzchni przez przyłożenie ich do płaskiej płyty grzejnej i utrzymanie do uzyskania temperatury zgrzewania, następnie usunięcie płyty grzejnej i dociśnięcie łączonych końców.</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1.4.17</w:t>
      </w:r>
      <w:r w:rsidR="00480A8D" w:rsidRPr="00480A8D">
        <w:rPr>
          <w:rFonts w:ascii="Arial" w:hAnsi="Arial" w:cs="Arial"/>
          <w:sz w:val="18"/>
          <w:szCs w:val="18"/>
        </w:rPr>
        <w:t>. Połączenie siodłowe –</w:t>
      </w:r>
      <w:r w:rsidR="00480A8D" w:rsidRPr="00480A8D">
        <w:rPr>
          <w:rFonts w:ascii="Arial" w:hAnsi="Arial" w:cs="Arial"/>
          <w:bCs/>
          <w:sz w:val="18"/>
          <w:szCs w:val="18"/>
        </w:rPr>
        <w:t xml:space="preserve"> </w:t>
      </w:r>
      <w:r w:rsidR="00480A8D" w:rsidRPr="00480A8D">
        <w:rPr>
          <w:rFonts w:ascii="Arial" w:hAnsi="Arial" w:cs="Arial"/>
          <w:sz w:val="18"/>
          <w:szCs w:val="18"/>
        </w:rPr>
        <w:t>połączenie uzyskane w wyniku ogrzania wklęsłej powierzchni siodła i zewnętrznej powierzchni rury aż do uzyskania temperatury zgrzewania, a następnie usunięcie elementu grzejnego i dociśnięcie łączonych powierzchni.</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1.4.18</w:t>
      </w:r>
      <w:r w:rsidR="00480A8D" w:rsidRPr="00480A8D">
        <w:rPr>
          <w:rFonts w:ascii="Arial" w:hAnsi="Arial" w:cs="Arial"/>
          <w:sz w:val="18"/>
          <w:szCs w:val="18"/>
        </w:rPr>
        <w:t>. Połączenie mechaniczne</w:t>
      </w:r>
      <w:r w:rsidR="00480A8D" w:rsidRPr="00480A8D">
        <w:rPr>
          <w:rFonts w:ascii="Arial" w:hAnsi="Arial" w:cs="Arial"/>
          <w:bCs/>
          <w:sz w:val="18"/>
          <w:szCs w:val="18"/>
        </w:rPr>
        <w:t xml:space="preserve"> –</w:t>
      </w:r>
      <w:r w:rsidR="00480A8D" w:rsidRPr="00480A8D">
        <w:rPr>
          <w:rFonts w:ascii="Arial" w:eastAsia="CenturyGothic" w:hAnsi="Arial" w:cs="Arial"/>
          <w:sz w:val="18"/>
          <w:szCs w:val="18"/>
        </w:rPr>
        <w:t xml:space="preserve"> </w:t>
      </w:r>
      <w:r w:rsidR="00480A8D" w:rsidRPr="00480A8D">
        <w:rPr>
          <w:rFonts w:ascii="Arial" w:hAnsi="Arial" w:cs="Arial"/>
          <w:sz w:val="18"/>
          <w:szCs w:val="18"/>
        </w:rPr>
        <w:t>połączenie rury PE z inną rurą PE lub innym elementem rurociągu za pomocą złączki zawierającej element zaciskowy bądź specjalne połączenia dla rur wykonanych z różnych materiałów bądź o różnych grubościach ścianek.</w:t>
      </w:r>
    </w:p>
    <w:p w:rsidR="00480A8D" w:rsidRDefault="0091346E" w:rsidP="00480A8D">
      <w:pPr>
        <w:pStyle w:val="Tekstpodstawowy"/>
        <w:jc w:val="both"/>
        <w:rPr>
          <w:rFonts w:ascii="Arial" w:hAnsi="Arial" w:cs="Arial"/>
          <w:sz w:val="18"/>
          <w:szCs w:val="18"/>
        </w:rPr>
      </w:pPr>
      <w:r>
        <w:rPr>
          <w:rFonts w:ascii="Arial" w:hAnsi="Arial" w:cs="Arial"/>
          <w:sz w:val="18"/>
          <w:szCs w:val="18"/>
        </w:rPr>
        <w:t>1.4.19</w:t>
      </w:r>
      <w:r w:rsidR="00480A8D" w:rsidRPr="00480A8D">
        <w:rPr>
          <w:rFonts w:ascii="Arial" w:hAnsi="Arial" w:cs="Arial"/>
          <w:sz w:val="18"/>
          <w:szCs w:val="18"/>
        </w:rPr>
        <w:t>. Pozostałe określ</w:t>
      </w:r>
      <w:r>
        <w:rPr>
          <w:rFonts w:ascii="Arial" w:hAnsi="Arial" w:cs="Arial"/>
          <w:sz w:val="18"/>
          <w:szCs w:val="18"/>
        </w:rPr>
        <w:t>enia podane w niniejszej SST</w:t>
      </w:r>
      <w:r w:rsidR="00480A8D" w:rsidRPr="00480A8D">
        <w:rPr>
          <w:rFonts w:ascii="Arial" w:hAnsi="Arial" w:cs="Arial"/>
          <w:sz w:val="18"/>
          <w:szCs w:val="18"/>
        </w:rPr>
        <w:t xml:space="preserve"> są zgodne z odpowiednimi normami i określeniam</w:t>
      </w:r>
      <w:r>
        <w:rPr>
          <w:rFonts w:ascii="Arial" w:hAnsi="Arial" w:cs="Arial"/>
          <w:sz w:val="18"/>
          <w:szCs w:val="18"/>
        </w:rPr>
        <w:t>i podanymi w SST.00.00</w:t>
      </w:r>
    </w:p>
    <w:p w:rsidR="00A73C7A" w:rsidRPr="00553D1E"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5. Ogólne wymagania dotycz</w:t>
      </w:r>
      <w:r w:rsidRPr="00553D1E">
        <w:rPr>
          <w:rFonts w:ascii="Arial" w:eastAsia="TimesNewRoman,Bold" w:hAnsi="Arial" w:cs="Arial"/>
          <w:b/>
          <w:bCs/>
          <w:sz w:val="18"/>
          <w:szCs w:val="18"/>
        </w:rPr>
        <w:t>ą</w:t>
      </w:r>
      <w:r w:rsidRPr="00553D1E">
        <w:rPr>
          <w:rFonts w:ascii="Arial" w:hAnsi="Arial" w:cs="Arial"/>
          <w:b/>
          <w:bCs/>
          <w:sz w:val="18"/>
          <w:szCs w:val="18"/>
        </w:rPr>
        <w:t>ce robót.</w:t>
      </w:r>
    </w:p>
    <w:p w:rsidR="00A73C7A" w:rsidRPr="006D01B6" w:rsidRDefault="00A73C7A" w:rsidP="00A73C7A">
      <w:pPr>
        <w:pStyle w:val="Domylnie"/>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A73C7A" w:rsidRPr="00553D1E" w:rsidRDefault="00A73C7A" w:rsidP="00A73C7A">
      <w:pPr>
        <w:autoSpaceDE w:val="0"/>
        <w:autoSpaceDN w:val="0"/>
        <w:adjustRightInd w:val="0"/>
        <w:spacing w:after="0"/>
        <w:jc w:val="both"/>
        <w:rPr>
          <w:rFonts w:ascii="Arial" w:hAnsi="Arial" w:cs="Arial"/>
          <w:sz w:val="18"/>
          <w:szCs w:val="18"/>
        </w:rPr>
      </w:pPr>
    </w:p>
    <w:p w:rsidR="00A73C7A"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2.MATERIAŁY</w:t>
      </w:r>
    </w:p>
    <w:p w:rsidR="00A73C7A" w:rsidRDefault="00A73C7A" w:rsidP="00A73C7A">
      <w:pPr>
        <w:autoSpaceDE w:val="0"/>
        <w:autoSpaceDN w:val="0"/>
        <w:adjustRightInd w:val="0"/>
        <w:spacing w:after="0"/>
        <w:jc w:val="both"/>
        <w:rPr>
          <w:rFonts w:ascii="Arial" w:hAnsi="Arial" w:cs="Arial"/>
          <w:b/>
          <w:bCs/>
          <w:sz w:val="18"/>
          <w:szCs w:val="18"/>
        </w:rPr>
      </w:pPr>
    </w:p>
    <w:p w:rsidR="00A73C7A" w:rsidRPr="006D01B6" w:rsidRDefault="00A73C7A" w:rsidP="00A73C7A">
      <w:pPr>
        <w:pStyle w:val="Domylnie"/>
        <w:jc w:val="both"/>
        <w:rPr>
          <w:rFonts w:ascii="Arial" w:hAnsi="Arial" w:cs="Arial"/>
          <w:sz w:val="18"/>
          <w:szCs w:val="18"/>
        </w:rPr>
      </w:pPr>
      <w:r>
        <w:rPr>
          <w:rFonts w:ascii="Arial" w:hAnsi="Arial" w:cs="Arial"/>
          <w:b/>
          <w:sz w:val="18"/>
          <w:szCs w:val="18"/>
        </w:rPr>
        <w:t>2.1.  Ogólne wymagania dotyczące materiałów</w:t>
      </w:r>
    </w:p>
    <w:p w:rsidR="00A73C7A" w:rsidRDefault="00A73C7A" w:rsidP="00A73C7A">
      <w:pPr>
        <w:pStyle w:val="Domylnie"/>
        <w:jc w:val="both"/>
        <w:rPr>
          <w:rFonts w:ascii="Arial" w:hAnsi="Arial" w:cs="Arial"/>
          <w:sz w:val="18"/>
          <w:szCs w:val="18"/>
        </w:rPr>
      </w:pPr>
      <w:r w:rsidRPr="006D01B6">
        <w:rPr>
          <w:rFonts w:ascii="Arial" w:hAnsi="Arial" w:cs="Arial"/>
          <w:sz w:val="18"/>
          <w:szCs w:val="18"/>
        </w:rPr>
        <w:t>Ogólne wymagania dotyczące materiałów podano w SST</w:t>
      </w:r>
      <w:r>
        <w:rPr>
          <w:rFonts w:ascii="Arial" w:hAnsi="Arial" w:cs="Arial"/>
          <w:sz w:val="18"/>
          <w:szCs w:val="18"/>
        </w:rPr>
        <w:t xml:space="preserve"> 00.00 </w:t>
      </w:r>
      <w:r w:rsidRPr="006D01B6">
        <w:rPr>
          <w:rFonts w:ascii="Arial" w:hAnsi="Arial" w:cs="Arial"/>
          <w:sz w:val="18"/>
          <w:szCs w:val="18"/>
        </w:rPr>
        <w:t xml:space="preserve"> „Wymagania ogólne”</w:t>
      </w:r>
      <w:r>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016CC9" w:rsidRDefault="00016CC9" w:rsidP="00A73C7A">
      <w:pPr>
        <w:pStyle w:val="Domylnie"/>
        <w:jc w:val="both"/>
        <w:rPr>
          <w:rFonts w:ascii="Arial" w:hAnsi="Arial" w:cs="Arial"/>
          <w:sz w:val="18"/>
          <w:szCs w:val="18"/>
        </w:rPr>
      </w:pPr>
    </w:p>
    <w:p w:rsidR="00016CC9" w:rsidRPr="00480A8D" w:rsidRDefault="00016CC9" w:rsidP="00016CC9">
      <w:pPr>
        <w:jc w:val="both"/>
        <w:rPr>
          <w:rFonts w:ascii="Arial" w:hAnsi="Arial" w:cs="Arial"/>
          <w:sz w:val="18"/>
          <w:szCs w:val="18"/>
        </w:rPr>
      </w:pPr>
      <w:r w:rsidRPr="00480A8D">
        <w:rPr>
          <w:rFonts w:ascii="Arial" w:hAnsi="Arial" w:cs="Arial"/>
          <w:sz w:val="18"/>
          <w:szCs w:val="18"/>
        </w:rPr>
        <w:t>Stosowane materiały i elementy przewidziane do zastosowania muszą spełniać wymagania Ustawy o wyrobach budowlanych Dz.U. Nr 91 poz. 881 z dnia 16 kwietnia 2004 r. Zastosowane materiały mus</w:t>
      </w:r>
      <w:r>
        <w:rPr>
          <w:rFonts w:ascii="Arial" w:hAnsi="Arial" w:cs="Arial"/>
          <w:sz w:val="18"/>
          <w:szCs w:val="18"/>
        </w:rPr>
        <w:t>za uzyskać akceptację Inspektora.</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 xml:space="preserve">Wykonawca jest zobowiązany dostarczyć materiały zgodnie </w:t>
      </w:r>
      <w:r>
        <w:rPr>
          <w:rFonts w:ascii="Arial" w:hAnsi="Arial" w:cs="Arial"/>
          <w:sz w:val="18"/>
          <w:szCs w:val="18"/>
        </w:rPr>
        <w:t>z wymaganiami Rysunków i SST</w:t>
      </w:r>
      <w:r w:rsidRPr="00480A8D">
        <w:rPr>
          <w:rFonts w:ascii="Arial" w:hAnsi="Arial" w:cs="Arial"/>
          <w:sz w:val="18"/>
          <w:szCs w:val="18"/>
        </w:rPr>
        <w:t>.</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 xml:space="preserve">Wykonawca powinien powiadomić Inspektora o proponowanych źródłach otrzymania materiałów przed rozpoczęciem ich dostawy. </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Wszelkie zmiany projektowe wymagają pisemnej zgody uprawnionego branżysty projektanta.</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Dopuszczalne jest wyłącznie użycie wyrobów oznaczonych znakiem B lub CE (wyrób budowlany), posiadanie aprobat technicznych z COBRTI „</w:t>
      </w:r>
      <w:proofErr w:type="spellStart"/>
      <w:r w:rsidRPr="00480A8D">
        <w:rPr>
          <w:rFonts w:ascii="Arial" w:hAnsi="Arial" w:cs="Arial"/>
          <w:sz w:val="18"/>
          <w:szCs w:val="18"/>
        </w:rPr>
        <w:t>Instal</w:t>
      </w:r>
      <w:proofErr w:type="spellEnd"/>
      <w:r w:rsidRPr="00480A8D">
        <w:rPr>
          <w:rFonts w:ascii="Arial" w:hAnsi="Arial" w:cs="Arial"/>
          <w:sz w:val="18"/>
          <w:szCs w:val="18"/>
        </w:rPr>
        <w:t xml:space="preserve">” Warszawa i </w:t>
      </w:r>
      <w:proofErr w:type="spellStart"/>
      <w:r w:rsidRPr="00480A8D">
        <w:rPr>
          <w:rFonts w:ascii="Arial" w:hAnsi="Arial" w:cs="Arial"/>
          <w:sz w:val="18"/>
          <w:szCs w:val="18"/>
        </w:rPr>
        <w:t>IBDiM</w:t>
      </w:r>
      <w:proofErr w:type="spellEnd"/>
      <w:r w:rsidRPr="00480A8D">
        <w:rPr>
          <w:rFonts w:ascii="Arial" w:hAnsi="Arial" w:cs="Arial"/>
          <w:sz w:val="18"/>
          <w:szCs w:val="18"/>
        </w:rPr>
        <w:t xml:space="preserve"> Warszawa na cały stosowany asortyment rur, kształtek, armatury i studzienek lub świadectw zgodności z PN oraz konieczność przedstawienia przez wykonawcę certyfikatów, aprobat i świadectw </w:t>
      </w:r>
      <w:proofErr w:type="spellStart"/>
      <w:r w:rsidRPr="00480A8D">
        <w:rPr>
          <w:rFonts w:ascii="Arial" w:hAnsi="Arial" w:cs="Arial"/>
          <w:sz w:val="18"/>
          <w:szCs w:val="18"/>
        </w:rPr>
        <w:t>dopuszczeń</w:t>
      </w:r>
      <w:proofErr w:type="spellEnd"/>
      <w:r w:rsidRPr="00480A8D">
        <w:rPr>
          <w:rFonts w:ascii="Arial" w:hAnsi="Arial" w:cs="Arial"/>
          <w:sz w:val="18"/>
          <w:szCs w:val="18"/>
        </w:rPr>
        <w:t xml:space="preserve"> na wszystkie użyte materiały i wyposażenie, itd.</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Wybrany i zaakceptowany rodzaj materiału nie może być później zmieniony bez zgody Inspektora. Każdy rodzaj robót, w którym znajdują się nie zbadane i nie zaakceptowane materiały, Wykonawca wykonuje na własne ryzyko, licząc się z jego nie przyjęciem i niezapłaceniem za wykonaną pracę.</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Wykonawca zobowiązany jest:</w:t>
      </w:r>
    </w:p>
    <w:p w:rsidR="00016CC9" w:rsidRPr="00480A8D"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dostarczyć materiały zgodnie z wymaganiami Projektu Technicznego</w:t>
      </w:r>
      <w:r>
        <w:rPr>
          <w:rFonts w:ascii="Arial" w:hAnsi="Arial" w:cs="Arial"/>
          <w:sz w:val="18"/>
          <w:szCs w:val="18"/>
        </w:rPr>
        <w:t xml:space="preserve"> oraz specyfikacji technicznych, m</w:t>
      </w:r>
      <w:r w:rsidRPr="00480A8D">
        <w:rPr>
          <w:rFonts w:ascii="Arial" w:hAnsi="Arial" w:cs="Arial"/>
          <w:sz w:val="18"/>
          <w:szCs w:val="18"/>
        </w:rPr>
        <w:t>ateriały muszą być nowe i nieużywane,</w:t>
      </w:r>
    </w:p>
    <w:p w:rsidR="00016CC9" w:rsidRPr="00480A8D"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posiadać odpowiednie aprobaty techniczne i dopuszczenia do stosowania (deklarację zgodności wydaną przez dostawcę) na cały asortyment rur i kształtek użytych do budowy wodociągu. Wymagane jest trwałe fabryczne oznakowanie wyrobów dla stwierdzenia, że deklaracja zgodności do</w:t>
      </w:r>
      <w:r>
        <w:rPr>
          <w:rFonts w:ascii="Arial" w:hAnsi="Arial" w:cs="Arial"/>
          <w:sz w:val="18"/>
          <w:szCs w:val="18"/>
        </w:rPr>
        <w:t>tyczy konkretnej partii dostawy,</w:t>
      </w:r>
    </w:p>
    <w:p w:rsidR="00016CC9" w:rsidRPr="00480A8D"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stosować wyroby produkcji krajowej lub zagranicznej posiadające aprobaty techniczne wydane przez</w:t>
      </w:r>
      <w:r>
        <w:rPr>
          <w:rFonts w:ascii="Arial" w:hAnsi="Arial" w:cs="Arial"/>
          <w:sz w:val="18"/>
          <w:szCs w:val="18"/>
        </w:rPr>
        <w:t xml:space="preserve"> </w:t>
      </w:r>
      <w:r>
        <w:rPr>
          <w:rFonts w:ascii="Arial" w:hAnsi="Arial" w:cs="Arial"/>
          <w:sz w:val="18"/>
          <w:szCs w:val="18"/>
        </w:rPr>
        <w:lastRenderedPageBreak/>
        <w:t>odpowiednie Instytuty Badawcze,</w:t>
      </w:r>
    </w:p>
    <w:p w:rsidR="00016CC9"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powiadomić Inspektora o proponowanych źródłach pozyskania materiałów przed rozpoczęciem do</w:t>
      </w:r>
      <w:r>
        <w:rPr>
          <w:rFonts w:ascii="Arial" w:hAnsi="Arial" w:cs="Arial"/>
          <w:sz w:val="18"/>
          <w:szCs w:val="18"/>
        </w:rPr>
        <w:t>stawy i uzyskać jego akceptację</w:t>
      </w:r>
      <w:r w:rsidR="00817682">
        <w:rPr>
          <w:rFonts w:ascii="Arial" w:hAnsi="Arial" w:cs="Arial"/>
          <w:sz w:val="18"/>
          <w:szCs w:val="18"/>
        </w:rPr>
        <w:t>.</w:t>
      </w:r>
    </w:p>
    <w:p w:rsidR="00817682" w:rsidRPr="00480A8D" w:rsidRDefault="00817682" w:rsidP="00817682">
      <w:pPr>
        <w:pStyle w:val="Tekstpodstawowy"/>
        <w:widowControl w:val="0"/>
        <w:spacing w:after="0" w:line="240" w:lineRule="auto"/>
        <w:ind w:left="720"/>
        <w:jc w:val="both"/>
        <w:rPr>
          <w:rFonts w:ascii="Arial" w:hAnsi="Arial" w:cs="Arial"/>
          <w:sz w:val="18"/>
          <w:szCs w:val="18"/>
        </w:rPr>
      </w:pPr>
    </w:p>
    <w:p w:rsidR="00A73C7A" w:rsidRPr="00553D1E" w:rsidRDefault="00A73C7A"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2. 2</w:t>
      </w:r>
      <w:r w:rsidRPr="00553D1E">
        <w:rPr>
          <w:rFonts w:ascii="Arial" w:hAnsi="Arial" w:cs="Arial"/>
          <w:b/>
          <w:bCs/>
          <w:sz w:val="18"/>
          <w:szCs w:val="18"/>
        </w:rPr>
        <w:t>. Stosowane materiały .</w:t>
      </w:r>
    </w:p>
    <w:p w:rsidR="00A73C7A" w:rsidRPr="00553D1E" w:rsidRDefault="003857AA" w:rsidP="00A73C7A">
      <w:pPr>
        <w:autoSpaceDE w:val="0"/>
        <w:autoSpaceDN w:val="0"/>
        <w:adjustRightInd w:val="0"/>
        <w:spacing w:after="0"/>
        <w:jc w:val="both"/>
        <w:rPr>
          <w:rFonts w:ascii="Arial" w:hAnsi="Arial" w:cs="Arial"/>
          <w:sz w:val="18"/>
          <w:szCs w:val="18"/>
        </w:rPr>
      </w:pPr>
      <w:r>
        <w:rPr>
          <w:rFonts w:ascii="Arial" w:hAnsi="Arial" w:cs="Arial"/>
          <w:sz w:val="18"/>
          <w:szCs w:val="18"/>
        </w:rPr>
        <w:t>Materiały zgodne z dokumentacja projektową.</w:t>
      </w:r>
    </w:p>
    <w:p w:rsidR="00A73C7A" w:rsidRDefault="00A73C7A" w:rsidP="00A73C7A">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u</w:t>
      </w:r>
      <w:r w:rsidRPr="00553D1E">
        <w:rPr>
          <w:rFonts w:ascii="Arial" w:eastAsia="TimesNewRoman" w:hAnsi="Arial" w:cs="Arial"/>
          <w:sz w:val="18"/>
          <w:szCs w:val="18"/>
        </w:rPr>
        <w:t>ż</w:t>
      </w:r>
      <w:r w:rsidRPr="00553D1E">
        <w:rPr>
          <w:rFonts w:ascii="Arial" w:hAnsi="Arial" w:cs="Arial"/>
          <w:sz w:val="18"/>
          <w:szCs w:val="18"/>
        </w:rPr>
        <w:t>yte do wykonania robót wg zasad niniejszej Specyfikacji winny pochodzi</w:t>
      </w:r>
      <w:r w:rsidRPr="00553D1E">
        <w:rPr>
          <w:rFonts w:ascii="Arial" w:eastAsia="TimesNewRoman" w:hAnsi="Arial" w:cs="Arial"/>
          <w:sz w:val="18"/>
          <w:szCs w:val="18"/>
        </w:rPr>
        <w:t xml:space="preserve">ć </w:t>
      </w:r>
      <w:r w:rsidRPr="00553D1E">
        <w:rPr>
          <w:rFonts w:ascii="Arial" w:hAnsi="Arial" w:cs="Arial"/>
          <w:sz w:val="18"/>
          <w:szCs w:val="18"/>
        </w:rPr>
        <w:t>z wytwórni posiadaj</w:t>
      </w:r>
      <w:r w:rsidRPr="00553D1E">
        <w:rPr>
          <w:rFonts w:ascii="Arial" w:eastAsia="TimesNewRoman" w:hAnsi="Arial" w:cs="Arial"/>
          <w:sz w:val="18"/>
          <w:szCs w:val="18"/>
        </w:rPr>
        <w:t>ą</w:t>
      </w:r>
      <w:r w:rsidRPr="00553D1E">
        <w:rPr>
          <w:rFonts w:ascii="Arial" w:hAnsi="Arial" w:cs="Arial"/>
          <w:sz w:val="18"/>
          <w:szCs w:val="18"/>
        </w:rPr>
        <w:t>cych certyfikat jako</w:t>
      </w:r>
      <w:r w:rsidRPr="00553D1E">
        <w:rPr>
          <w:rFonts w:ascii="Arial" w:eastAsia="TimesNewRoman" w:hAnsi="Arial" w:cs="Arial"/>
          <w:sz w:val="18"/>
          <w:szCs w:val="18"/>
        </w:rPr>
        <w:t>ś</w:t>
      </w:r>
      <w:r w:rsidRPr="00553D1E">
        <w:rPr>
          <w:rFonts w:ascii="Arial" w:hAnsi="Arial" w:cs="Arial"/>
          <w:sz w:val="18"/>
          <w:szCs w:val="18"/>
        </w:rPr>
        <w:t>ci.</w:t>
      </w:r>
    </w:p>
    <w:p w:rsidR="009A1AC7" w:rsidRPr="00553D1E" w:rsidRDefault="009A1AC7" w:rsidP="00A73C7A">
      <w:pPr>
        <w:autoSpaceDE w:val="0"/>
        <w:autoSpaceDN w:val="0"/>
        <w:adjustRightInd w:val="0"/>
        <w:spacing w:after="0"/>
        <w:jc w:val="both"/>
        <w:rPr>
          <w:rFonts w:ascii="Arial" w:hAnsi="Arial" w:cs="Arial"/>
          <w:sz w:val="18"/>
          <w:szCs w:val="18"/>
        </w:rPr>
      </w:pPr>
    </w:p>
    <w:p w:rsidR="00A73C7A" w:rsidRPr="00553D1E" w:rsidRDefault="00817682"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2. 3</w:t>
      </w:r>
      <w:r w:rsidR="00A73C7A" w:rsidRPr="00553D1E">
        <w:rPr>
          <w:rFonts w:ascii="Arial" w:hAnsi="Arial" w:cs="Arial"/>
          <w:b/>
          <w:bCs/>
          <w:sz w:val="18"/>
          <w:szCs w:val="18"/>
        </w:rPr>
        <w:t>. Składowanie materiałów.</w:t>
      </w:r>
    </w:p>
    <w:p w:rsidR="00817682" w:rsidRPr="00480A8D" w:rsidRDefault="00817682" w:rsidP="00817682">
      <w:pPr>
        <w:jc w:val="both"/>
        <w:rPr>
          <w:rFonts w:ascii="Arial" w:hAnsi="Arial" w:cs="Arial"/>
          <w:sz w:val="18"/>
          <w:szCs w:val="18"/>
        </w:rPr>
      </w:pPr>
      <w:r w:rsidRPr="00480A8D">
        <w:rPr>
          <w:rFonts w:ascii="Arial" w:hAnsi="Arial" w:cs="Arial"/>
          <w:sz w:val="18"/>
          <w:szCs w:val="18"/>
        </w:rPr>
        <w:t xml:space="preserve">Składowanie urobku jest dozwolone tylko po jednej stronie wykopu w odległości nie mniejszej niż </w:t>
      </w:r>
      <w:smartTag w:uri="urn:schemas-microsoft-com:office:smarttags" w:element="metricconverter">
        <w:smartTagPr>
          <w:attr w:name="ProductID" w:val="0,6 m"/>
        </w:smartTagPr>
        <w:r w:rsidRPr="00480A8D">
          <w:rPr>
            <w:rFonts w:ascii="Arial" w:hAnsi="Arial" w:cs="Arial"/>
            <w:sz w:val="18"/>
            <w:szCs w:val="18"/>
          </w:rPr>
          <w:t>0,6 m</w:t>
        </w:r>
      </w:smartTag>
      <w:r w:rsidRPr="00480A8D">
        <w:rPr>
          <w:rFonts w:ascii="Arial" w:hAnsi="Arial" w:cs="Arial"/>
          <w:sz w:val="18"/>
          <w:szCs w:val="18"/>
        </w:rPr>
        <w:t xml:space="preserve">, a dla zachowania komunikacji nie mniejszej niż </w:t>
      </w:r>
      <w:smartTag w:uri="urn:schemas-microsoft-com:office:smarttags" w:element="metricconverter">
        <w:smartTagPr>
          <w:attr w:name="ProductID" w:val="1,0 m"/>
        </w:smartTagPr>
        <w:r w:rsidRPr="00480A8D">
          <w:rPr>
            <w:rFonts w:ascii="Arial" w:hAnsi="Arial" w:cs="Arial"/>
            <w:sz w:val="18"/>
            <w:szCs w:val="18"/>
          </w:rPr>
          <w:t>1,0 m</w:t>
        </w:r>
      </w:smartTag>
      <w:r w:rsidRPr="00480A8D">
        <w:rPr>
          <w:rFonts w:ascii="Arial" w:hAnsi="Arial" w:cs="Arial"/>
          <w:sz w:val="18"/>
          <w:szCs w:val="18"/>
        </w:rPr>
        <w:t xml:space="preserve"> od krawędzi wykopu umocnionego oraz odkładany min. </w:t>
      </w:r>
      <w:smartTag w:uri="urn:schemas-microsoft-com:office:smarttags" w:element="metricconverter">
        <w:smartTagPr>
          <w:attr w:name="ProductID" w:val="1,0 m"/>
        </w:smartTagPr>
        <w:r w:rsidRPr="00480A8D">
          <w:rPr>
            <w:rFonts w:ascii="Arial" w:hAnsi="Arial" w:cs="Arial"/>
            <w:sz w:val="18"/>
            <w:szCs w:val="18"/>
          </w:rPr>
          <w:t>1,0 m</w:t>
        </w:r>
      </w:smartTag>
      <w:r w:rsidRPr="00480A8D">
        <w:rPr>
          <w:rFonts w:ascii="Arial" w:hAnsi="Arial" w:cs="Arial"/>
          <w:sz w:val="18"/>
          <w:szCs w:val="18"/>
        </w:rPr>
        <w:t xml:space="preserve"> za klin odłamu gruntu jeśli ściany wykopu nie są umocnione lub odwożony bezpośrednio na składowisko.</w:t>
      </w:r>
    </w:p>
    <w:p w:rsidR="00A73C7A" w:rsidRPr="00553D1E" w:rsidRDefault="00817682" w:rsidP="00DF7E22">
      <w:pPr>
        <w:jc w:val="both"/>
        <w:rPr>
          <w:rFonts w:ascii="Arial" w:hAnsi="Arial" w:cs="Arial"/>
          <w:sz w:val="18"/>
          <w:szCs w:val="18"/>
        </w:rPr>
      </w:pPr>
      <w:r w:rsidRPr="00480A8D">
        <w:rPr>
          <w:rFonts w:ascii="Arial" w:hAnsi="Arial" w:cs="Arial"/>
          <w:sz w:val="18"/>
          <w:szCs w:val="18"/>
        </w:rPr>
        <w:t>Należy przeprowadzić oględziny dostarczonych materiałów zgodnie z PN-EN 3126. W razie stwierdzenia wad lub powstania wątpliwości ich jakości, przed wbudowaniem należy poddać badaniom określonym prze</w:t>
      </w:r>
      <w:r>
        <w:rPr>
          <w:rFonts w:ascii="Arial" w:hAnsi="Arial" w:cs="Arial"/>
          <w:sz w:val="18"/>
          <w:szCs w:val="18"/>
        </w:rPr>
        <w:t>z Inżyniera robót lub wymienić.</w:t>
      </w:r>
    </w:p>
    <w:p w:rsidR="00A73C7A" w:rsidRPr="00DE6B5E" w:rsidRDefault="00A73C7A" w:rsidP="00A73C7A">
      <w:pPr>
        <w:autoSpaceDE w:val="0"/>
        <w:autoSpaceDN w:val="0"/>
        <w:adjustRightInd w:val="0"/>
        <w:jc w:val="both"/>
        <w:rPr>
          <w:rFonts w:ascii="Arial" w:hAnsi="Arial" w:cs="Arial"/>
          <w:b/>
          <w:bCs/>
          <w:sz w:val="18"/>
          <w:szCs w:val="18"/>
        </w:rPr>
      </w:pPr>
      <w:r w:rsidRPr="00DE6B5E">
        <w:rPr>
          <w:rFonts w:ascii="Arial" w:hAnsi="Arial" w:cs="Arial"/>
          <w:b/>
          <w:bCs/>
          <w:sz w:val="18"/>
          <w:szCs w:val="18"/>
        </w:rPr>
        <w:t>3.</w:t>
      </w:r>
      <w:r>
        <w:rPr>
          <w:rFonts w:ascii="Arial" w:hAnsi="Arial" w:cs="Arial"/>
          <w:b/>
          <w:bCs/>
          <w:sz w:val="18"/>
          <w:szCs w:val="18"/>
        </w:rPr>
        <w:t xml:space="preserve"> </w:t>
      </w:r>
      <w:r w:rsidRPr="00DE6B5E">
        <w:rPr>
          <w:rFonts w:ascii="Arial" w:hAnsi="Arial" w:cs="Arial"/>
          <w:b/>
          <w:bCs/>
          <w:sz w:val="18"/>
          <w:szCs w:val="18"/>
        </w:rPr>
        <w:t>SPRZ</w:t>
      </w:r>
      <w:r w:rsidRPr="00DE6B5E">
        <w:rPr>
          <w:rFonts w:ascii="Arial" w:eastAsia="TimesNewRoman,Bold" w:hAnsi="Arial" w:cs="Arial"/>
          <w:b/>
          <w:bCs/>
          <w:sz w:val="18"/>
          <w:szCs w:val="18"/>
        </w:rPr>
        <w:t>Ę</w:t>
      </w:r>
      <w:r w:rsidRPr="00DE6B5E">
        <w:rPr>
          <w:rFonts w:ascii="Arial" w:hAnsi="Arial" w:cs="Arial"/>
          <w:b/>
          <w:bCs/>
          <w:sz w:val="18"/>
          <w:szCs w:val="18"/>
        </w:rPr>
        <w:t>T</w:t>
      </w:r>
    </w:p>
    <w:p w:rsidR="00A73C7A" w:rsidRPr="006D01B6" w:rsidRDefault="00A73C7A" w:rsidP="00A73C7A">
      <w:pPr>
        <w:pStyle w:val="Domylnie"/>
        <w:jc w:val="both"/>
        <w:rPr>
          <w:rFonts w:ascii="Arial" w:hAnsi="Arial" w:cs="Arial"/>
          <w:sz w:val="18"/>
          <w:szCs w:val="18"/>
        </w:rPr>
      </w:pPr>
      <w:r w:rsidRPr="006D01B6">
        <w:rPr>
          <w:rFonts w:ascii="Arial" w:hAnsi="Arial" w:cs="Arial"/>
          <w:b/>
          <w:sz w:val="18"/>
          <w:szCs w:val="18"/>
        </w:rPr>
        <w:t>3.1. Ogólne wymagania dotyczące sprzętu</w:t>
      </w:r>
    </w:p>
    <w:p w:rsidR="00A73C7A" w:rsidRPr="006D01B6" w:rsidRDefault="00A73C7A" w:rsidP="00A73C7A">
      <w:pPr>
        <w:pStyle w:val="Domylnie"/>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9A1AC7">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A73C7A" w:rsidRPr="00553D1E" w:rsidRDefault="00A73C7A" w:rsidP="00A73C7A">
      <w:pPr>
        <w:autoSpaceDE w:val="0"/>
        <w:autoSpaceDN w:val="0"/>
        <w:adjustRightInd w:val="0"/>
        <w:spacing w:after="0"/>
        <w:jc w:val="both"/>
        <w:rPr>
          <w:rFonts w:ascii="Arial" w:hAnsi="Arial" w:cs="Arial"/>
          <w:b/>
          <w:bCs/>
          <w:sz w:val="18"/>
          <w:szCs w:val="18"/>
        </w:rPr>
      </w:pPr>
    </w:p>
    <w:p w:rsidR="00A73C7A" w:rsidRPr="00553D1E" w:rsidRDefault="00A73C7A"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3. 2</w:t>
      </w:r>
      <w:r w:rsidRPr="00553D1E">
        <w:rPr>
          <w:rFonts w:ascii="Arial" w:hAnsi="Arial" w:cs="Arial"/>
          <w:b/>
          <w:bCs/>
          <w:sz w:val="18"/>
          <w:szCs w:val="18"/>
        </w:rPr>
        <w:t>. Stosowanie sprz</w:t>
      </w:r>
      <w:r w:rsidRPr="00553D1E">
        <w:rPr>
          <w:rFonts w:ascii="Arial" w:eastAsia="TimesNewRoman,Bold" w:hAnsi="Arial" w:cs="Arial"/>
          <w:b/>
          <w:bCs/>
          <w:sz w:val="18"/>
          <w:szCs w:val="18"/>
        </w:rPr>
        <w:t>ę</w:t>
      </w:r>
      <w:r w:rsidRPr="00553D1E">
        <w:rPr>
          <w:rFonts w:ascii="Arial" w:hAnsi="Arial" w:cs="Arial"/>
          <w:b/>
          <w:bCs/>
          <w:sz w:val="18"/>
          <w:szCs w:val="18"/>
        </w:rPr>
        <w:t>tu.</w:t>
      </w:r>
    </w:p>
    <w:p w:rsidR="00DF7E22" w:rsidRPr="00480A8D" w:rsidRDefault="00DF7E22" w:rsidP="00DF7E22">
      <w:pPr>
        <w:jc w:val="both"/>
        <w:rPr>
          <w:rFonts w:ascii="Arial" w:hAnsi="Arial" w:cs="Arial"/>
          <w:sz w:val="18"/>
          <w:szCs w:val="18"/>
        </w:rPr>
      </w:pPr>
      <w:r w:rsidRPr="00480A8D">
        <w:rPr>
          <w:rFonts w:ascii="Arial" w:hAnsi="Arial" w:cs="Arial"/>
          <w:sz w:val="18"/>
          <w:szCs w:val="18"/>
        </w:rPr>
        <w:t>Roboty związane z wykonaniem układów technologicznych będą wykonywane ręcznie oraz przy pomocy wymienionych urządzeń i narzędzi do prac instalacyjnych.</w:t>
      </w:r>
    </w:p>
    <w:p w:rsidR="00DF7E22" w:rsidRPr="00480A8D" w:rsidRDefault="00DF7E22" w:rsidP="00DF7E22">
      <w:pPr>
        <w:jc w:val="both"/>
        <w:rPr>
          <w:rFonts w:ascii="Arial" w:hAnsi="Arial" w:cs="Arial"/>
          <w:sz w:val="18"/>
          <w:szCs w:val="18"/>
        </w:rPr>
      </w:pPr>
      <w:r w:rsidRPr="00480A8D">
        <w:rPr>
          <w:rFonts w:ascii="Arial" w:hAnsi="Arial" w:cs="Arial"/>
          <w:sz w:val="18"/>
          <w:szCs w:val="18"/>
        </w:rPr>
        <w:t>Stosowany sprzęt:</w:t>
      </w:r>
    </w:p>
    <w:p w:rsidR="00DF7E22" w:rsidRPr="00480A8D" w:rsidRDefault="00DF7E22" w:rsidP="00DF7E22">
      <w:pPr>
        <w:numPr>
          <w:ilvl w:val="0"/>
          <w:numId w:val="137"/>
        </w:numPr>
        <w:spacing w:after="0" w:line="240" w:lineRule="auto"/>
        <w:jc w:val="both"/>
        <w:rPr>
          <w:rFonts w:ascii="Arial" w:hAnsi="Arial" w:cs="Arial"/>
          <w:sz w:val="18"/>
          <w:szCs w:val="18"/>
        </w:rPr>
      </w:pPr>
      <w:r>
        <w:rPr>
          <w:rFonts w:ascii="Arial" w:hAnsi="Arial" w:cs="Arial"/>
          <w:sz w:val="18"/>
          <w:szCs w:val="18"/>
        </w:rPr>
        <w:t>minikoparka</w:t>
      </w:r>
      <w:r w:rsidRPr="00480A8D">
        <w:rPr>
          <w:rFonts w:ascii="Arial" w:hAnsi="Arial" w:cs="Arial"/>
          <w:sz w:val="18"/>
          <w:szCs w:val="18"/>
        </w:rPr>
        <w:t>,</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samochód samowyładowczy,</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zgrzewarka czołowa,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zgrzewarka elektrooporowa,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sprzętu do zagęszczania gruntu,</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zestaw do próby ciśnienia,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beczkowóz,</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agregat prądotwórczy przewoźny,</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niwelator, teodolit z pomocniczymi urządzeniami,</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taśma miernicza,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podbijaki drewniane do rur,</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wciągarka ręczna,</w:t>
      </w:r>
    </w:p>
    <w:p w:rsidR="00DF7E22" w:rsidRPr="00480A8D" w:rsidRDefault="00DF7E22" w:rsidP="00DF7E22">
      <w:pPr>
        <w:numPr>
          <w:ilvl w:val="0"/>
          <w:numId w:val="137"/>
        </w:numPr>
        <w:spacing w:after="0" w:line="240" w:lineRule="auto"/>
        <w:jc w:val="both"/>
        <w:rPr>
          <w:rFonts w:ascii="Arial" w:hAnsi="Arial" w:cs="Arial"/>
          <w:sz w:val="18"/>
          <w:szCs w:val="18"/>
        </w:rPr>
      </w:pPr>
      <w:r>
        <w:rPr>
          <w:rFonts w:ascii="Arial" w:hAnsi="Arial" w:cs="Arial"/>
          <w:sz w:val="18"/>
          <w:szCs w:val="18"/>
        </w:rPr>
        <w:t>wciągarka mechaniczna.</w:t>
      </w:r>
    </w:p>
    <w:p w:rsidR="00A73C7A" w:rsidRPr="00335225" w:rsidRDefault="00DF7E22" w:rsidP="00335225">
      <w:pPr>
        <w:jc w:val="both"/>
        <w:rPr>
          <w:rFonts w:ascii="Arial" w:hAnsi="Arial" w:cs="Arial"/>
          <w:sz w:val="18"/>
          <w:szCs w:val="18"/>
        </w:rPr>
      </w:pPr>
      <w:r w:rsidRPr="00480A8D">
        <w:rPr>
          <w:rFonts w:ascii="Arial" w:hAnsi="Arial" w:cs="Arial"/>
          <w:sz w:val="18"/>
          <w:szCs w:val="18"/>
        </w:rPr>
        <w:t>Sprzęt montażowy i środki transportu muszą być w pełni sprawne i dostosowane do technologii i warunków wykonywanych robót. Sposób wykonania robót o</w:t>
      </w:r>
      <w:r>
        <w:rPr>
          <w:rFonts w:ascii="Arial" w:hAnsi="Arial" w:cs="Arial"/>
          <w:sz w:val="18"/>
          <w:szCs w:val="18"/>
        </w:rPr>
        <w:t>raz sprzęt zaakceptuje Inspektor Nadzoru.</w:t>
      </w:r>
    </w:p>
    <w:p w:rsidR="00A73C7A" w:rsidRPr="00431AF7" w:rsidRDefault="00A73C7A" w:rsidP="00A73C7A">
      <w:pPr>
        <w:autoSpaceDE w:val="0"/>
        <w:autoSpaceDN w:val="0"/>
        <w:adjustRightInd w:val="0"/>
        <w:jc w:val="both"/>
        <w:rPr>
          <w:rFonts w:ascii="Arial" w:hAnsi="Arial" w:cs="Arial"/>
          <w:b/>
          <w:bCs/>
          <w:sz w:val="18"/>
          <w:szCs w:val="18"/>
        </w:rPr>
      </w:pPr>
      <w:r w:rsidRPr="00431AF7">
        <w:rPr>
          <w:rFonts w:ascii="Arial" w:hAnsi="Arial" w:cs="Arial"/>
          <w:b/>
          <w:bCs/>
          <w:sz w:val="18"/>
          <w:szCs w:val="18"/>
        </w:rPr>
        <w:t>4.</w:t>
      </w:r>
      <w:r>
        <w:rPr>
          <w:rFonts w:ascii="Arial" w:hAnsi="Arial" w:cs="Arial"/>
          <w:b/>
          <w:bCs/>
          <w:sz w:val="18"/>
          <w:szCs w:val="18"/>
        </w:rPr>
        <w:t xml:space="preserve"> </w:t>
      </w:r>
      <w:r w:rsidRPr="00431AF7">
        <w:rPr>
          <w:rFonts w:ascii="Arial" w:hAnsi="Arial" w:cs="Arial"/>
          <w:b/>
          <w:bCs/>
          <w:sz w:val="18"/>
          <w:szCs w:val="18"/>
        </w:rPr>
        <w:t>Transport</w:t>
      </w:r>
    </w:p>
    <w:p w:rsidR="00A73C7A" w:rsidRPr="006D01B6" w:rsidRDefault="00A73C7A" w:rsidP="00A73C7A">
      <w:pPr>
        <w:pStyle w:val="Domylnie"/>
        <w:jc w:val="both"/>
        <w:rPr>
          <w:rFonts w:ascii="Arial" w:hAnsi="Arial" w:cs="Arial"/>
          <w:sz w:val="18"/>
          <w:szCs w:val="18"/>
        </w:rPr>
      </w:pPr>
      <w:r w:rsidRPr="006D01B6">
        <w:rPr>
          <w:rFonts w:ascii="Arial" w:hAnsi="Arial" w:cs="Arial"/>
          <w:b/>
          <w:sz w:val="18"/>
          <w:szCs w:val="18"/>
        </w:rPr>
        <w:t>4.1. Ogólne wymagania dotyczące transportu</w:t>
      </w:r>
    </w:p>
    <w:p w:rsidR="00A73C7A" w:rsidRDefault="00A73C7A" w:rsidP="00A73C7A">
      <w:pPr>
        <w:pStyle w:val="Domylnie"/>
        <w:jc w:val="both"/>
        <w:rPr>
          <w:rFonts w:ascii="Arial" w:eastAsia="Arial Unicode MS" w:hAnsi="Arial" w:cs="Arial"/>
          <w:sz w:val="18"/>
          <w:szCs w:val="18"/>
        </w:rPr>
      </w:pPr>
      <w:r w:rsidRPr="006D01B6">
        <w:rPr>
          <w:rFonts w:ascii="Arial" w:eastAsia="Arial Unicode MS" w:hAnsi="Arial" w:cs="Arial"/>
          <w:sz w:val="18"/>
          <w:szCs w:val="18"/>
        </w:rPr>
        <w:t>Ogólne wymagania dotyczące transportu podano w SST  0  „Wymagania ogólne” pkt.4.</w:t>
      </w:r>
    </w:p>
    <w:p w:rsidR="00A73C7A" w:rsidRPr="00431AF7" w:rsidRDefault="00A73C7A" w:rsidP="00A73C7A">
      <w:pPr>
        <w:pStyle w:val="Domylnie"/>
        <w:jc w:val="both"/>
        <w:rPr>
          <w:rFonts w:ascii="Arial" w:hAnsi="Arial" w:cs="Arial"/>
          <w:sz w:val="18"/>
          <w:szCs w:val="18"/>
        </w:rPr>
      </w:pPr>
    </w:p>
    <w:p w:rsidR="00A73C7A" w:rsidRPr="00553D1E"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4. 1. Wymagania dotycz</w:t>
      </w:r>
      <w:r w:rsidRPr="00553D1E">
        <w:rPr>
          <w:rFonts w:ascii="Arial" w:eastAsia="TimesNewRoman,Bold" w:hAnsi="Arial" w:cs="Arial"/>
          <w:b/>
          <w:bCs/>
          <w:sz w:val="18"/>
          <w:szCs w:val="18"/>
        </w:rPr>
        <w:t>ą</w:t>
      </w:r>
      <w:r w:rsidRPr="00553D1E">
        <w:rPr>
          <w:rFonts w:ascii="Arial" w:hAnsi="Arial" w:cs="Arial"/>
          <w:b/>
          <w:bCs/>
          <w:sz w:val="18"/>
          <w:szCs w:val="18"/>
        </w:rPr>
        <w:t>ce transportu.</w:t>
      </w:r>
    </w:p>
    <w:p w:rsidR="00A73C7A" w:rsidRPr="00553D1E" w:rsidRDefault="00A73C7A" w:rsidP="00A73C7A">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jest zobowi</w:t>
      </w:r>
      <w:r w:rsidRPr="00553D1E">
        <w:rPr>
          <w:rFonts w:ascii="Arial" w:eastAsia="TimesNewRoman" w:hAnsi="Arial" w:cs="Arial"/>
          <w:sz w:val="18"/>
          <w:szCs w:val="18"/>
        </w:rPr>
        <w:t>ą</w:t>
      </w:r>
      <w:r w:rsidRPr="00553D1E">
        <w:rPr>
          <w:rFonts w:ascii="Arial" w:hAnsi="Arial" w:cs="Arial"/>
          <w:sz w:val="18"/>
          <w:szCs w:val="18"/>
        </w:rPr>
        <w:t xml:space="preserve">zany dostosowania jedynie takich </w:t>
      </w:r>
      <w:r w:rsidRPr="00553D1E">
        <w:rPr>
          <w:rFonts w:ascii="Arial" w:eastAsia="TimesNewRoman" w:hAnsi="Arial" w:cs="Arial"/>
          <w:sz w:val="18"/>
          <w:szCs w:val="18"/>
        </w:rPr>
        <w:t>ś</w:t>
      </w:r>
      <w:r w:rsidRPr="00553D1E">
        <w:rPr>
          <w:rFonts w:ascii="Arial" w:hAnsi="Arial" w:cs="Arial"/>
          <w:sz w:val="18"/>
          <w:szCs w:val="18"/>
        </w:rPr>
        <w:t>rodków transportu, które nie wpłyn</w:t>
      </w:r>
      <w:r w:rsidRPr="00553D1E">
        <w:rPr>
          <w:rFonts w:ascii="Arial" w:eastAsia="TimesNewRoman" w:hAnsi="Arial" w:cs="Arial"/>
          <w:sz w:val="18"/>
          <w:szCs w:val="18"/>
        </w:rPr>
        <w:t xml:space="preserve">ą </w:t>
      </w:r>
      <w:r w:rsidRPr="00553D1E">
        <w:rPr>
          <w:rFonts w:ascii="Arial" w:hAnsi="Arial" w:cs="Arial"/>
          <w:sz w:val="18"/>
          <w:szCs w:val="18"/>
        </w:rPr>
        <w:t>niekorzystnie na jako</w:t>
      </w:r>
      <w:r w:rsidRPr="00553D1E">
        <w:rPr>
          <w:rFonts w:ascii="Arial" w:eastAsia="TimesNewRoman" w:hAnsi="Arial" w:cs="Arial"/>
          <w:sz w:val="18"/>
          <w:szCs w:val="18"/>
        </w:rPr>
        <w:t xml:space="preserve">ść </w:t>
      </w:r>
      <w:r w:rsidRPr="00553D1E">
        <w:rPr>
          <w:rFonts w:ascii="Arial" w:hAnsi="Arial" w:cs="Arial"/>
          <w:sz w:val="18"/>
          <w:szCs w:val="18"/>
        </w:rPr>
        <w:t>wykonywanych robót i wła</w:t>
      </w:r>
      <w:r w:rsidRPr="00553D1E">
        <w:rPr>
          <w:rFonts w:ascii="Arial" w:eastAsia="TimesNewRoman" w:hAnsi="Arial" w:cs="Arial"/>
          <w:sz w:val="18"/>
          <w:szCs w:val="18"/>
        </w:rPr>
        <w:t>ś</w:t>
      </w:r>
      <w:r w:rsidRPr="00553D1E">
        <w:rPr>
          <w:rFonts w:ascii="Arial" w:hAnsi="Arial" w:cs="Arial"/>
          <w:sz w:val="18"/>
          <w:szCs w:val="18"/>
        </w:rPr>
        <w:t>ciwo</w:t>
      </w:r>
      <w:r w:rsidRPr="00553D1E">
        <w:rPr>
          <w:rFonts w:ascii="Arial" w:eastAsia="TimesNewRoman" w:hAnsi="Arial" w:cs="Arial"/>
          <w:sz w:val="18"/>
          <w:szCs w:val="18"/>
        </w:rPr>
        <w:t>ś</w:t>
      </w:r>
      <w:r w:rsidRPr="00553D1E">
        <w:rPr>
          <w:rFonts w:ascii="Arial" w:hAnsi="Arial" w:cs="Arial"/>
          <w:sz w:val="18"/>
          <w:szCs w:val="18"/>
        </w:rPr>
        <w:t>ci przewożonych materiałów niezb</w:t>
      </w:r>
      <w:r w:rsidRPr="00553D1E">
        <w:rPr>
          <w:rFonts w:ascii="Arial" w:eastAsia="TimesNewRoman" w:hAnsi="Arial" w:cs="Arial"/>
          <w:sz w:val="18"/>
          <w:szCs w:val="18"/>
        </w:rPr>
        <w:t>ę</w:t>
      </w:r>
      <w:r w:rsidRPr="00553D1E">
        <w:rPr>
          <w:rFonts w:ascii="Arial" w:hAnsi="Arial" w:cs="Arial"/>
          <w:sz w:val="18"/>
          <w:szCs w:val="18"/>
        </w:rPr>
        <w:t xml:space="preserve">dnych do wykonywania danego rodzaju robót. </w:t>
      </w:r>
    </w:p>
    <w:p w:rsidR="00A73C7A" w:rsidRDefault="00A73C7A" w:rsidP="00A73C7A">
      <w:pPr>
        <w:autoSpaceDE w:val="0"/>
        <w:autoSpaceDN w:val="0"/>
        <w:adjustRightInd w:val="0"/>
        <w:spacing w:after="0"/>
        <w:jc w:val="both"/>
        <w:rPr>
          <w:rFonts w:ascii="Arial" w:hAnsi="Arial" w:cs="Arial"/>
          <w:sz w:val="18"/>
          <w:szCs w:val="18"/>
        </w:rPr>
      </w:pPr>
      <w:r w:rsidRPr="00553D1E">
        <w:rPr>
          <w:rFonts w:ascii="Arial" w:hAnsi="Arial" w:cs="Arial"/>
          <w:sz w:val="18"/>
          <w:szCs w:val="18"/>
        </w:rPr>
        <w:t>W czasie transportu należy zabezpieczy</w:t>
      </w:r>
      <w:r w:rsidRPr="00553D1E">
        <w:rPr>
          <w:rFonts w:ascii="Arial" w:eastAsia="TimesNewRoman" w:hAnsi="Arial" w:cs="Arial"/>
          <w:sz w:val="18"/>
          <w:szCs w:val="18"/>
        </w:rPr>
        <w:t xml:space="preserve">ć </w:t>
      </w:r>
      <w:r w:rsidRPr="00553D1E">
        <w:rPr>
          <w:rFonts w:ascii="Arial" w:hAnsi="Arial" w:cs="Arial"/>
          <w:sz w:val="18"/>
          <w:szCs w:val="18"/>
        </w:rPr>
        <w:t>przewożone przedmioty i materiały w sposób uniemożliwiaj</w:t>
      </w:r>
      <w:r w:rsidRPr="00553D1E">
        <w:rPr>
          <w:rFonts w:ascii="Arial" w:eastAsia="TimesNewRoman" w:hAnsi="Arial" w:cs="Arial"/>
          <w:sz w:val="18"/>
          <w:szCs w:val="18"/>
        </w:rPr>
        <w:t>ą</w:t>
      </w:r>
      <w:r w:rsidRPr="00553D1E">
        <w:rPr>
          <w:rFonts w:ascii="Arial" w:hAnsi="Arial" w:cs="Arial"/>
          <w:sz w:val="18"/>
          <w:szCs w:val="18"/>
        </w:rPr>
        <w:t>cy ich uszkodzenie.</w:t>
      </w:r>
    </w:p>
    <w:p w:rsidR="00A73C7A" w:rsidRDefault="00A73C7A" w:rsidP="00A73C7A">
      <w:pPr>
        <w:autoSpaceDE w:val="0"/>
        <w:autoSpaceDN w:val="0"/>
        <w:adjustRightInd w:val="0"/>
        <w:spacing w:after="0"/>
        <w:jc w:val="both"/>
        <w:rPr>
          <w:rFonts w:ascii="Arial" w:hAnsi="Arial" w:cs="Arial"/>
          <w:sz w:val="18"/>
          <w:szCs w:val="18"/>
        </w:rPr>
      </w:pPr>
    </w:p>
    <w:p w:rsidR="00335225" w:rsidRDefault="00335225" w:rsidP="00A73C7A">
      <w:pPr>
        <w:autoSpaceDE w:val="0"/>
        <w:autoSpaceDN w:val="0"/>
        <w:adjustRightInd w:val="0"/>
        <w:spacing w:after="0"/>
        <w:jc w:val="both"/>
        <w:rPr>
          <w:rFonts w:ascii="Arial" w:hAnsi="Arial" w:cs="Arial"/>
          <w:sz w:val="18"/>
          <w:szCs w:val="18"/>
        </w:rPr>
      </w:pPr>
    </w:p>
    <w:p w:rsidR="00335225" w:rsidRPr="00553D1E" w:rsidRDefault="00335225" w:rsidP="00A73C7A">
      <w:pPr>
        <w:autoSpaceDE w:val="0"/>
        <w:autoSpaceDN w:val="0"/>
        <w:adjustRightInd w:val="0"/>
        <w:spacing w:after="0"/>
        <w:jc w:val="both"/>
        <w:rPr>
          <w:rFonts w:ascii="Arial" w:hAnsi="Arial" w:cs="Arial"/>
          <w:b/>
          <w:bCs/>
          <w:sz w:val="18"/>
          <w:szCs w:val="18"/>
        </w:rPr>
      </w:pPr>
    </w:p>
    <w:p w:rsidR="00A73C7A"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lastRenderedPageBreak/>
        <w:t>5. WYKONANIE ROBÓT</w:t>
      </w:r>
    </w:p>
    <w:p w:rsidR="00A73C7A" w:rsidRDefault="00A73C7A" w:rsidP="00A73C7A">
      <w:pPr>
        <w:autoSpaceDE w:val="0"/>
        <w:autoSpaceDN w:val="0"/>
        <w:adjustRightInd w:val="0"/>
        <w:spacing w:after="0"/>
        <w:jc w:val="both"/>
        <w:rPr>
          <w:rFonts w:ascii="Arial" w:hAnsi="Arial" w:cs="Arial"/>
          <w:b/>
          <w:bCs/>
          <w:sz w:val="18"/>
          <w:szCs w:val="18"/>
        </w:rPr>
      </w:pPr>
    </w:p>
    <w:p w:rsidR="00A73C7A" w:rsidRPr="006D01B6" w:rsidRDefault="00A73C7A" w:rsidP="00A73C7A">
      <w:pPr>
        <w:pStyle w:val="Domylnie"/>
        <w:jc w:val="both"/>
        <w:rPr>
          <w:rFonts w:ascii="Arial" w:hAnsi="Arial" w:cs="Arial"/>
          <w:sz w:val="18"/>
          <w:szCs w:val="18"/>
        </w:rPr>
      </w:pPr>
      <w:r w:rsidRPr="006D01B6">
        <w:rPr>
          <w:rFonts w:ascii="Arial" w:hAnsi="Arial" w:cs="Arial"/>
          <w:b/>
          <w:sz w:val="18"/>
          <w:szCs w:val="18"/>
        </w:rPr>
        <w:t>5.1. Ogólne zasady wykonania robót</w:t>
      </w:r>
    </w:p>
    <w:p w:rsidR="00A73C7A" w:rsidRDefault="00A73C7A" w:rsidP="00A73C7A">
      <w:pPr>
        <w:pStyle w:val="Domylnie"/>
        <w:jc w:val="both"/>
        <w:rPr>
          <w:rFonts w:ascii="Arial" w:hAnsi="Arial" w:cs="Arial"/>
          <w:sz w:val="18"/>
          <w:szCs w:val="18"/>
        </w:rPr>
      </w:pPr>
      <w:r w:rsidRPr="006D01B6">
        <w:rPr>
          <w:rFonts w:ascii="Arial" w:hAnsi="Arial" w:cs="Arial"/>
          <w:sz w:val="18"/>
          <w:szCs w:val="18"/>
        </w:rPr>
        <w:t>Ogólne zasady wykonania robót podano w SST  0</w:t>
      </w:r>
      <w:r w:rsidR="004C77F2">
        <w:rPr>
          <w:rFonts w:ascii="Arial" w:hAnsi="Arial" w:cs="Arial"/>
          <w:sz w:val="18"/>
          <w:szCs w:val="18"/>
        </w:rPr>
        <w:t>0.00</w:t>
      </w:r>
      <w:r w:rsidRPr="006D01B6">
        <w:rPr>
          <w:rFonts w:ascii="Arial" w:hAnsi="Arial" w:cs="Arial"/>
          <w:sz w:val="18"/>
          <w:szCs w:val="18"/>
        </w:rPr>
        <w:t xml:space="preserve"> „ Wymagania ogólne” pkt.5.</w:t>
      </w:r>
    </w:p>
    <w:p w:rsidR="00A73C7A" w:rsidRPr="00553D1E" w:rsidRDefault="00A73C7A" w:rsidP="00A73C7A">
      <w:pPr>
        <w:autoSpaceDE w:val="0"/>
        <w:autoSpaceDN w:val="0"/>
        <w:adjustRightInd w:val="0"/>
        <w:spacing w:after="0"/>
        <w:jc w:val="both"/>
        <w:rPr>
          <w:rFonts w:ascii="Arial" w:hAnsi="Arial" w:cs="Arial"/>
          <w:b/>
          <w:bCs/>
          <w:sz w:val="18"/>
          <w:szCs w:val="18"/>
        </w:rPr>
      </w:pPr>
    </w:p>
    <w:p w:rsidR="00A73C7A" w:rsidRDefault="00A73C7A"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Pr="00553D1E">
        <w:rPr>
          <w:rFonts w:ascii="Arial" w:hAnsi="Arial" w:cs="Arial"/>
          <w:b/>
          <w:bCs/>
          <w:sz w:val="18"/>
          <w:szCs w:val="18"/>
        </w:rPr>
        <w:t>. Zakres i warunki wykonania robót.</w:t>
      </w:r>
    </w:p>
    <w:p w:rsidR="0004572F" w:rsidRPr="00553D1E" w:rsidRDefault="0004572F" w:rsidP="00A73C7A">
      <w:pPr>
        <w:autoSpaceDE w:val="0"/>
        <w:autoSpaceDN w:val="0"/>
        <w:adjustRightInd w:val="0"/>
        <w:spacing w:after="0"/>
        <w:jc w:val="both"/>
        <w:rPr>
          <w:rFonts w:ascii="Arial" w:hAnsi="Arial" w:cs="Arial"/>
          <w:b/>
          <w:bCs/>
          <w:sz w:val="18"/>
          <w:szCs w:val="18"/>
        </w:rPr>
      </w:pPr>
    </w:p>
    <w:p w:rsidR="003857AA" w:rsidRPr="003857AA" w:rsidRDefault="00D40B3C" w:rsidP="003857AA">
      <w:pPr>
        <w:pStyle w:val="Tekstpodstawowywcity"/>
        <w:spacing w:after="0"/>
        <w:ind w:left="0"/>
        <w:jc w:val="both"/>
        <w:rPr>
          <w:rFonts w:ascii="Arial" w:hAnsi="Arial" w:cs="Arial"/>
          <w:b/>
          <w:sz w:val="18"/>
          <w:szCs w:val="18"/>
        </w:rPr>
      </w:pPr>
      <w:r>
        <w:rPr>
          <w:rFonts w:ascii="Arial" w:hAnsi="Arial" w:cs="Arial"/>
          <w:b/>
          <w:sz w:val="18"/>
          <w:szCs w:val="18"/>
        </w:rPr>
        <w:t>Przyłącze wodociągowe</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 xml:space="preserve">Projektuje się napełnianie wody fontanny rurą Ø 40 PE z budynku internatu. </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 xml:space="preserve">Włączenia przyłącza wykonać za pośrednictwem wstawienia trójnika  zaworu kulowego odcinającego, oraz zaworu </w:t>
      </w:r>
      <w:proofErr w:type="spellStart"/>
      <w:r w:rsidRPr="003857AA">
        <w:rPr>
          <w:rFonts w:ascii="Arial" w:hAnsi="Arial" w:cs="Arial"/>
          <w:sz w:val="18"/>
          <w:szCs w:val="18"/>
        </w:rPr>
        <w:t>antyskarzeniowego</w:t>
      </w:r>
      <w:proofErr w:type="spellEnd"/>
      <w:r w:rsidRPr="003857AA">
        <w:rPr>
          <w:rFonts w:ascii="Arial" w:hAnsi="Arial" w:cs="Arial"/>
          <w:sz w:val="18"/>
          <w:szCs w:val="18"/>
        </w:rPr>
        <w:t xml:space="preserve"> typ EA 251 Ø32 mm.</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Rurociągi należy ułożyć na istniejącym podłożu. Głębokość ułożenia rurociągów zaprojektowano około 1,50 ÷ 1,4 m pod powierzchnią terenu. Rurociąg ułożyć na podsypce piaskowej grubości 10 cm.</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Po wykonaniu wykopów i wyprofilowaniu dna oraz ułożeniu przewodów zewnętrznych sieci wodociągowej należy wykonać próbę szczelności zgodnie z PN-B/10725-1997 w obecności inwestora i użytkownika.</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Uzbrojeniem przyłącza jest studzienka wodociągowa z zaworem odcinającym, filtrem oraz zaworem elektromagnetycznym.</w:t>
      </w:r>
    </w:p>
    <w:p w:rsid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Zakończenie przyłącza wyposażyć w armaturę napełniająca z czujnikiem poziomu wody.</w:t>
      </w:r>
    </w:p>
    <w:p w:rsidR="0004572F" w:rsidRPr="003857AA" w:rsidRDefault="0004572F" w:rsidP="0004572F">
      <w:pPr>
        <w:pStyle w:val="Tekstpodstawowywcity"/>
        <w:spacing w:after="0"/>
        <w:ind w:left="0"/>
        <w:jc w:val="both"/>
        <w:rPr>
          <w:rFonts w:ascii="Arial" w:hAnsi="Arial" w:cs="Arial"/>
          <w:sz w:val="18"/>
          <w:szCs w:val="18"/>
        </w:rPr>
      </w:pPr>
    </w:p>
    <w:p w:rsidR="003857AA" w:rsidRPr="003857AA" w:rsidRDefault="003857AA" w:rsidP="003857AA">
      <w:pPr>
        <w:pStyle w:val="Tekstpodstawowywcity"/>
        <w:spacing w:after="0"/>
        <w:ind w:left="0"/>
        <w:jc w:val="both"/>
        <w:rPr>
          <w:rFonts w:ascii="Arial" w:hAnsi="Arial" w:cs="Arial"/>
          <w:b/>
          <w:sz w:val="18"/>
          <w:szCs w:val="18"/>
        </w:rPr>
      </w:pPr>
      <w:r w:rsidRPr="003857AA">
        <w:rPr>
          <w:rFonts w:ascii="Arial" w:hAnsi="Arial" w:cs="Arial"/>
          <w:b/>
          <w:sz w:val="18"/>
          <w:szCs w:val="18"/>
        </w:rPr>
        <w:t>Przyłącze odwodnienia fontanny</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Wody spustowe odprowadza się z fontanny poprzez projektowane przyłącze do istniejącej studni chłonnej. Na przyłączu zaprojektowano dodatkową zasuwę odcinające oraz separator zanieczyszczeń z wkładem z węgla aktywnego o przepustowości Q =3,0 l/s.</w:t>
      </w:r>
    </w:p>
    <w:p w:rsidR="003857AA" w:rsidRPr="003857AA" w:rsidRDefault="003857AA" w:rsidP="003857AA">
      <w:pPr>
        <w:pStyle w:val="Tekstpodstawowywcity"/>
        <w:spacing w:after="0"/>
        <w:ind w:left="0"/>
        <w:jc w:val="both"/>
        <w:rPr>
          <w:rFonts w:ascii="Arial" w:hAnsi="Arial" w:cs="Arial"/>
          <w:sz w:val="18"/>
          <w:szCs w:val="18"/>
        </w:rPr>
      </w:pPr>
      <w:r w:rsidRPr="003857AA">
        <w:rPr>
          <w:rFonts w:ascii="Arial" w:hAnsi="Arial" w:cs="Arial"/>
          <w:sz w:val="18"/>
          <w:szCs w:val="18"/>
        </w:rPr>
        <w:t xml:space="preserve">Przyłącze wykonać z rur Ø 75 PE oraz PCV 100mm. Rury ułożyć na podsypce  piaskowej o grubości 15 cm. </w:t>
      </w:r>
    </w:p>
    <w:p w:rsidR="00A73C7A" w:rsidRPr="00553D1E" w:rsidRDefault="00A73C7A" w:rsidP="0004572F">
      <w:pPr>
        <w:autoSpaceDE w:val="0"/>
        <w:autoSpaceDN w:val="0"/>
        <w:adjustRightInd w:val="0"/>
        <w:spacing w:after="0"/>
        <w:jc w:val="both"/>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6. KONTROLA JAKOŚCI ROBÓT</w:t>
      </w:r>
    </w:p>
    <w:p w:rsidR="0004572F" w:rsidRPr="006D01B6" w:rsidRDefault="0004572F" w:rsidP="0004572F">
      <w:pPr>
        <w:pStyle w:val="Domylnie"/>
        <w:jc w:val="both"/>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6.1. Ogólne zasady kontroli jakości robót</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04572F" w:rsidRPr="006D01B6" w:rsidRDefault="0004572F" w:rsidP="0004572F">
      <w:pPr>
        <w:pStyle w:val="Domylnie"/>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7.   OBMIAR ROBÓT</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wymagania dotyczące obmiaru robót podano w SST 0</w:t>
      </w:r>
      <w:r>
        <w:rPr>
          <w:rFonts w:ascii="Arial" w:hAnsi="Arial" w:cs="Arial"/>
          <w:sz w:val="18"/>
          <w:szCs w:val="18"/>
        </w:rPr>
        <w:t>0.00</w:t>
      </w:r>
      <w:r w:rsidRPr="006D01B6">
        <w:rPr>
          <w:rFonts w:ascii="Arial" w:hAnsi="Arial" w:cs="Arial"/>
          <w:sz w:val="18"/>
          <w:szCs w:val="18"/>
        </w:rPr>
        <w:t xml:space="preserve">  „Wymagania ogólne” pkt 7.</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 xml:space="preserve">                                </w:t>
      </w:r>
    </w:p>
    <w:p w:rsidR="0004572F" w:rsidRPr="006D01B6" w:rsidRDefault="0004572F" w:rsidP="0004572F">
      <w:pPr>
        <w:pStyle w:val="Domylnie"/>
        <w:jc w:val="both"/>
        <w:rPr>
          <w:rFonts w:ascii="Arial" w:hAnsi="Arial" w:cs="Arial"/>
          <w:sz w:val="18"/>
          <w:szCs w:val="18"/>
        </w:rPr>
      </w:pPr>
      <w:r w:rsidRPr="006D01B6">
        <w:rPr>
          <w:rFonts w:ascii="Arial" w:hAnsi="Arial" w:cs="Arial"/>
          <w:b/>
          <w:bCs/>
          <w:sz w:val="18"/>
          <w:szCs w:val="18"/>
        </w:rPr>
        <w:t xml:space="preserve">8. </w:t>
      </w:r>
      <w:r w:rsidRPr="006D01B6">
        <w:rPr>
          <w:rFonts w:ascii="Arial" w:hAnsi="Arial" w:cs="Arial"/>
          <w:b/>
          <w:sz w:val="18"/>
          <w:szCs w:val="18"/>
        </w:rPr>
        <w:t>ODBIÓR ROBÓT</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zasady odbioru robót podane są w SST  0</w:t>
      </w:r>
      <w:r>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SST i wymaganiami Inspektora Nadz</w:t>
      </w:r>
      <w:r>
        <w:rPr>
          <w:rFonts w:ascii="Arial" w:hAnsi="Arial" w:cs="Arial"/>
          <w:sz w:val="18"/>
          <w:szCs w:val="18"/>
        </w:rPr>
        <w:t>oru.</w:t>
      </w:r>
    </w:p>
    <w:p w:rsidR="0004572F" w:rsidRPr="006D01B6" w:rsidRDefault="0004572F" w:rsidP="0004572F">
      <w:pPr>
        <w:pStyle w:val="Domylnie"/>
        <w:jc w:val="both"/>
        <w:rPr>
          <w:rFonts w:ascii="Arial" w:hAnsi="Arial" w:cs="Arial"/>
          <w:sz w:val="18"/>
          <w:szCs w:val="18"/>
        </w:rPr>
      </w:pPr>
    </w:p>
    <w:p w:rsidR="0004572F" w:rsidRPr="006D01B6" w:rsidRDefault="0004572F" w:rsidP="0004572F">
      <w:pPr>
        <w:pStyle w:val="Domylnie"/>
        <w:tabs>
          <w:tab w:val="left" w:pos="720"/>
        </w:tabs>
        <w:jc w:val="both"/>
        <w:rPr>
          <w:rFonts w:ascii="Arial" w:hAnsi="Arial" w:cs="Arial"/>
          <w:sz w:val="18"/>
          <w:szCs w:val="18"/>
        </w:rPr>
      </w:pPr>
      <w:r w:rsidRPr="006D01B6">
        <w:rPr>
          <w:rFonts w:ascii="Arial" w:hAnsi="Arial" w:cs="Arial"/>
          <w:b/>
          <w:sz w:val="18"/>
          <w:szCs w:val="18"/>
        </w:rPr>
        <w:t>9.  PODSTAWA PŁATNOŚCI</w:t>
      </w:r>
    </w:p>
    <w:p w:rsidR="0004572F" w:rsidRPr="006D01B6" w:rsidRDefault="0004572F" w:rsidP="0004572F">
      <w:pPr>
        <w:pStyle w:val="Domylnie"/>
        <w:tabs>
          <w:tab w:val="left" w:pos="720"/>
        </w:tabs>
        <w:jc w:val="both"/>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9.1. Ogólne zasady dotyczące podstaw płatności</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ustalenia dotyczące podstawy płatności podano w SST</w:t>
      </w:r>
      <w:r>
        <w:rPr>
          <w:rFonts w:ascii="Arial" w:hAnsi="Arial" w:cs="Arial"/>
          <w:sz w:val="18"/>
          <w:szCs w:val="18"/>
        </w:rPr>
        <w:t xml:space="preserve"> 00.00</w:t>
      </w:r>
      <w:r w:rsidRPr="006D01B6">
        <w:rPr>
          <w:rFonts w:ascii="Arial" w:hAnsi="Arial" w:cs="Arial"/>
          <w:sz w:val="18"/>
          <w:szCs w:val="18"/>
        </w:rPr>
        <w:t xml:space="preserve"> „Wymagania ogólne” pkt 9. </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04572F" w:rsidRPr="009F7DBE" w:rsidRDefault="0004572F" w:rsidP="0004572F">
      <w:pPr>
        <w:spacing w:after="11" w:line="248" w:lineRule="auto"/>
        <w:ind w:right="14"/>
        <w:jc w:val="both"/>
        <w:rPr>
          <w:rFonts w:ascii="Arial" w:hAnsi="Arial" w:cs="Arial"/>
          <w:sz w:val="18"/>
          <w:szCs w:val="18"/>
        </w:rPr>
      </w:pPr>
    </w:p>
    <w:p w:rsidR="0004572F" w:rsidRPr="009F7DBE" w:rsidRDefault="0004572F" w:rsidP="0004572F">
      <w:pPr>
        <w:spacing w:after="0" w:line="259" w:lineRule="auto"/>
        <w:ind w:hanging="94"/>
        <w:jc w:val="both"/>
        <w:rPr>
          <w:rFonts w:ascii="Arial" w:hAnsi="Arial" w:cs="Arial"/>
          <w:sz w:val="18"/>
          <w:szCs w:val="18"/>
        </w:rPr>
      </w:pPr>
      <w:r w:rsidRPr="009F7DBE">
        <w:rPr>
          <w:rFonts w:ascii="Arial" w:hAnsi="Arial" w:cs="Arial"/>
          <w:b/>
          <w:sz w:val="18"/>
          <w:szCs w:val="18"/>
        </w:rPr>
        <w:t>9.2. Cena jednostkowa wykonania robót obejmuje:</w:t>
      </w:r>
      <w:r w:rsidRPr="009F7DBE">
        <w:rPr>
          <w:rFonts w:ascii="Arial" w:hAnsi="Arial" w:cs="Arial"/>
          <w:sz w:val="18"/>
          <w:szCs w:val="18"/>
        </w:rPr>
        <w:t xml:space="preserve"> </w:t>
      </w:r>
    </w:p>
    <w:p w:rsidR="0004572F" w:rsidRPr="009F7DBE" w:rsidRDefault="0004572F" w:rsidP="0004572F">
      <w:pPr>
        <w:numPr>
          <w:ilvl w:val="0"/>
          <w:numId w:val="134"/>
        </w:numPr>
        <w:spacing w:after="11" w:line="248" w:lineRule="auto"/>
        <w:ind w:left="0" w:right="14" w:firstLine="48"/>
        <w:jc w:val="both"/>
        <w:rPr>
          <w:rFonts w:ascii="Arial" w:hAnsi="Arial" w:cs="Arial"/>
          <w:sz w:val="18"/>
          <w:szCs w:val="18"/>
        </w:rPr>
      </w:pPr>
      <w:r w:rsidRPr="009F7DBE">
        <w:rPr>
          <w:rFonts w:ascii="Arial" w:hAnsi="Arial" w:cs="Arial"/>
          <w:sz w:val="18"/>
          <w:szCs w:val="18"/>
        </w:rPr>
        <w:t>roboty przygotowawcze i pomiarowe</w:t>
      </w:r>
      <w:r>
        <w:rPr>
          <w:rFonts w:ascii="Arial" w:hAnsi="Arial" w:cs="Arial"/>
          <w:sz w:val="18"/>
          <w:szCs w:val="18"/>
        </w:rPr>
        <w:t>,</w:t>
      </w:r>
      <w:r w:rsidRPr="009F7DBE">
        <w:rPr>
          <w:rFonts w:ascii="Arial" w:hAnsi="Arial" w:cs="Arial"/>
          <w:sz w:val="18"/>
          <w:szCs w:val="18"/>
        </w:rPr>
        <w:t xml:space="preserve"> </w:t>
      </w:r>
    </w:p>
    <w:p w:rsidR="0004572F" w:rsidRPr="009F7DBE" w:rsidRDefault="0004572F" w:rsidP="0004572F">
      <w:pPr>
        <w:numPr>
          <w:ilvl w:val="0"/>
          <w:numId w:val="134"/>
        </w:numPr>
        <w:spacing w:after="11" w:line="248" w:lineRule="auto"/>
        <w:ind w:left="0" w:right="14" w:firstLine="48"/>
        <w:jc w:val="both"/>
        <w:rPr>
          <w:rFonts w:ascii="Arial" w:hAnsi="Arial" w:cs="Arial"/>
          <w:sz w:val="18"/>
          <w:szCs w:val="18"/>
        </w:rPr>
      </w:pPr>
      <w:r w:rsidRPr="009F7DBE">
        <w:rPr>
          <w:rFonts w:ascii="Arial" w:hAnsi="Arial" w:cs="Arial"/>
          <w:sz w:val="18"/>
          <w:szCs w:val="18"/>
        </w:rPr>
        <w:t>przygotowanie stanowiska pracy</w:t>
      </w:r>
      <w:r>
        <w:rPr>
          <w:rFonts w:ascii="Arial" w:hAnsi="Arial" w:cs="Arial"/>
          <w:sz w:val="18"/>
          <w:szCs w:val="18"/>
        </w:rPr>
        <w:t>,</w:t>
      </w:r>
    </w:p>
    <w:p w:rsidR="0004572F" w:rsidRPr="009F7DBE" w:rsidRDefault="0004572F" w:rsidP="0004572F">
      <w:pPr>
        <w:numPr>
          <w:ilvl w:val="0"/>
          <w:numId w:val="134"/>
        </w:numPr>
        <w:spacing w:after="11" w:line="248" w:lineRule="auto"/>
        <w:ind w:left="0" w:right="14" w:firstLine="48"/>
        <w:jc w:val="both"/>
        <w:rPr>
          <w:rFonts w:ascii="Arial" w:hAnsi="Arial" w:cs="Arial"/>
          <w:sz w:val="18"/>
          <w:szCs w:val="18"/>
        </w:rPr>
      </w:pPr>
      <w:r>
        <w:rPr>
          <w:rFonts w:ascii="Arial" w:hAnsi="Arial" w:cs="Arial"/>
          <w:sz w:val="18"/>
          <w:szCs w:val="18"/>
        </w:rPr>
        <w:t>wszelkie prace zwią</w:t>
      </w:r>
      <w:r w:rsidRPr="009F7DBE">
        <w:rPr>
          <w:rFonts w:ascii="Arial" w:hAnsi="Arial" w:cs="Arial"/>
          <w:sz w:val="18"/>
          <w:szCs w:val="18"/>
        </w:rPr>
        <w:t>zane z wykonanie</w:t>
      </w:r>
      <w:r>
        <w:rPr>
          <w:rFonts w:ascii="Arial" w:hAnsi="Arial" w:cs="Arial"/>
          <w:sz w:val="18"/>
          <w:szCs w:val="18"/>
        </w:rPr>
        <w:t>m prac wskazanych  dokumentacji projektowej oraz SST,</w:t>
      </w:r>
    </w:p>
    <w:p w:rsidR="0004572F" w:rsidRPr="008C1916" w:rsidRDefault="0004572F" w:rsidP="0004572F">
      <w:pPr>
        <w:numPr>
          <w:ilvl w:val="0"/>
          <w:numId w:val="134"/>
        </w:numPr>
        <w:spacing w:after="11" w:line="248" w:lineRule="auto"/>
        <w:ind w:left="0" w:right="14" w:firstLine="48"/>
        <w:jc w:val="both"/>
        <w:rPr>
          <w:rFonts w:ascii="Arial" w:hAnsi="Arial" w:cs="Arial"/>
          <w:sz w:val="18"/>
          <w:szCs w:val="18"/>
        </w:rPr>
      </w:pPr>
      <w:r>
        <w:rPr>
          <w:rFonts w:ascii="Arial" w:hAnsi="Arial" w:cs="Arial"/>
          <w:sz w:val="18"/>
          <w:szCs w:val="18"/>
        </w:rPr>
        <w:t>prace porządkowe.</w:t>
      </w:r>
    </w:p>
    <w:p w:rsidR="00A73C7A" w:rsidRPr="00553D1E" w:rsidRDefault="00A73C7A" w:rsidP="00A73C7A">
      <w:pPr>
        <w:autoSpaceDE w:val="0"/>
        <w:autoSpaceDN w:val="0"/>
        <w:adjustRightInd w:val="0"/>
        <w:spacing w:after="0"/>
        <w:jc w:val="both"/>
        <w:rPr>
          <w:rFonts w:ascii="Arial" w:hAnsi="Arial" w:cs="Arial"/>
          <w:sz w:val="18"/>
          <w:szCs w:val="18"/>
        </w:rPr>
      </w:pPr>
    </w:p>
    <w:p w:rsidR="00480A8D" w:rsidRPr="00E72073" w:rsidRDefault="00A73C7A" w:rsidP="00E72073">
      <w:pPr>
        <w:autoSpaceDE w:val="0"/>
        <w:autoSpaceDN w:val="0"/>
        <w:adjustRightInd w:val="0"/>
        <w:spacing w:after="0"/>
        <w:jc w:val="both"/>
        <w:rPr>
          <w:rFonts w:ascii="Arial" w:hAnsi="Arial" w:cs="Arial"/>
          <w:b/>
          <w:bCs/>
          <w:sz w:val="18"/>
          <w:szCs w:val="18"/>
        </w:rPr>
      </w:pPr>
      <w:r>
        <w:rPr>
          <w:rFonts w:ascii="Arial" w:hAnsi="Arial" w:cs="Arial"/>
          <w:b/>
          <w:bCs/>
          <w:sz w:val="18"/>
          <w:szCs w:val="18"/>
        </w:rPr>
        <w:t>10</w:t>
      </w:r>
      <w:r w:rsidRPr="00553D1E">
        <w:rPr>
          <w:rFonts w:ascii="Arial" w:hAnsi="Arial" w:cs="Arial"/>
          <w:b/>
          <w:bCs/>
          <w:sz w:val="18"/>
          <w:szCs w:val="18"/>
        </w:rPr>
        <w:t>. PRZEPISY ZWI</w:t>
      </w:r>
      <w:r w:rsidRPr="00553D1E">
        <w:rPr>
          <w:rFonts w:ascii="Arial" w:eastAsia="TimesNewRoman,Bold" w:hAnsi="Arial" w:cs="Arial"/>
          <w:b/>
          <w:bCs/>
          <w:sz w:val="18"/>
          <w:szCs w:val="18"/>
        </w:rPr>
        <w:t>Ą</w:t>
      </w:r>
      <w:r w:rsidR="00E72073">
        <w:rPr>
          <w:rFonts w:ascii="Arial" w:hAnsi="Arial" w:cs="Arial"/>
          <w:b/>
          <w:bCs/>
          <w:sz w:val="18"/>
          <w:szCs w:val="18"/>
        </w:rPr>
        <w:t>ZANE</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 805 Zaopatrzenie w wodę – wymagania dla sieci wodociągowych i ich części składowych</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PN-87/B-01060 Sieć wodociągowa zewnętrzna – obiekty i elementy wyposażenia – terminologia.</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 3126:1993 Systemy przewodowe z tworzyw sztucznych – Rury i kształtki z tworzyw sztucznych. Sprawdzanie wymiarów i ocena wizualna wyglądu zewnętrznego.</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 12201-2:2011 Systemy przewodów rurowych z tworzyw sztucznych do przesyłania wody i do ciśnieniowego odwadniania i kanalizacji - Polietylen (PE) - Część 2: Rury</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lastRenderedPageBreak/>
        <w:t>PN-EN 545: 2000 Rury, kształtki i wyposażenie z żeliwa sferoidalnego oraz ich połączenia do rurociągów wody. Wymagania i metody badań</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PN-B-01700:1999 Wodociągi i kanalizacja - Urządzenia i sieć zewnętrzna - Oznaczenia graficzne</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PN-ENV 1046:2007 Systemy przewodów rurowych z tworzyw sztucznych. Systemy poza konstrukcjami budynków do przesyłania wody lub ścieków. Praktyka instalowania pod ziemią i nad ziemią.</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PN-86/B-09700 Tablice orientacyjne do oznaczania uzbrojenia na przewodach wodociągowych</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PN-B-10736:1999 Roboty ziemne - Wykopy otwarte dla przewodów wodociągowych i kanalizacyjnych. Warunki techniczne wykonania.</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PN-B-06050:1999 Roboty ziemne budowlane. Wymagania w zakresie wykonywania i badania przy odbiorze.</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 xml:space="preserve">PN-EN ISO 14688 cz. 1 i 2:2006 Badania geotechniczne. Oznaczanie i klasyfikowanie gruntów </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PN-B-02480:1986  Grunty budowlane. Określenia, symbole, podział i opis gruntów</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PN-S-02205:1998 Drogi samochodowe. Roboty ziemne. Wymagania i badania.</w:t>
      </w:r>
    </w:p>
    <w:p w:rsidR="00480A8D" w:rsidRPr="00480A8D" w:rsidRDefault="00480A8D" w:rsidP="00480A8D">
      <w:pPr>
        <w:jc w:val="both"/>
        <w:rPr>
          <w:rFonts w:ascii="Arial" w:hAnsi="Arial" w:cs="Arial"/>
          <w:sz w:val="18"/>
          <w:szCs w:val="18"/>
          <w:lang w:eastAsia="x-none"/>
        </w:rPr>
      </w:pPr>
    </w:p>
    <w:sectPr w:rsidR="00480A8D" w:rsidRPr="00480A8D">
      <w:headerReference w:type="default" r:id="rId14"/>
      <w:footerReference w:type="default" r:id="rId15"/>
      <w:pgSz w:w="11906" w:h="16838"/>
      <w:pgMar w:top="1531"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94" w:rsidRDefault="00712094">
      <w:pPr>
        <w:spacing w:after="0" w:line="240" w:lineRule="auto"/>
      </w:pPr>
      <w:r>
        <w:separator/>
      </w:r>
    </w:p>
  </w:endnote>
  <w:endnote w:type="continuationSeparator" w:id="0">
    <w:p w:rsidR="00712094" w:rsidRDefault="0071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EE"/>
    <w:family w:val="swiss"/>
    <w:pitch w:val="variable"/>
    <w:sig w:usb0="00000001" w:usb1="00000000" w:usb2="00000000" w:usb3="00000000" w:csb0="0000009F" w:csb1="00000000"/>
  </w:font>
  <w:font w:name="TTE134CC38t00">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FD" w:rsidRPr="00A27609" w:rsidRDefault="006250FD">
    <w:pPr>
      <w:pStyle w:val="Stopka"/>
      <w:jc w:val="right"/>
      <w:rPr>
        <w:sz w:val="16"/>
      </w:rPr>
    </w:pPr>
    <w:r w:rsidRPr="00A27609">
      <w:rPr>
        <w:sz w:val="16"/>
      </w:rPr>
      <w:fldChar w:fldCharType="begin"/>
    </w:r>
    <w:r w:rsidRPr="00A27609">
      <w:rPr>
        <w:sz w:val="16"/>
      </w:rPr>
      <w:instrText>PAGE</w:instrText>
    </w:r>
    <w:r w:rsidRPr="00A27609">
      <w:rPr>
        <w:sz w:val="16"/>
      </w:rPr>
      <w:fldChar w:fldCharType="separate"/>
    </w:r>
    <w:r w:rsidR="00EE71B3">
      <w:rPr>
        <w:noProof/>
        <w:sz w:val="16"/>
      </w:rPr>
      <w:t>1</w:t>
    </w:r>
    <w:r w:rsidRPr="00A27609">
      <w:rPr>
        <w:sz w:val="16"/>
      </w:rPr>
      <w:fldChar w:fldCharType="end"/>
    </w:r>
  </w:p>
  <w:p w:rsidR="006250FD" w:rsidRDefault="006250FD">
    <w:pPr>
      <w:pStyle w:val="Stopka"/>
    </w:pPr>
    <w:r>
      <w:rPr>
        <w:sz w:val="22"/>
        <w:szCs w:val="22"/>
      </w:rPr>
      <w:tab/>
    </w:r>
    <w:r>
      <w:rPr>
        <w:sz w:val="16"/>
        <w:szCs w:val="16"/>
      </w:rPr>
      <w:t xml:space="preserve"> </w:t>
    </w:r>
  </w:p>
  <w:p w:rsidR="006250FD" w:rsidRDefault="006250FD">
    <w:pPr>
      <w:pStyle w:val="Domylnie"/>
    </w:pPr>
  </w:p>
  <w:p w:rsidR="006250FD" w:rsidRDefault="006250FD">
    <w:pPr>
      <w:pStyle w:val="Domylnie"/>
    </w:pPr>
  </w:p>
  <w:p w:rsidR="006250FD" w:rsidRDefault="006250FD">
    <w:pPr>
      <w:pStyle w:val="Domyln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94" w:rsidRDefault="00712094">
      <w:pPr>
        <w:spacing w:after="0" w:line="240" w:lineRule="auto"/>
      </w:pPr>
      <w:r>
        <w:separator/>
      </w:r>
    </w:p>
  </w:footnote>
  <w:footnote w:type="continuationSeparator" w:id="0">
    <w:p w:rsidR="00712094" w:rsidRDefault="00712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FD" w:rsidRPr="00247D5F" w:rsidRDefault="006250FD">
    <w:pPr>
      <w:pStyle w:val="Gwka"/>
      <w:jc w:val="center"/>
      <w:rPr>
        <w:lang w:val="pl-PL"/>
      </w:rPr>
    </w:pPr>
    <w:r w:rsidRPr="00247D5F">
      <w:rPr>
        <w:b/>
        <w:sz w:val="16"/>
        <w:szCs w:val="16"/>
        <w:lang w:val="pl-PL"/>
      </w:rPr>
      <w:t>SPECYFIKACJA TECHNICZNA WYKONANIA I ODBIORU ROBÓT</w:t>
    </w:r>
  </w:p>
  <w:p w:rsidR="006250FD" w:rsidRDefault="006250FD">
    <w:pPr>
      <w:pStyle w:val="Stopka"/>
      <w:jc w:val="center"/>
    </w:pPr>
    <w:r>
      <w:rPr>
        <w:sz w:val="18"/>
        <w:szCs w:val="18"/>
      </w:rPr>
      <w:t xml:space="preserve">Rewitalizacja techniczno-przyrodnicza części zabytkowego parku przypałacowego przy Zespole Szkół </w:t>
    </w:r>
  </w:p>
  <w:p w:rsidR="006250FD" w:rsidRDefault="006250FD">
    <w:pPr>
      <w:pStyle w:val="Stopka"/>
      <w:jc w:val="center"/>
    </w:pPr>
    <w:r>
      <w:rPr>
        <w:sz w:val="18"/>
        <w:szCs w:val="18"/>
      </w:rPr>
      <w:t xml:space="preserve">w Tułowicach </w:t>
    </w:r>
  </w:p>
  <w:p w:rsidR="006250FD" w:rsidRDefault="006250FD">
    <w:pPr>
      <w:pStyle w:val="Domyln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0"/>
        </w:tabs>
        <w:ind w:left="643" w:hanging="360"/>
      </w:pPr>
      <w:rPr>
        <w:rFonts w:ascii="Symbol" w:hAnsi="Symbol" w:cs="Symbol"/>
      </w:rPr>
    </w:lvl>
  </w:abstractNum>
  <w:abstractNum w:abstractNumId="1">
    <w:nsid w:val="01A42E52"/>
    <w:multiLevelType w:val="multilevel"/>
    <w:tmpl w:val="774AE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31568AE"/>
    <w:multiLevelType w:val="multilevel"/>
    <w:tmpl w:val="5B4602F6"/>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3615CA1"/>
    <w:multiLevelType w:val="multilevel"/>
    <w:tmpl w:val="A308E1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051F1476"/>
    <w:multiLevelType w:val="multilevel"/>
    <w:tmpl w:val="4D8671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77A020C"/>
    <w:multiLevelType w:val="multilevel"/>
    <w:tmpl w:val="62F81AE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94C6136"/>
    <w:multiLevelType w:val="multilevel"/>
    <w:tmpl w:val="2F58BE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9DC6513"/>
    <w:multiLevelType w:val="multilevel"/>
    <w:tmpl w:val="8BC46B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0A131AF4"/>
    <w:multiLevelType w:val="multilevel"/>
    <w:tmpl w:val="A9C20F66"/>
    <w:lvl w:ilvl="0">
      <w:start w:val="1"/>
      <w:numFmt w:val="bullet"/>
      <w:lvlText w:val=""/>
      <w:lvlJc w:val="left"/>
      <w:pPr>
        <w:ind w:left="1070" w:hanging="360"/>
      </w:pPr>
      <w:rPr>
        <w:rFonts w:ascii="Symbol" w:hAnsi="Symbol" w:cs="Symbol" w:hint="default"/>
        <w:sz w:val="18"/>
        <w:szCs w:val="1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0B377E4E"/>
    <w:multiLevelType w:val="multilevel"/>
    <w:tmpl w:val="A2F634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C3D4086"/>
    <w:multiLevelType w:val="multilevel"/>
    <w:tmpl w:val="9D1E21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E54CA8"/>
    <w:multiLevelType w:val="multilevel"/>
    <w:tmpl w:val="3FD65B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E05021F"/>
    <w:multiLevelType w:val="multilevel"/>
    <w:tmpl w:val="11E2531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0EB868C0"/>
    <w:multiLevelType w:val="multilevel"/>
    <w:tmpl w:val="DD083ED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101A5677"/>
    <w:multiLevelType w:val="multilevel"/>
    <w:tmpl w:val="BC7431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10594A10"/>
    <w:multiLevelType w:val="multilevel"/>
    <w:tmpl w:val="3606DA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116B72CF"/>
    <w:multiLevelType w:val="multilevel"/>
    <w:tmpl w:val="8E0CC7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146D3FBE"/>
    <w:multiLevelType w:val="multilevel"/>
    <w:tmpl w:val="424835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14B4679A"/>
    <w:multiLevelType w:val="multilevel"/>
    <w:tmpl w:val="B4E2B1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15E354BB"/>
    <w:multiLevelType w:val="multilevel"/>
    <w:tmpl w:val="8904EE3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60B4605"/>
    <w:multiLevelType w:val="multilevel"/>
    <w:tmpl w:val="FA38C1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16992740"/>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169A5790"/>
    <w:multiLevelType w:val="multilevel"/>
    <w:tmpl w:val="E2DCAC74"/>
    <w:lvl w:ilvl="0">
      <w:start w:val="6"/>
      <w:numFmt w:val="bullet"/>
      <w:lvlText w:val=""/>
      <w:lvlJc w:val="left"/>
      <w:pPr>
        <w:tabs>
          <w:tab w:val="num" w:pos="710"/>
        </w:tabs>
        <w:ind w:left="313"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17375557"/>
    <w:multiLevelType w:val="multilevel"/>
    <w:tmpl w:val="4DBA26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17792E1B"/>
    <w:multiLevelType w:val="multilevel"/>
    <w:tmpl w:val="EB88460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25">
    <w:nsid w:val="183D0975"/>
    <w:multiLevelType w:val="multilevel"/>
    <w:tmpl w:val="260A9AC4"/>
    <w:lvl w:ilvl="0">
      <w:start w:val="1"/>
      <w:numFmt w:val="decimal"/>
      <w:lvlText w:val="%1."/>
      <w:lvlJc w:val="left"/>
      <w:pPr>
        <w:tabs>
          <w:tab w:val="num" w:pos="720"/>
        </w:tabs>
        <w:ind w:left="720" w:hanging="360"/>
      </w:pPr>
      <w:rPr>
        <w:b/>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26">
    <w:nsid w:val="190C0A21"/>
    <w:multiLevelType w:val="multilevel"/>
    <w:tmpl w:val="851CE2A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196152AD"/>
    <w:multiLevelType w:val="multilevel"/>
    <w:tmpl w:val="F29615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197F5422"/>
    <w:multiLevelType w:val="hybridMultilevel"/>
    <w:tmpl w:val="D714C32E"/>
    <w:lvl w:ilvl="0" w:tplc="1D049D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19CB490A"/>
    <w:multiLevelType w:val="multilevel"/>
    <w:tmpl w:val="921A6A82"/>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0">
    <w:nsid w:val="1CCD0C8B"/>
    <w:multiLevelType w:val="hybridMultilevel"/>
    <w:tmpl w:val="A7D418B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nsid w:val="1CD6013A"/>
    <w:multiLevelType w:val="multilevel"/>
    <w:tmpl w:val="64FA33DA"/>
    <w:lvl w:ilvl="0">
      <w:start w:val="1"/>
      <w:numFmt w:val="decimal"/>
      <w:lvlText w:val="%1."/>
      <w:lvlJc w:val="left"/>
      <w:pPr>
        <w:tabs>
          <w:tab w:val="num" w:pos="502"/>
        </w:tabs>
        <w:ind w:left="502"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2">
    <w:nsid w:val="1E567D5F"/>
    <w:multiLevelType w:val="multilevel"/>
    <w:tmpl w:val="F0CE98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1FEB3E18"/>
    <w:multiLevelType w:val="multilevel"/>
    <w:tmpl w:val="A1BE8CCC"/>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2087192E"/>
    <w:multiLevelType w:val="hybridMultilevel"/>
    <w:tmpl w:val="619AB406"/>
    <w:lvl w:ilvl="0" w:tplc="FF5E41A2">
      <w:start w:val="1"/>
      <w:numFmt w:val="bullet"/>
      <w:lvlText w:val="•"/>
      <w:lvlJc w:val="left"/>
      <w:pPr>
        <w:ind w:left="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30BACC">
      <w:start w:val="1"/>
      <w:numFmt w:val="bullet"/>
      <w:lvlText w:val="o"/>
      <w:lvlJc w:val="left"/>
      <w:pPr>
        <w:ind w:left="16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5C201E">
      <w:start w:val="1"/>
      <w:numFmt w:val="bullet"/>
      <w:lvlText w:val="▪"/>
      <w:lvlJc w:val="left"/>
      <w:pPr>
        <w:ind w:left="23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6AE364">
      <w:start w:val="1"/>
      <w:numFmt w:val="bullet"/>
      <w:lvlText w:val="•"/>
      <w:lvlJc w:val="left"/>
      <w:pPr>
        <w:ind w:left="30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3A57AC">
      <w:start w:val="1"/>
      <w:numFmt w:val="bullet"/>
      <w:lvlText w:val="o"/>
      <w:lvlJc w:val="left"/>
      <w:pPr>
        <w:ind w:left="3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466B30">
      <w:start w:val="1"/>
      <w:numFmt w:val="bullet"/>
      <w:lvlText w:val="▪"/>
      <w:lvlJc w:val="left"/>
      <w:pPr>
        <w:ind w:left="4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FC2E62">
      <w:start w:val="1"/>
      <w:numFmt w:val="bullet"/>
      <w:lvlText w:val="•"/>
      <w:lvlJc w:val="left"/>
      <w:pPr>
        <w:ind w:left="5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76511A">
      <w:start w:val="1"/>
      <w:numFmt w:val="bullet"/>
      <w:lvlText w:val="o"/>
      <w:lvlJc w:val="left"/>
      <w:pPr>
        <w:ind w:left="5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F4CE44">
      <w:start w:val="1"/>
      <w:numFmt w:val="bullet"/>
      <w:lvlText w:val="▪"/>
      <w:lvlJc w:val="left"/>
      <w:pPr>
        <w:ind w:left="6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nsid w:val="220F554D"/>
    <w:multiLevelType w:val="multilevel"/>
    <w:tmpl w:val="85407AB0"/>
    <w:lvl w:ilvl="0">
      <w:start w:val="2"/>
      <w:numFmt w:val="decimal"/>
      <w:lvlText w:val="%1."/>
      <w:lvlJc w:val="left"/>
      <w:pPr>
        <w:tabs>
          <w:tab w:val="num" w:pos="870"/>
        </w:tabs>
        <w:ind w:left="870" w:hanging="510"/>
      </w:pPr>
      <w:rPr>
        <w:b/>
      </w:rPr>
    </w:lvl>
    <w:lvl w:ilvl="1">
      <w:start w:val="2"/>
      <w:numFmt w:val="decimal"/>
      <w:lvlText w:val="%1.%2."/>
      <w:lvlJc w:val="left"/>
      <w:pPr>
        <w:tabs>
          <w:tab w:val="num" w:pos="870"/>
        </w:tabs>
        <w:ind w:left="870" w:hanging="51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260"/>
        </w:tabs>
        <w:ind w:left="126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980"/>
        </w:tabs>
        <w:ind w:left="1980" w:hanging="1080"/>
      </w:pPr>
      <w:rPr>
        <w:b/>
      </w:rPr>
    </w:lvl>
    <w:lvl w:ilvl="6">
      <w:start w:val="1"/>
      <w:numFmt w:val="decimal"/>
      <w:lvlText w:val="%1.%2.%3.%4.%5.%6.%7."/>
      <w:lvlJc w:val="left"/>
      <w:pPr>
        <w:tabs>
          <w:tab w:val="num" w:pos="2520"/>
        </w:tabs>
        <w:ind w:left="2520" w:hanging="1440"/>
      </w:pPr>
      <w:rPr>
        <w:b/>
      </w:rPr>
    </w:lvl>
    <w:lvl w:ilvl="7">
      <w:start w:val="1"/>
      <w:numFmt w:val="decimal"/>
      <w:lvlText w:val="%1.%2.%3.%4.%5.%6.%7.%8."/>
      <w:lvlJc w:val="left"/>
      <w:pPr>
        <w:tabs>
          <w:tab w:val="num" w:pos="2700"/>
        </w:tabs>
        <w:ind w:left="2700" w:hanging="1440"/>
      </w:pPr>
      <w:rPr>
        <w:b/>
      </w:rPr>
    </w:lvl>
    <w:lvl w:ilvl="8">
      <w:start w:val="1"/>
      <w:numFmt w:val="decimal"/>
      <w:lvlText w:val="%1.%2.%3.%4.%5.%6.%7.%8.%9."/>
      <w:lvlJc w:val="left"/>
      <w:pPr>
        <w:tabs>
          <w:tab w:val="num" w:pos="3240"/>
        </w:tabs>
        <w:ind w:left="3240" w:hanging="1800"/>
      </w:pPr>
      <w:rPr>
        <w:b/>
      </w:rPr>
    </w:lvl>
  </w:abstractNum>
  <w:abstractNum w:abstractNumId="36">
    <w:nsid w:val="22387835"/>
    <w:multiLevelType w:val="multilevel"/>
    <w:tmpl w:val="95A2DF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235D5640"/>
    <w:multiLevelType w:val="multilevel"/>
    <w:tmpl w:val="5F02633E"/>
    <w:lvl w:ilvl="0">
      <w:start w:val="1"/>
      <w:numFmt w:val="bullet"/>
      <w:lvlText w:val=""/>
      <w:lvlJc w:val="left"/>
      <w:pPr>
        <w:tabs>
          <w:tab w:val="num" w:pos="720"/>
        </w:tabs>
        <w:ind w:left="720" w:hanging="360"/>
      </w:pPr>
      <w:rPr>
        <w:rFonts w:ascii="Symbol" w:hAnsi="Symbol" w:cs="Symbol" w:hint="default"/>
      </w:rPr>
    </w:lvl>
    <w:lvl w:ilvl="1">
      <w:start w:val="6"/>
      <w:numFmt w:val="bullet"/>
      <w:lvlText w:val=""/>
      <w:lvlJc w:val="left"/>
      <w:pPr>
        <w:tabs>
          <w:tab w:val="num" w:pos="1080"/>
        </w:tabs>
        <w:ind w:left="683" w:firstLine="39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23F22BD6"/>
    <w:multiLevelType w:val="multilevel"/>
    <w:tmpl w:val="CC9025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244F113E"/>
    <w:multiLevelType w:val="hybridMultilevel"/>
    <w:tmpl w:val="5A2CC6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2738445E"/>
    <w:multiLevelType w:val="multilevel"/>
    <w:tmpl w:val="3008170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1">
    <w:nsid w:val="29205B24"/>
    <w:multiLevelType w:val="hybridMultilevel"/>
    <w:tmpl w:val="297E13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2B7E41B9"/>
    <w:multiLevelType w:val="hybridMultilevel"/>
    <w:tmpl w:val="AAC4AA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2DA716A3"/>
    <w:multiLevelType w:val="multilevel"/>
    <w:tmpl w:val="548CD5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2E024BBB"/>
    <w:multiLevelType w:val="multilevel"/>
    <w:tmpl w:val="5C709F56"/>
    <w:lvl w:ilvl="0">
      <w:start w:val="1"/>
      <w:numFmt w:val="bullet"/>
      <w:lvlText w:val=""/>
      <w:lvlJc w:val="left"/>
      <w:pPr>
        <w:ind w:left="1068" w:hanging="360"/>
      </w:pPr>
      <w:rPr>
        <w:rFonts w:ascii="Symbol" w:hAnsi="Symbol" w:hint="default"/>
        <w:sz w:val="18"/>
        <w:szCs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5">
    <w:nsid w:val="2E083152"/>
    <w:multiLevelType w:val="hybridMultilevel"/>
    <w:tmpl w:val="AB92B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E5C3C78"/>
    <w:multiLevelType w:val="multilevel"/>
    <w:tmpl w:val="21CE34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nsid w:val="30CB24E4"/>
    <w:multiLevelType w:val="multilevel"/>
    <w:tmpl w:val="E7F4FA2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nsid w:val="329A6E1F"/>
    <w:multiLevelType w:val="multilevel"/>
    <w:tmpl w:val="CE26FFFA"/>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nsid w:val="32C141C7"/>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340605EA"/>
    <w:multiLevelType w:val="multilevel"/>
    <w:tmpl w:val="3216F258"/>
    <w:lvl w:ilvl="0">
      <w:start w:val="1"/>
      <w:numFmt w:val="bullet"/>
      <w:lvlText w:val=""/>
      <w:lvlJc w:val="left"/>
      <w:pPr>
        <w:ind w:left="1117" w:hanging="360"/>
      </w:pPr>
      <w:rPr>
        <w:rFonts w:ascii="Symbol" w:hAnsi="Symbol" w:cs="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abstractNum w:abstractNumId="51">
    <w:nsid w:val="359E2937"/>
    <w:multiLevelType w:val="multilevel"/>
    <w:tmpl w:val="E0E6716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2">
    <w:nsid w:val="36092561"/>
    <w:multiLevelType w:val="multilevel"/>
    <w:tmpl w:val="7D28F3DC"/>
    <w:lvl w:ilvl="0">
      <w:start w:val="6"/>
      <w:numFmt w:val="bullet"/>
      <w:lvlText w:val=""/>
      <w:lvlJc w:val="left"/>
      <w:pPr>
        <w:tabs>
          <w:tab w:val="num" w:pos="757"/>
        </w:tabs>
        <w:ind w:left="360" w:firstLine="397"/>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o"/>
      <w:lvlJc w:val="left"/>
      <w:pPr>
        <w:tabs>
          <w:tab w:val="num" w:pos="2520"/>
        </w:tabs>
        <w:ind w:left="2520" w:hanging="360"/>
      </w:pPr>
      <w:rPr>
        <w:rFonts w:ascii="Courier New" w:hAnsi="Courier New"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3">
    <w:nsid w:val="369F22DF"/>
    <w:multiLevelType w:val="multilevel"/>
    <w:tmpl w:val="F4D42D8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nsid w:val="36D67DFC"/>
    <w:multiLevelType w:val="hybridMultilevel"/>
    <w:tmpl w:val="0E80BA4E"/>
    <w:lvl w:ilvl="0" w:tplc="04150001">
      <w:start w:val="1"/>
      <w:numFmt w:val="bullet"/>
      <w:lvlText w:val=""/>
      <w:lvlJc w:val="left"/>
      <w:pPr>
        <w:ind w:left="1797" w:hanging="360"/>
      </w:pPr>
      <w:rPr>
        <w:rFonts w:ascii="Symbol" w:hAnsi="Symbol" w:hint="default"/>
      </w:rPr>
    </w:lvl>
    <w:lvl w:ilvl="1" w:tplc="04150003">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5">
    <w:nsid w:val="38537667"/>
    <w:multiLevelType w:val="multilevel"/>
    <w:tmpl w:val="236A1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nsid w:val="389E4A84"/>
    <w:multiLevelType w:val="multilevel"/>
    <w:tmpl w:val="BD5889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nsid w:val="39150A24"/>
    <w:multiLevelType w:val="multilevel"/>
    <w:tmpl w:val="695A12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3A0100FE"/>
    <w:multiLevelType w:val="multilevel"/>
    <w:tmpl w:val="82A6C0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nsid w:val="3CBD4FC5"/>
    <w:multiLevelType w:val="multilevel"/>
    <w:tmpl w:val="0C6499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nsid w:val="3E2D1670"/>
    <w:multiLevelType w:val="hybridMultilevel"/>
    <w:tmpl w:val="0C348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E366283"/>
    <w:multiLevelType w:val="multilevel"/>
    <w:tmpl w:val="FB5824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nsid w:val="3F0F55E6"/>
    <w:multiLevelType w:val="multilevel"/>
    <w:tmpl w:val="269A34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nsid w:val="405D7B42"/>
    <w:multiLevelType w:val="hybridMultilevel"/>
    <w:tmpl w:val="F0BAABBC"/>
    <w:lvl w:ilvl="0" w:tplc="4F04ACA6">
      <w:start w:val="1"/>
      <w:numFmt w:val="decimal"/>
      <w:lvlText w:val="[%1]"/>
      <w:lvlJc w:val="left"/>
      <w:pPr>
        <w:ind w:left="360" w:hanging="360"/>
      </w:pPr>
      <w:rPr>
        <w:rFonts w:ascii="Arial" w:hAnsi="Arial" w:hint="default"/>
        <w:b w:val="0"/>
        <w:i w:val="0"/>
        <w:sz w:val="18"/>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4">
    <w:nsid w:val="40C20E83"/>
    <w:multiLevelType w:val="multilevel"/>
    <w:tmpl w:val="AF6EA182"/>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nsid w:val="41AF1839"/>
    <w:multiLevelType w:val="multilevel"/>
    <w:tmpl w:val="20A4777C"/>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nsid w:val="434E426E"/>
    <w:multiLevelType w:val="multilevel"/>
    <w:tmpl w:val="8272DA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nsid w:val="43B009E2"/>
    <w:multiLevelType w:val="multilevel"/>
    <w:tmpl w:val="CECA93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445004E9"/>
    <w:multiLevelType w:val="hybridMultilevel"/>
    <w:tmpl w:val="3D0ECD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464C0E0D"/>
    <w:multiLevelType w:val="multilevel"/>
    <w:tmpl w:val="7F02DA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nsid w:val="46863892"/>
    <w:multiLevelType w:val="multilevel"/>
    <w:tmpl w:val="FB7A1A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nsid w:val="46F74660"/>
    <w:multiLevelType w:val="multilevel"/>
    <w:tmpl w:val="4D7E33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nsid w:val="47D7481B"/>
    <w:multiLevelType w:val="hybridMultilevel"/>
    <w:tmpl w:val="E5E636E8"/>
    <w:name w:val="GrontmijBullets332322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49737894"/>
    <w:multiLevelType w:val="multilevel"/>
    <w:tmpl w:val="10AE40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nsid w:val="49CC6C02"/>
    <w:multiLevelType w:val="multilevel"/>
    <w:tmpl w:val="A4DC05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nsid w:val="4AD34DEA"/>
    <w:multiLevelType w:val="multilevel"/>
    <w:tmpl w:val="86DAD6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nsid w:val="4B1A7A6D"/>
    <w:multiLevelType w:val="multilevel"/>
    <w:tmpl w:val="0BD427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nsid w:val="4C441E3B"/>
    <w:multiLevelType w:val="multilevel"/>
    <w:tmpl w:val="DA9AC496"/>
    <w:lvl w:ilvl="0">
      <w:start w:val="1"/>
      <w:numFmt w:val="bullet"/>
      <w:lvlText w:val="o"/>
      <w:lvlJc w:val="left"/>
      <w:pPr>
        <w:tabs>
          <w:tab w:val="num" w:pos="1069"/>
        </w:tabs>
        <w:ind w:left="1069" w:hanging="360"/>
      </w:pPr>
      <w:rPr>
        <w:rFonts w:ascii="Courier New" w:hAnsi="Courier New" w:cs="Courier New"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78">
    <w:nsid w:val="4DBA1A2E"/>
    <w:multiLevelType w:val="multilevel"/>
    <w:tmpl w:val="19ECE9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nsid w:val="4DED44F7"/>
    <w:multiLevelType w:val="multilevel"/>
    <w:tmpl w:val="CEFC23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nsid w:val="4F511060"/>
    <w:multiLevelType w:val="multilevel"/>
    <w:tmpl w:val="AFACD614"/>
    <w:lvl w:ilvl="0">
      <w:start w:val="1"/>
      <w:numFmt w:val="decimal"/>
      <w:lvlText w:val="%1."/>
      <w:lvlJc w:val="left"/>
      <w:pPr>
        <w:tabs>
          <w:tab w:val="num" w:pos="615"/>
        </w:tabs>
        <w:ind w:left="615" w:hanging="615"/>
      </w:pPr>
    </w:lvl>
    <w:lvl w:ilvl="1">
      <w:start w:val="5"/>
      <w:numFmt w:val="decimal"/>
      <w:lvlText w:val="%1.%2."/>
      <w:lvlJc w:val="left"/>
      <w:pPr>
        <w:tabs>
          <w:tab w:val="num" w:pos="795"/>
        </w:tabs>
        <w:ind w:left="795" w:hanging="615"/>
      </w:pPr>
    </w:lvl>
    <w:lvl w:ilvl="2">
      <w:start w:val="5"/>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1">
    <w:nsid w:val="506E5252"/>
    <w:multiLevelType w:val="hybridMultilevel"/>
    <w:tmpl w:val="D3225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0FF1002"/>
    <w:multiLevelType w:val="multilevel"/>
    <w:tmpl w:val="3E604DAE"/>
    <w:lvl w:ilvl="0">
      <w:start w:val="1"/>
      <w:numFmt w:val="decimal"/>
      <w:lvlText w:val="%1."/>
      <w:lvlJc w:val="left"/>
      <w:pPr>
        <w:tabs>
          <w:tab w:val="num" w:pos="720"/>
        </w:tabs>
        <w:ind w:left="720" w:hanging="360"/>
      </w:pPr>
      <w:rPr>
        <w:b/>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83">
    <w:nsid w:val="511E1F62"/>
    <w:multiLevelType w:val="hybridMultilevel"/>
    <w:tmpl w:val="30B04B8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nsid w:val="51254E65"/>
    <w:multiLevelType w:val="multilevel"/>
    <w:tmpl w:val="5EE639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nsid w:val="521E0C6B"/>
    <w:multiLevelType w:val="hybridMultilevel"/>
    <w:tmpl w:val="62B429DE"/>
    <w:lvl w:ilvl="0" w:tplc="761693AE">
      <w:start w:val="6"/>
      <w:numFmt w:val="bullet"/>
      <w:lvlText w:val=""/>
      <w:lvlJc w:val="left"/>
      <w:pPr>
        <w:tabs>
          <w:tab w:val="num" w:pos="397"/>
        </w:tabs>
        <w:ind w:left="0" w:firstLine="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nsid w:val="55584F3C"/>
    <w:multiLevelType w:val="hybridMultilevel"/>
    <w:tmpl w:val="27160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6BB7A3D"/>
    <w:multiLevelType w:val="multilevel"/>
    <w:tmpl w:val="72A223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nsid w:val="57564CCB"/>
    <w:multiLevelType w:val="multilevel"/>
    <w:tmpl w:val="8BAA99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9">
    <w:nsid w:val="57720A00"/>
    <w:multiLevelType w:val="multilevel"/>
    <w:tmpl w:val="FA5E9658"/>
    <w:lvl w:ilvl="0">
      <w:start w:val="1"/>
      <w:numFmt w:val="decimal"/>
      <w:lvlText w:val="%1."/>
      <w:lvlJc w:val="left"/>
      <w:pPr>
        <w:tabs>
          <w:tab w:val="num" w:pos="720"/>
        </w:tabs>
        <w:ind w:left="720" w:hanging="360"/>
      </w:pPr>
      <w:rPr>
        <w:b/>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0">
    <w:nsid w:val="58841787"/>
    <w:multiLevelType w:val="hybridMultilevel"/>
    <w:tmpl w:val="A41C5710"/>
    <w:lvl w:ilvl="0" w:tplc="04150001">
      <w:start w:val="1"/>
      <w:numFmt w:val="bullet"/>
      <w:lvlText w:val=""/>
      <w:lvlJc w:val="left"/>
      <w:pPr>
        <w:ind w:left="1192" w:hanging="360"/>
      </w:pPr>
      <w:rPr>
        <w:rFonts w:ascii="Symbol" w:hAnsi="Symbol" w:hint="default"/>
      </w:rPr>
    </w:lvl>
    <w:lvl w:ilvl="1" w:tplc="04150003" w:tentative="1">
      <w:start w:val="1"/>
      <w:numFmt w:val="bullet"/>
      <w:lvlText w:val="o"/>
      <w:lvlJc w:val="left"/>
      <w:pPr>
        <w:ind w:left="1912" w:hanging="360"/>
      </w:pPr>
      <w:rPr>
        <w:rFonts w:ascii="Courier New" w:hAnsi="Courier New" w:cs="Courier New" w:hint="default"/>
      </w:rPr>
    </w:lvl>
    <w:lvl w:ilvl="2" w:tplc="04150005" w:tentative="1">
      <w:start w:val="1"/>
      <w:numFmt w:val="bullet"/>
      <w:lvlText w:val=""/>
      <w:lvlJc w:val="left"/>
      <w:pPr>
        <w:ind w:left="2632" w:hanging="360"/>
      </w:pPr>
      <w:rPr>
        <w:rFonts w:ascii="Wingdings" w:hAnsi="Wingdings" w:hint="default"/>
      </w:rPr>
    </w:lvl>
    <w:lvl w:ilvl="3" w:tplc="04150001" w:tentative="1">
      <w:start w:val="1"/>
      <w:numFmt w:val="bullet"/>
      <w:lvlText w:val=""/>
      <w:lvlJc w:val="left"/>
      <w:pPr>
        <w:ind w:left="3352" w:hanging="360"/>
      </w:pPr>
      <w:rPr>
        <w:rFonts w:ascii="Symbol" w:hAnsi="Symbol" w:hint="default"/>
      </w:rPr>
    </w:lvl>
    <w:lvl w:ilvl="4" w:tplc="04150003" w:tentative="1">
      <w:start w:val="1"/>
      <w:numFmt w:val="bullet"/>
      <w:lvlText w:val="o"/>
      <w:lvlJc w:val="left"/>
      <w:pPr>
        <w:ind w:left="4072" w:hanging="360"/>
      </w:pPr>
      <w:rPr>
        <w:rFonts w:ascii="Courier New" w:hAnsi="Courier New" w:cs="Courier New" w:hint="default"/>
      </w:rPr>
    </w:lvl>
    <w:lvl w:ilvl="5" w:tplc="04150005" w:tentative="1">
      <w:start w:val="1"/>
      <w:numFmt w:val="bullet"/>
      <w:lvlText w:val=""/>
      <w:lvlJc w:val="left"/>
      <w:pPr>
        <w:ind w:left="4792" w:hanging="360"/>
      </w:pPr>
      <w:rPr>
        <w:rFonts w:ascii="Wingdings" w:hAnsi="Wingdings" w:hint="default"/>
      </w:rPr>
    </w:lvl>
    <w:lvl w:ilvl="6" w:tplc="04150001" w:tentative="1">
      <w:start w:val="1"/>
      <w:numFmt w:val="bullet"/>
      <w:lvlText w:val=""/>
      <w:lvlJc w:val="left"/>
      <w:pPr>
        <w:ind w:left="5512" w:hanging="360"/>
      </w:pPr>
      <w:rPr>
        <w:rFonts w:ascii="Symbol" w:hAnsi="Symbol" w:hint="default"/>
      </w:rPr>
    </w:lvl>
    <w:lvl w:ilvl="7" w:tplc="04150003" w:tentative="1">
      <w:start w:val="1"/>
      <w:numFmt w:val="bullet"/>
      <w:lvlText w:val="o"/>
      <w:lvlJc w:val="left"/>
      <w:pPr>
        <w:ind w:left="6232" w:hanging="360"/>
      </w:pPr>
      <w:rPr>
        <w:rFonts w:ascii="Courier New" w:hAnsi="Courier New" w:cs="Courier New" w:hint="default"/>
      </w:rPr>
    </w:lvl>
    <w:lvl w:ilvl="8" w:tplc="04150005" w:tentative="1">
      <w:start w:val="1"/>
      <w:numFmt w:val="bullet"/>
      <w:lvlText w:val=""/>
      <w:lvlJc w:val="left"/>
      <w:pPr>
        <w:ind w:left="6952" w:hanging="360"/>
      </w:pPr>
      <w:rPr>
        <w:rFonts w:ascii="Wingdings" w:hAnsi="Wingdings" w:hint="default"/>
      </w:rPr>
    </w:lvl>
  </w:abstractNum>
  <w:abstractNum w:abstractNumId="91">
    <w:nsid w:val="5B1E69B9"/>
    <w:multiLevelType w:val="multilevel"/>
    <w:tmpl w:val="135E43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146"/>
        </w:tabs>
        <w:ind w:left="930"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nsid w:val="5C6A14B8"/>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nsid w:val="5C9A47C0"/>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nsid w:val="5CA14D47"/>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5">
    <w:nsid w:val="5D1241A1"/>
    <w:multiLevelType w:val="hybridMultilevel"/>
    <w:tmpl w:val="0C84A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E77542C"/>
    <w:multiLevelType w:val="multilevel"/>
    <w:tmpl w:val="A7CAA4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nsid w:val="61ED0D37"/>
    <w:multiLevelType w:val="multilevel"/>
    <w:tmpl w:val="6FD235AA"/>
    <w:lvl w:ilvl="0">
      <w:start w:val="6"/>
      <w:numFmt w:val="bullet"/>
      <w:lvlText w:val=""/>
      <w:lvlJc w:val="left"/>
      <w:pPr>
        <w:tabs>
          <w:tab w:val="num" w:pos="540"/>
        </w:tabs>
        <w:ind w:left="143" w:firstLine="397"/>
      </w:pPr>
      <w:rPr>
        <w:rFonts w:ascii="Symbol" w:hAnsi="Symbol" w:cs="Symbol" w:hint="default"/>
      </w:rPr>
    </w:lvl>
    <w:lvl w:ilvl="1">
      <w:start w:val="1"/>
      <w:numFmt w:val="bullet"/>
      <w:lvlText w:val="o"/>
      <w:lvlJc w:val="left"/>
      <w:pPr>
        <w:tabs>
          <w:tab w:val="num" w:pos="1583"/>
        </w:tabs>
        <w:ind w:left="1583" w:hanging="360"/>
      </w:pPr>
      <w:rPr>
        <w:rFonts w:ascii="Courier New" w:hAnsi="Courier New" w:cs="Courier New" w:hint="default"/>
      </w:rPr>
    </w:lvl>
    <w:lvl w:ilvl="2">
      <w:start w:val="1"/>
      <w:numFmt w:val="bullet"/>
      <w:lvlText w:val=""/>
      <w:lvlJc w:val="left"/>
      <w:pPr>
        <w:tabs>
          <w:tab w:val="num" w:pos="2303"/>
        </w:tabs>
        <w:ind w:left="2303" w:hanging="360"/>
      </w:pPr>
      <w:rPr>
        <w:rFonts w:ascii="Wingdings" w:hAnsi="Wingdings" w:cs="Wingdings" w:hint="default"/>
      </w:rPr>
    </w:lvl>
    <w:lvl w:ilvl="3">
      <w:start w:val="1"/>
      <w:numFmt w:val="bullet"/>
      <w:lvlText w:val=""/>
      <w:lvlJc w:val="left"/>
      <w:pPr>
        <w:tabs>
          <w:tab w:val="num" w:pos="3023"/>
        </w:tabs>
        <w:ind w:left="3023" w:hanging="360"/>
      </w:pPr>
      <w:rPr>
        <w:rFonts w:ascii="Symbol" w:hAnsi="Symbol" w:cs="Symbol" w:hint="default"/>
      </w:rPr>
    </w:lvl>
    <w:lvl w:ilvl="4">
      <w:start w:val="1"/>
      <w:numFmt w:val="bullet"/>
      <w:lvlText w:val="o"/>
      <w:lvlJc w:val="left"/>
      <w:pPr>
        <w:tabs>
          <w:tab w:val="num" w:pos="3743"/>
        </w:tabs>
        <w:ind w:left="3743" w:hanging="360"/>
      </w:pPr>
      <w:rPr>
        <w:rFonts w:ascii="Courier New" w:hAnsi="Courier New" w:cs="Courier New" w:hint="default"/>
      </w:rPr>
    </w:lvl>
    <w:lvl w:ilvl="5">
      <w:start w:val="1"/>
      <w:numFmt w:val="bullet"/>
      <w:lvlText w:val=""/>
      <w:lvlJc w:val="left"/>
      <w:pPr>
        <w:tabs>
          <w:tab w:val="num" w:pos="4463"/>
        </w:tabs>
        <w:ind w:left="4463" w:hanging="360"/>
      </w:pPr>
      <w:rPr>
        <w:rFonts w:ascii="Wingdings" w:hAnsi="Wingdings" w:cs="Wingdings" w:hint="default"/>
      </w:rPr>
    </w:lvl>
    <w:lvl w:ilvl="6">
      <w:start w:val="1"/>
      <w:numFmt w:val="bullet"/>
      <w:lvlText w:val=""/>
      <w:lvlJc w:val="left"/>
      <w:pPr>
        <w:tabs>
          <w:tab w:val="num" w:pos="5183"/>
        </w:tabs>
        <w:ind w:left="5183" w:hanging="360"/>
      </w:pPr>
      <w:rPr>
        <w:rFonts w:ascii="Symbol" w:hAnsi="Symbol" w:cs="Symbol" w:hint="default"/>
      </w:rPr>
    </w:lvl>
    <w:lvl w:ilvl="7">
      <w:start w:val="1"/>
      <w:numFmt w:val="bullet"/>
      <w:lvlText w:val="o"/>
      <w:lvlJc w:val="left"/>
      <w:pPr>
        <w:tabs>
          <w:tab w:val="num" w:pos="5903"/>
        </w:tabs>
        <w:ind w:left="5903" w:hanging="360"/>
      </w:pPr>
      <w:rPr>
        <w:rFonts w:ascii="Courier New" w:hAnsi="Courier New" w:cs="Courier New" w:hint="default"/>
      </w:rPr>
    </w:lvl>
    <w:lvl w:ilvl="8">
      <w:start w:val="1"/>
      <w:numFmt w:val="bullet"/>
      <w:lvlText w:val=""/>
      <w:lvlJc w:val="left"/>
      <w:pPr>
        <w:tabs>
          <w:tab w:val="num" w:pos="6623"/>
        </w:tabs>
        <w:ind w:left="6623" w:hanging="360"/>
      </w:pPr>
      <w:rPr>
        <w:rFonts w:ascii="Wingdings" w:hAnsi="Wingdings" w:cs="Wingdings" w:hint="default"/>
      </w:rPr>
    </w:lvl>
  </w:abstractNum>
  <w:abstractNum w:abstractNumId="98">
    <w:nsid w:val="62755DAE"/>
    <w:multiLevelType w:val="multilevel"/>
    <w:tmpl w:val="33721D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9">
    <w:nsid w:val="633E1207"/>
    <w:multiLevelType w:val="multilevel"/>
    <w:tmpl w:val="B1A21C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0">
    <w:nsid w:val="63673577"/>
    <w:multiLevelType w:val="multilevel"/>
    <w:tmpl w:val="BD8ACDD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1">
    <w:nsid w:val="64E90560"/>
    <w:multiLevelType w:val="multilevel"/>
    <w:tmpl w:val="A62C856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2">
    <w:nsid w:val="653B5C9B"/>
    <w:multiLevelType w:val="multilevel"/>
    <w:tmpl w:val="C15C7A6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nsid w:val="65943A79"/>
    <w:multiLevelType w:val="multilevel"/>
    <w:tmpl w:val="08CA83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4">
    <w:nsid w:val="66714E00"/>
    <w:multiLevelType w:val="multilevel"/>
    <w:tmpl w:val="338C04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nsid w:val="669F2EB7"/>
    <w:multiLevelType w:val="multilevel"/>
    <w:tmpl w:val="DB4A24B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6">
    <w:nsid w:val="67405AF3"/>
    <w:multiLevelType w:val="hybridMultilevel"/>
    <w:tmpl w:val="C4EC4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79916C4"/>
    <w:multiLevelType w:val="hybridMultilevel"/>
    <w:tmpl w:val="6C64D49C"/>
    <w:lvl w:ilvl="0" w:tplc="761693AE">
      <w:start w:val="6"/>
      <w:numFmt w:val="bullet"/>
      <w:lvlText w:val=""/>
      <w:lvlJc w:val="left"/>
      <w:pPr>
        <w:tabs>
          <w:tab w:val="num" w:pos="397"/>
        </w:tabs>
        <w:ind w:left="0" w:firstLine="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nsid w:val="681F2AE6"/>
    <w:multiLevelType w:val="hybridMultilevel"/>
    <w:tmpl w:val="458A51EA"/>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9">
    <w:nsid w:val="68886981"/>
    <w:multiLevelType w:val="multilevel"/>
    <w:tmpl w:val="B2F04F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0">
    <w:nsid w:val="6954003D"/>
    <w:multiLevelType w:val="multilevel"/>
    <w:tmpl w:val="5A4EDE2A"/>
    <w:lvl w:ilvl="0">
      <w:start w:val="8"/>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9D00DE0"/>
    <w:multiLevelType w:val="multilevel"/>
    <w:tmpl w:val="F1C24B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nsid w:val="6AC14AF2"/>
    <w:multiLevelType w:val="multilevel"/>
    <w:tmpl w:val="B40A81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3">
    <w:nsid w:val="6AE47AF9"/>
    <w:multiLevelType w:val="multilevel"/>
    <w:tmpl w:val="EDEC03D8"/>
    <w:lvl w:ilvl="0">
      <w:start w:val="1"/>
      <w:numFmt w:val="bullet"/>
      <w:lvlText w:val=""/>
      <w:lvlJc w:val="left"/>
      <w:pPr>
        <w:tabs>
          <w:tab w:val="num" w:pos="1404"/>
        </w:tabs>
        <w:ind w:left="1404" w:hanging="360"/>
      </w:pPr>
      <w:rPr>
        <w:rFonts w:ascii="Symbol" w:hAnsi="Symbol" w:cs="Symbol" w:hint="default"/>
      </w:rPr>
    </w:lvl>
    <w:lvl w:ilvl="1">
      <w:start w:val="1"/>
      <w:numFmt w:val="bullet"/>
      <w:lvlText w:val="o"/>
      <w:lvlJc w:val="left"/>
      <w:pPr>
        <w:tabs>
          <w:tab w:val="num" w:pos="2124"/>
        </w:tabs>
        <w:ind w:left="2124" w:hanging="360"/>
      </w:pPr>
      <w:rPr>
        <w:rFonts w:ascii="Courier New" w:hAnsi="Courier New" w:cs="Courier New" w:hint="default"/>
      </w:rPr>
    </w:lvl>
    <w:lvl w:ilvl="2">
      <w:start w:val="1"/>
      <w:numFmt w:val="bullet"/>
      <w:lvlText w:val=""/>
      <w:lvlJc w:val="left"/>
      <w:pPr>
        <w:tabs>
          <w:tab w:val="num" w:pos="2844"/>
        </w:tabs>
        <w:ind w:left="2844" w:hanging="360"/>
      </w:pPr>
      <w:rPr>
        <w:rFonts w:ascii="Wingdings" w:hAnsi="Wingdings" w:cs="Wingdings" w:hint="default"/>
      </w:rPr>
    </w:lvl>
    <w:lvl w:ilvl="3">
      <w:start w:val="1"/>
      <w:numFmt w:val="bullet"/>
      <w:lvlText w:val=""/>
      <w:lvlJc w:val="left"/>
      <w:pPr>
        <w:tabs>
          <w:tab w:val="num" w:pos="3564"/>
        </w:tabs>
        <w:ind w:left="3564" w:hanging="360"/>
      </w:pPr>
      <w:rPr>
        <w:rFonts w:ascii="Symbol" w:hAnsi="Symbol" w:cs="Symbol" w:hint="default"/>
      </w:rPr>
    </w:lvl>
    <w:lvl w:ilvl="4">
      <w:start w:val="1"/>
      <w:numFmt w:val="bullet"/>
      <w:lvlText w:val="o"/>
      <w:lvlJc w:val="left"/>
      <w:pPr>
        <w:tabs>
          <w:tab w:val="num" w:pos="4284"/>
        </w:tabs>
        <w:ind w:left="4284" w:hanging="360"/>
      </w:pPr>
      <w:rPr>
        <w:rFonts w:ascii="Courier New" w:hAnsi="Courier New" w:cs="Courier New" w:hint="default"/>
      </w:rPr>
    </w:lvl>
    <w:lvl w:ilvl="5">
      <w:start w:val="1"/>
      <w:numFmt w:val="bullet"/>
      <w:lvlText w:val=""/>
      <w:lvlJc w:val="left"/>
      <w:pPr>
        <w:tabs>
          <w:tab w:val="num" w:pos="5004"/>
        </w:tabs>
        <w:ind w:left="5004" w:hanging="360"/>
      </w:pPr>
      <w:rPr>
        <w:rFonts w:ascii="Wingdings" w:hAnsi="Wingdings" w:cs="Wingdings" w:hint="default"/>
      </w:rPr>
    </w:lvl>
    <w:lvl w:ilvl="6">
      <w:start w:val="1"/>
      <w:numFmt w:val="bullet"/>
      <w:lvlText w:val=""/>
      <w:lvlJc w:val="left"/>
      <w:pPr>
        <w:tabs>
          <w:tab w:val="num" w:pos="5724"/>
        </w:tabs>
        <w:ind w:left="5724" w:hanging="360"/>
      </w:pPr>
      <w:rPr>
        <w:rFonts w:ascii="Symbol" w:hAnsi="Symbol" w:cs="Symbol" w:hint="default"/>
      </w:rPr>
    </w:lvl>
    <w:lvl w:ilvl="7">
      <w:start w:val="1"/>
      <w:numFmt w:val="bullet"/>
      <w:lvlText w:val="o"/>
      <w:lvlJc w:val="left"/>
      <w:pPr>
        <w:tabs>
          <w:tab w:val="num" w:pos="6444"/>
        </w:tabs>
        <w:ind w:left="6444" w:hanging="360"/>
      </w:pPr>
      <w:rPr>
        <w:rFonts w:ascii="Courier New" w:hAnsi="Courier New" w:cs="Courier New" w:hint="default"/>
      </w:rPr>
    </w:lvl>
    <w:lvl w:ilvl="8">
      <w:start w:val="1"/>
      <w:numFmt w:val="bullet"/>
      <w:lvlText w:val=""/>
      <w:lvlJc w:val="left"/>
      <w:pPr>
        <w:tabs>
          <w:tab w:val="num" w:pos="7164"/>
        </w:tabs>
        <w:ind w:left="7164" w:hanging="360"/>
      </w:pPr>
      <w:rPr>
        <w:rFonts w:ascii="Wingdings" w:hAnsi="Wingdings" w:cs="Wingdings" w:hint="default"/>
      </w:rPr>
    </w:lvl>
  </w:abstractNum>
  <w:abstractNum w:abstractNumId="114">
    <w:nsid w:val="6BE02CDB"/>
    <w:multiLevelType w:val="multilevel"/>
    <w:tmpl w:val="1B24911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5">
    <w:nsid w:val="6C287AFB"/>
    <w:multiLevelType w:val="multilevel"/>
    <w:tmpl w:val="8A78B5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6">
    <w:nsid w:val="6C4A20A7"/>
    <w:multiLevelType w:val="multilevel"/>
    <w:tmpl w:val="B54217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7">
    <w:nsid w:val="6CBE080B"/>
    <w:multiLevelType w:val="hybridMultilevel"/>
    <w:tmpl w:val="13924604"/>
    <w:lvl w:ilvl="0" w:tplc="761693AE">
      <w:start w:val="6"/>
      <w:numFmt w:val="bullet"/>
      <w:lvlText w:val=""/>
      <w:lvlJc w:val="left"/>
      <w:pPr>
        <w:tabs>
          <w:tab w:val="num" w:pos="442"/>
        </w:tabs>
        <w:ind w:left="45" w:firstLine="397"/>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18">
    <w:nsid w:val="6D3017C2"/>
    <w:multiLevelType w:val="multilevel"/>
    <w:tmpl w:val="65CCB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nsid w:val="6DFC3BE8"/>
    <w:multiLevelType w:val="multilevel"/>
    <w:tmpl w:val="FB629B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0">
    <w:nsid w:val="6EF56D97"/>
    <w:multiLevelType w:val="multilevel"/>
    <w:tmpl w:val="138E9F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1">
    <w:nsid w:val="6F5E2D84"/>
    <w:multiLevelType w:val="multilevel"/>
    <w:tmpl w:val="B9F813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2">
    <w:nsid w:val="705A7B4E"/>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3">
    <w:nsid w:val="70EA1160"/>
    <w:multiLevelType w:val="multilevel"/>
    <w:tmpl w:val="9AD8CF8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715C3339"/>
    <w:multiLevelType w:val="hybridMultilevel"/>
    <w:tmpl w:val="B5D89578"/>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25">
    <w:nsid w:val="71D41287"/>
    <w:multiLevelType w:val="multilevel"/>
    <w:tmpl w:val="D032B4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6">
    <w:nsid w:val="72993745"/>
    <w:multiLevelType w:val="multilevel"/>
    <w:tmpl w:val="45B0C2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72A621B4"/>
    <w:multiLevelType w:val="multilevel"/>
    <w:tmpl w:val="43CC56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8">
    <w:nsid w:val="72E04F95"/>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nsid w:val="72F74159"/>
    <w:multiLevelType w:val="multilevel"/>
    <w:tmpl w:val="6F9415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0">
    <w:nsid w:val="742C08FC"/>
    <w:multiLevelType w:val="multilevel"/>
    <w:tmpl w:val="A00EA0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1">
    <w:nsid w:val="75CA09B5"/>
    <w:multiLevelType w:val="multilevel"/>
    <w:tmpl w:val="1AA691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nsid w:val="76143ECB"/>
    <w:multiLevelType w:val="multilevel"/>
    <w:tmpl w:val="7FE85920"/>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76207FAA"/>
    <w:multiLevelType w:val="multilevel"/>
    <w:tmpl w:val="C0A06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nsid w:val="76CB140D"/>
    <w:multiLevelType w:val="multilevel"/>
    <w:tmpl w:val="D6F2ABF4"/>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5">
    <w:nsid w:val="77B82DBA"/>
    <w:multiLevelType w:val="hybridMultilevel"/>
    <w:tmpl w:val="E4CE6C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nsid w:val="7A142936"/>
    <w:multiLevelType w:val="multilevel"/>
    <w:tmpl w:val="53427B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7">
    <w:nsid w:val="7A8F0036"/>
    <w:multiLevelType w:val="multilevel"/>
    <w:tmpl w:val="738AEB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8">
    <w:nsid w:val="7ADD3CA1"/>
    <w:multiLevelType w:val="multilevel"/>
    <w:tmpl w:val="35402B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9">
    <w:nsid w:val="7D1B4677"/>
    <w:multiLevelType w:val="multilevel"/>
    <w:tmpl w:val="21726798"/>
    <w:lvl w:ilvl="0">
      <w:start w:val="1"/>
      <w:numFmt w:val="bullet"/>
      <w:lvlText w:val=""/>
      <w:lvlJc w:val="left"/>
      <w:pPr>
        <w:tabs>
          <w:tab w:val="num" w:pos="765"/>
        </w:tabs>
        <w:ind w:left="765" w:hanging="360"/>
      </w:pPr>
      <w:rPr>
        <w:rFonts w:ascii="Symbol" w:hAnsi="Symbol" w:cs="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cs="Wingdings" w:hint="default"/>
      </w:rPr>
    </w:lvl>
    <w:lvl w:ilvl="3">
      <w:start w:val="1"/>
      <w:numFmt w:val="bullet"/>
      <w:lvlText w:val=""/>
      <w:lvlJc w:val="left"/>
      <w:pPr>
        <w:tabs>
          <w:tab w:val="num" w:pos="2925"/>
        </w:tabs>
        <w:ind w:left="2925" w:hanging="360"/>
      </w:pPr>
      <w:rPr>
        <w:rFonts w:ascii="Symbol" w:hAnsi="Symbol" w:cs="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cs="Wingdings" w:hint="default"/>
      </w:rPr>
    </w:lvl>
    <w:lvl w:ilvl="6">
      <w:start w:val="1"/>
      <w:numFmt w:val="bullet"/>
      <w:lvlText w:val=""/>
      <w:lvlJc w:val="left"/>
      <w:pPr>
        <w:tabs>
          <w:tab w:val="num" w:pos="5085"/>
        </w:tabs>
        <w:ind w:left="5085" w:hanging="360"/>
      </w:pPr>
      <w:rPr>
        <w:rFonts w:ascii="Symbol" w:hAnsi="Symbol" w:cs="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cs="Wingdings" w:hint="default"/>
      </w:rPr>
    </w:lvl>
  </w:abstractNum>
  <w:abstractNum w:abstractNumId="140">
    <w:nsid w:val="7F0D57A2"/>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1">
    <w:nsid w:val="7F496EAF"/>
    <w:multiLevelType w:val="multilevel"/>
    <w:tmpl w:val="17965BBC"/>
    <w:lvl w:ilvl="0">
      <w:start w:val="1"/>
      <w:numFmt w:val="bullet"/>
      <w:lvlText w:val=""/>
      <w:lvlJc w:val="left"/>
      <w:pPr>
        <w:ind w:left="1133" w:hanging="360"/>
      </w:pPr>
      <w:rPr>
        <w:rFonts w:ascii="Symbol" w:hAnsi="Symbol" w:cs="Symbo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cs="Wingdings" w:hint="default"/>
      </w:rPr>
    </w:lvl>
    <w:lvl w:ilvl="3">
      <w:start w:val="1"/>
      <w:numFmt w:val="bullet"/>
      <w:lvlText w:val=""/>
      <w:lvlJc w:val="left"/>
      <w:pPr>
        <w:ind w:left="3293" w:hanging="360"/>
      </w:pPr>
      <w:rPr>
        <w:rFonts w:ascii="Symbol" w:hAnsi="Symbol" w:cs="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cs="Wingdings" w:hint="default"/>
      </w:rPr>
    </w:lvl>
    <w:lvl w:ilvl="6">
      <w:start w:val="1"/>
      <w:numFmt w:val="bullet"/>
      <w:lvlText w:val=""/>
      <w:lvlJc w:val="left"/>
      <w:pPr>
        <w:ind w:left="5453" w:hanging="360"/>
      </w:pPr>
      <w:rPr>
        <w:rFonts w:ascii="Symbol" w:hAnsi="Symbol" w:cs="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cs="Wingdings" w:hint="default"/>
      </w:rPr>
    </w:lvl>
  </w:abstractNum>
  <w:abstractNum w:abstractNumId="142">
    <w:nsid w:val="7FED0651"/>
    <w:multiLevelType w:val="multilevel"/>
    <w:tmpl w:val="F95491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42"/>
  </w:num>
  <w:num w:numId="2">
    <w:abstractNumId w:val="5"/>
  </w:num>
  <w:num w:numId="3">
    <w:abstractNumId w:val="10"/>
  </w:num>
  <w:num w:numId="4">
    <w:abstractNumId w:val="20"/>
  </w:num>
  <w:num w:numId="5">
    <w:abstractNumId w:val="89"/>
  </w:num>
  <w:num w:numId="6">
    <w:abstractNumId w:val="113"/>
  </w:num>
  <w:num w:numId="7">
    <w:abstractNumId w:val="138"/>
  </w:num>
  <w:num w:numId="8">
    <w:abstractNumId w:val="69"/>
  </w:num>
  <w:num w:numId="9">
    <w:abstractNumId w:val="136"/>
  </w:num>
  <w:num w:numId="10">
    <w:abstractNumId w:val="80"/>
  </w:num>
  <w:num w:numId="11">
    <w:abstractNumId w:val="58"/>
  </w:num>
  <w:num w:numId="12">
    <w:abstractNumId w:val="116"/>
  </w:num>
  <w:num w:numId="13">
    <w:abstractNumId w:val="53"/>
  </w:num>
  <w:num w:numId="14">
    <w:abstractNumId w:val="120"/>
  </w:num>
  <w:num w:numId="15">
    <w:abstractNumId w:val="70"/>
  </w:num>
  <w:num w:numId="16">
    <w:abstractNumId w:val="103"/>
  </w:num>
  <w:num w:numId="17">
    <w:abstractNumId w:val="109"/>
  </w:num>
  <w:num w:numId="18">
    <w:abstractNumId w:val="17"/>
  </w:num>
  <w:num w:numId="19">
    <w:abstractNumId w:val="121"/>
  </w:num>
  <w:num w:numId="20">
    <w:abstractNumId w:val="61"/>
  </w:num>
  <w:num w:numId="21">
    <w:abstractNumId w:val="56"/>
  </w:num>
  <w:num w:numId="22">
    <w:abstractNumId w:val="32"/>
  </w:num>
  <w:num w:numId="23">
    <w:abstractNumId w:val="1"/>
  </w:num>
  <w:num w:numId="24">
    <w:abstractNumId w:val="59"/>
  </w:num>
  <w:num w:numId="25">
    <w:abstractNumId w:val="73"/>
  </w:num>
  <w:num w:numId="26">
    <w:abstractNumId w:val="98"/>
  </w:num>
  <w:num w:numId="27">
    <w:abstractNumId w:val="66"/>
  </w:num>
  <w:num w:numId="28">
    <w:abstractNumId w:val="15"/>
  </w:num>
  <w:num w:numId="29">
    <w:abstractNumId w:val="96"/>
  </w:num>
  <w:num w:numId="30">
    <w:abstractNumId w:val="125"/>
  </w:num>
  <w:num w:numId="31">
    <w:abstractNumId w:val="137"/>
  </w:num>
  <w:num w:numId="32">
    <w:abstractNumId w:val="79"/>
  </w:num>
  <w:num w:numId="33">
    <w:abstractNumId w:val="102"/>
  </w:num>
  <w:num w:numId="34">
    <w:abstractNumId w:val="51"/>
  </w:num>
  <w:num w:numId="35">
    <w:abstractNumId w:val="114"/>
  </w:num>
  <w:num w:numId="36">
    <w:abstractNumId w:val="131"/>
  </w:num>
  <w:num w:numId="37">
    <w:abstractNumId w:val="36"/>
  </w:num>
  <w:num w:numId="38">
    <w:abstractNumId w:val="77"/>
  </w:num>
  <w:num w:numId="39">
    <w:abstractNumId w:val="14"/>
  </w:num>
  <w:num w:numId="40">
    <w:abstractNumId w:val="76"/>
  </w:num>
  <w:num w:numId="41">
    <w:abstractNumId w:val="23"/>
  </w:num>
  <w:num w:numId="42">
    <w:abstractNumId w:val="4"/>
  </w:num>
  <w:num w:numId="43">
    <w:abstractNumId w:val="62"/>
  </w:num>
  <w:num w:numId="44">
    <w:abstractNumId w:val="6"/>
  </w:num>
  <w:num w:numId="45">
    <w:abstractNumId w:val="78"/>
  </w:num>
  <w:num w:numId="46">
    <w:abstractNumId w:val="87"/>
  </w:num>
  <w:num w:numId="47">
    <w:abstractNumId w:val="130"/>
  </w:num>
  <w:num w:numId="48">
    <w:abstractNumId w:val="129"/>
  </w:num>
  <w:num w:numId="49">
    <w:abstractNumId w:val="29"/>
  </w:num>
  <w:num w:numId="50">
    <w:abstractNumId w:val="43"/>
  </w:num>
  <w:num w:numId="51">
    <w:abstractNumId w:val="3"/>
  </w:num>
  <w:num w:numId="52">
    <w:abstractNumId w:val="115"/>
  </w:num>
  <w:num w:numId="53">
    <w:abstractNumId w:val="99"/>
  </w:num>
  <w:num w:numId="54">
    <w:abstractNumId w:val="38"/>
  </w:num>
  <w:num w:numId="55">
    <w:abstractNumId w:val="119"/>
  </w:num>
  <w:num w:numId="56">
    <w:abstractNumId w:val="74"/>
  </w:num>
  <w:num w:numId="57">
    <w:abstractNumId w:val="91"/>
  </w:num>
  <w:num w:numId="58">
    <w:abstractNumId w:val="101"/>
  </w:num>
  <w:num w:numId="59">
    <w:abstractNumId w:val="33"/>
  </w:num>
  <w:num w:numId="60">
    <w:abstractNumId w:val="2"/>
  </w:num>
  <w:num w:numId="61">
    <w:abstractNumId w:val="134"/>
  </w:num>
  <w:num w:numId="62">
    <w:abstractNumId w:val="22"/>
  </w:num>
  <w:num w:numId="63">
    <w:abstractNumId w:val="64"/>
  </w:num>
  <w:num w:numId="64">
    <w:abstractNumId w:val="48"/>
  </w:num>
  <w:num w:numId="65">
    <w:abstractNumId w:val="11"/>
  </w:num>
  <w:num w:numId="66">
    <w:abstractNumId w:val="37"/>
  </w:num>
  <w:num w:numId="67">
    <w:abstractNumId w:val="100"/>
  </w:num>
  <w:num w:numId="68">
    <w:abstractNumId w:val="52"/>
  </w:num>
  <w:num w:numId="69">
    <w:abstractNumId w:val="97"/>
  </w:num>
  <w:num w:numId="70">
    <w:abstractNumId w:val="35"/>
  </w:num>
  <w:num w:numId="71">
    <w:abstractNumId w:val="7"/>
  </w:num>
  <w:num w:numId="72">
    <w:abstractNumId w:val="24"/>
  </w:num>
  <w:num w:numId="73">
    <w:abstractNumId w:val="55"/>
  </w:num>
  <w:num w:numId="74">
    <w:abstractNumId w:val="16"/>
  </w:num>
  <w:num w:numId="75">
    <w:abstractNumId w:val="84"/>
  </w:num>
  <w:num w:numId="76">
    <w:abstractNumId w:val="127"/>
  </w:num>
  <w:num w:numId="77">
    <w:abstractNumId w:val="112"/>
  </w:num>
  <w:num w:numId="78">
    <w:abstractNumId w:val="13"/>
  </w:num>
  <w:num w:numId="79">
    <w:abstractNumId w:val="18"/>
  </w:num>
  <w:num w:numId="80">
    <w:abstractNumId w:val="75"/>
  </w:num>
  <w:num w:numId="81">
    <w:abstractNumId w:val="27"/>
  </w:num>
  <w:num w:numId="82">
    <w:abstractNumId w:val="88"/>
  </w:num>
  <w:num w:numId="83">
    <w:abstractNumId w:val="50"/>
  </w:num>
  <w:num w:numId="84">
    <w:abstractNumId w:val="104"/>
  </w:num>
  <w:num w:numId="85">
    <w:abstractNumId w:val="105"/>
  </w:num>
  <w:num w:numId="86">
    <w:abstractNumId w:val="40"/>
  </w:num>
  <w:num w:numId="87">
    <w:abstractNumId w:val="65"/>
  </w:num>
  <w:num w:numId="88">
    <w:abstractNumId w:val="82"/>
  </w:num>
  <w:num w:numId="89">
    <w:abstractNumId w:val="47"/>
  </w:num>
  <w:num w:numId="90">
    <w:abstractNumId w:val="19"/>
  </w:num>
  <w:num w:numId="91">
    <w:abstractNumId w:val="26"/>
  </w:num>
  <w:num w:numId="92">
    <w:abstractNumId w:val="12"/>
  </w:num>
  <w:num w:numId="93">
    <w:abstractNumId w:val="71"/>
  </w:num>
  <w:num w:numId="94">
    <w:abstractNumId w:val="46"/>
  </w:num>
  <w:num w:numId="95">
    <w:abstractNumId w:val="57"/>
  </w:num>
  <w:num w:numId="96">
    <w:abstractNumId w:val="31"/>
  </w:num>
  <w:num w:numId="97">
    <w:abstractNumId w:val="9"/>
  </w:num>
  <w:num w:numId="98">
    <w:abstractNumId w:val="123"/>
  </w:num>
  <w:num w:numId="99">
    <w:abstractNumId w:val="118"/>
  </w:num>
  <w:num w:numId="100">
    <w:abstractNumId w:val="25"/>
  </w:num>
  <w:num w:numId="101">
    <w:abstractNumId w:val="132"/>
  </w:num>
  <w:num w:numId="102">
    <w:abstractNumId w:val="67"/>
  </w:num>
  <w:num w:numId="103">
    <w:abstractNumId w:val="92"/>
  </w:num>
  <w:num w:numId="104">
    <w:abstractNumId w:val="126"/>
  </w:num>
  <w:num w:numId="105">
    <w:abstractNumId w:val="141"/>
  </w:num>
  <w:num w:numId="106">
    <w:abstractNumId w:val="111"/>
  </w:num>
  <w:num w:numId="107">
    <w:abstractNumId w:val="139"/>
  </w:num>
  <w:num w:numId="108">
    <w:abstractNumId w:val="110"/>
  </w:num>
  <w:num w:numId="109">
    <w:abstractNumId w:val="133"/>
  </w:num>
  <w:num w:numId="110">
    <w:abstractNumId w:val="44"/>
  </w:num>
  <w:num w:numId="111">
    <w:abstractNumId w:val="8"/>
  </w:num>
  <w:num w:numId="112">
    <w:abstractNumId w:val="107"/>
  </w:num>
  <w:num w:numId="113">
    <w:abstractNumId w:val="117"/>
  </w:num>
  <w:num w:numId="114">
    <w:abstractNumId w:val="85"/>
  </w:num>
  <w:num w:numId="115">
    <w:abstractNumId w:val="39"/>
  </w:num>
  <w:num w:numId="116">
    <w:abstractNumId w:val="45"/>
  </w:num>
  <w:num w:numId="117">
    <w:abstractNumId w:val="81"/>
  </w:num>
  <w:num w:numId="118">
    <w:abstractNumId w:val="95"/>
  </w:num>
  <w:num w:numId="119">
    <w:abstractNumId w:val="83"/>
  </w:num>
  <w:num w:numId="120">
    <w:abstractNumId w:val="135"/>
  </w:num>
  <w:num w:numId="121">
    <w:abstractNumId w:val="108"/>
  </w:num>
  <w:num w:numId="122">
    <w:abstractNumId w:val="124"/>
  </w:num>
  <w:num w:numId="123">
    <w:abstractNumId w:val="54"/>
  </w:num>
  <w:num w:numId="124">
    <w:abstractNumId w:val="30"/>
  </w:num>
  <w:num w:numId="125">
    <w:abstractNumId w:val="60"/>
  </w:num>
  <w:num w:numId="126">
    <w:abstractNumId w:val="93"/>
  </w:num>
  <w:num w:numId="127">
    <w:abstractNumId w:val="122"/>
  </w:num>
  <w:num w:numId="128">
    <w:abstractNumId w:val="49"/>
  </w:num>
  <w:num w:numId="129">
    <w:abstractNumId w:val="140"/>
  </w:num>
  <w:num w:numId="130">
    <w:abstractNumId w:val="94"/>
  </w:num>
  <w:num w:numId="131">
    <w:abstractNumId w:val="128"/>
  </w:num>
  <w:num w:numId="132">
    <w:abstractNumId w:val="21"/>
  </w:num>
  <w:num w:numId="133">
    <w:abstractNumId w:val="86"/>
  </w:num>
  <w:num w:numId="134">
    <w:abstractNumId w:val="34"/>
  </w:num>
  <w:num w:numId="135">
    <w:abstractNumId w:val="42"/>
  </w:num>
  <w:num w:numId="136">
    <w:abstractNumId w:val="90"/>
  </w:num>
  <w:num w:numId="137">
    <w:abstractNumId w:val="68"/>
  </w:num>
  <w:num w:numId="138">
    <w:abstractNumId w:val="63"/>
  </w:num>
  <w:num w:numId="139">
    <w:abstractNumId w:val="28"/>
  </w:num>
  <w:num w:numId="140">
    <w:abstractNumId w:val="106"/>
  </w:num>
  <w:num w:numId="141">
    <w:abstractNumId w:val="4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2B"/>
    <w:rsid w:val="00016CC9"/>
    <w:rsid w:val="0002081D"/>
    <w:rsid w:val="000221E6"/>
    <w:rsid w:val="0002378A"/>
    <w:rsid w:val="000300E8"/>
    <w:rsid w:val="00034FE1"/>
    <w:rsid w:val="0004518B"/>
    <w:rsid w:val="0004572F"/>
    <w:rsid w:val="00060C9E"/>
    <w:rsid w:val="00061EAD"/>
    <w:rsid w:val="000628DC"/>
    <w:rsid w:val="000718E4"/>
    <w:rsid w:val="00082E34"/>
    <w:rsid w:val="00095A3E"/>
    <w:rsid w:val="000A1EED"/>
    <w:rsid w:val="000B0908"/>
    <w:rsid w:val="000B51BC"/>
    <w:rsid w:val="000D257E"/>
    <w:rsid w:val="000D32E7"/>
    <w:rsid w:val="000E7E66"/>
    <w:rsid w:val="000F3C70"/>
    <w:rsid w:val="000F658E"/>
    <w:rsid w:val="000F7EF4"/>
    <w:rsid w:val="00110463"/>
    <w:rsid w:val="001270C0"/>
    <w:rsid w:val="001817BF"/>
    <w:rsid w:val="00186827"/>
    <w:rsid w:val="00193917"/>
    <w:rsid w:val="001A2B13"/>
    <w:rsid w:val="001A7F7E"/>
    <w:rsid w:val="001B075B"/>
    <w:rsid w:val="001C7F53"/>
    <w:rsid w:val="001E0172"/>
    <w:rsid w:val="001F40C1"/>
    <w:rsid w:val="00211482"/>
    <w:rsid w:val="00211DBD"/>
    <w:rsid w:val="0023568B"/>
    <w:rsid w:val="0024209B"/>
    <w:rsid w:val="00246708"/>
    <w:rsid w:val="00247D5F"/>
    <w:rsid w:val="00273681"/>
    <w:rsid w:val="00277694"/>
    <w:rsid w:val="0028357B"/>
    <w:rsid w:val="002942C1"/>
    <w:rsid w:val="00294C2B"/>
    <w:rsid w:val="002A6709"/>
    <w:rsid w:val="002D608D"/>
    <w:rsid w:val="002E421D"/>
    <w:rsid w:val="002E6AD4"/>
    <w:rsid w:val="002E6F63"/>
    <w:rsid w:val="002F148D"/>
    <w:rsid w:val="002F1C46"/>
    <w:rsid w:val="00335225"/>
    <w:rsid w:val="0033563D"/>
    <w:rsid w:val="0037143D"/>
    <w:rsid w:val="00372234"/>
    <w:rsid w:val="003761A0"/>
    <w:rsid w:val="00384C96"/>
    <w:rsid w:val="003857AA"/>
    <w:rsid w:val="00390914"/>
    <w:rsid w:val="00397746"/>
    <w:rsid w:val="003B4EF4"/>
    <w:rsid w:val="003D5C67"/>
    <w:rsid w:val="003D7DE9"/>
    <w:rsid w:val="003F0C87"/>
    <w:rsid w:val="00403BBD"/>
    <w:rsid w:val="00405CF5"/>
    <w:rsid w:val="00406E3E"/>
    <w:rsid w:val="00431AF7"/>
    <w:rsid w:val="0043603D"/>
    <w:rsid w:val="00444EF2"/>
    <w:rsid w:val="004471E2"/>
    <w:rsid w:val="0044746A"/>
    <w:rsid w:val="00462049"/>
    <w:rsid w:val="0046571E"/>
    <w:rsid w:val="0047542D"/>
    <w:rsid w:val="004770AC"/>
    <w:rsid w:val="00480A8D"/>
    <w:rsid w:val="00480CBD"/>
    <w:rsid w:val="00483B9E"/>
    <w:rsid w:val="00494160"/>
    <w:rsid w:val="004A5F03"/>
    <w:rsid w:val="004B0ECB"/>
    <w:rsid w:val="004B1436"/>
    <w:rsid w:val="004B4255"/>
    <w:rsid w:val="004B68D1"/>
    <w:rsid w:val="004C32B2"/>
    <w:rsid w:val="004C77F2"/>
    <w:rsid w:val="004E68DE"/>
    <w:rsid w:val="004F5EC3"/>
    <w:rsid w:val="00506027"/>
    <w:rsid w:val="00506811"/>
    <w:rsid w:val="0052719D"/>
    <w:rsid w:val="00540599"/>
    <w:rsid w:val="00553D1E"/>
    <w:rsid w:val="00555DA5"/>
    <w:rsid w:val="00556D6A"/>
    <w:rsid w:val="00560841"/>
    <w:rsid w:val="005617E9"/>
    <w:rsid w:val="00564798"/>
    <w:rsid w:val="00575597"/>
    <w:rsid w:val="005857B8"/>
    <w:rsid w:val="005A220D"/>
    <w:rsid w:val="005B337C"/>
    <w:rsid w:val="005B3C14"/>
    <w:rsid w:val="005E137A"/>
    <w:rsid w:val="005E5D81"/>
    <w:rsid w:val="005E764B"/>
    <w:rsid w:val="005F3177"/>
    <w:rsid w:val="006005C2"/>
    <w:rsid w:val="00600A52"/>
    <w:rsid w:val="00622AEB"/>
    <w:rsid w:val="00623D86"/>
    <w:rsid w:val="006250FD"/>
    <w:rsid w:val="00630B9D"/>
    <w:rsid w:val="00631875"/>
    <w:rsid w:val="00634AB2"/>
    <w:rsid w:val="00642C22"/>
    <w:rsid w:val="00691FF5"/>
    <w:rsid w:val="006948F3"/>
    <w:rsid w:val="006D01B6"/>
    <w:rsid w:val="006D0EB5"/>
    <w:rsid w:val="006E216A"/>
    <w:rsid w:val="006E337C"/>
    <w:rsid w:val="006F1A57"/>
    <w:rsid w:val="006F4605"/>
    <w:rsid w:val="00712036"/>
    <w:rsid w:val="00712094"/>
    <w:rsid w:val="00724A6C"/>
    <w:rsid w:val="007304B9"/>
    <w:rsid w:val="0073626D"/>
    <w:rsid w:val="00741628"/>
    <w:rsid w:val="007443BC"/>
    <w:rsid w:val="00746675"/>
    <w:rsid w:val="007869BB"/>
    <w:rsid w:val="00786C1F"/>
    <w:rsid w:val="007A6696"/>
    <w:rsid w:val="007A6CBF"/>
    <w:rsid w:val="007C4DDE"/>
    <w:rsid w:val="007D6185"/>
    <w:rsid w:val="007D67C4"/>
    <w:rsid w:val="007D7912"/>
    <w:rsid w:val="00815B3E"/>
    <w:rsid w:val="00817682"/>
    <w:rsid w:val="00836831"/>
    <w:rsid w:val="00865103"/>
    <w:rsid w:val="00883030"/>
    <w:rsid w:val="00896B2C"/>
    <w:rsid w:val="008A4D45"/>
    <w:rsid w:val="008A65BB"/>
    <w:rsid w:val="008B34FA"/>
    <w:rsid w:val="008B5F86"/>
    <w:rsid w:val="008C1916"/>
    <w:rsid w:val="008C1991"/>
    <w:rsid w:val="008E6625"/>
    <w:rsid w:val="0091346E"/>
    <w:rsid w:val="0091749A"/>
    <w:rsid w:val="0093104A"/>
    <w:rsid w:val="00932118"/>
    <w:rsid w:val="009370AF"/>
    <w:rsid w:val="00942058"/>
    <w:rsid w:val="00955AA3"/>
    <w:rsid w:val="0096091F"/>
    <w:rsid w:val="00960AA8"/>
    <w:rsid w:val="00961709"/>
    <w:rsid w:val="00961A45"/>
    <w:rsid w:val="0097418B"/>
    <w:rsid w:val="00977930"/>
    <w:rsid w:val="00980FFF"/>
    <w:rsid w:val="00984272"/>
    <w:rsid w:val="009A1AC7"/>
    <w:rsid w:val="009B587A"/>
    <w:rsid w:val="009C2DB8"/>
    <w:rsid w:val="009C61CB"/>
    <w:rsid w:val="009C6386"/>
    <w:rsid w:val="009E2B14"/>
    <w:rsid w:val="009E2DE1"/>
    <w:rsid w:val="009E5776"/>
    <w:rsid w:val="009F7DBE"/>
    <w:rsid w:val="00A220B6"/>
    <w:rsid w:val="00A27609"/>
    <w:rsid w:val="00A3208C"/>
    <w:rsid w:val="00A73C7A"/>
    <w:rsid w:val="00A87A20"/>
    <w:rsid w:val="00A94A85"/>
    <w:rsid w:val="00A97BE3"/>
    <w:rsid w:val="00AB2B1B"/>
    <w:rsid w:val="00AB2F7C"/>
    <w:rsid w:val="00AD2344"/>
    <w:rsid w:val="00AE1145"/>
    <w:rsid w:val="00AF3415"/>
    <w:rsid w:val="00B01F44"/>
    <w:rsid w:val="00B10F70"/>
    <w:rsid w:val="00B20352"/>
    <w:rsid w:val="00B266FF"/>
    <w:rsid w:val="00B7319C"/>
    <w:rsid w:val="00B832AD"/>
    <w:rsid w:val="00B95938"/>
    <w:rsid w:val="00B95AD8"/>
    <w:rsid w:val="00BC0619"/>
    <w:rsid w:val="00BD6DCD"/>
    <w:rsid w:val="00BE0137"/>
    <w:rsid w:val="00BF100C"/>
    <w:rsid w:val="00BF2B02"/>
    <w:rsid w:val="00C0064D"/>
    <w:rsid w:val="00C01554"/>
    <w:rsid w:val="00C306B3"/>
    <w:rsid w:val="00C35DC2"/>
    <w:rsid w:val="00C56D96"/>
    <w:rsid w:val="00C61D8A"/>
    <w:rsid w:val="00C7118A"/>
    <w:rsid w:val="00C86939"/>
    <w:rsid w:val="00C933E4"/>
    <w:rsid w:val="00CA568D"/>
    <w:rsid w:val="00CB4BB1"/>
    <w:rsid w:val="00CC3DCE"/>
    <w:rsid w:val="00CC583F"/>
    <w:rsid w:val="00CE0D41"/>
    <w:rsid w:val="00D016FA"/>
    <w:rsid w:val="00D13C5B"/>
    <w:rsid w:val="00D321AB"/>
    <w:rsid w:val="00D40B3C"/>
    <w:rsid w:val="00D41151"/>
    <w:rsid w:val="00D45D18"/>
    <w:rsid w:val="00D5395D"/>
    <w:rsid w:val="00D54E4F"/>
    <w:rsid w:val="00D559AF"/>
    <w:rsid w:val="00D6616E"/>
    <w:rsid w:val="00D72A44"/>
    <w:rsid w:val="00D970C0"/>
    <w:rsid w:val="00DA23EE"/>
    <w:rsid w:val="00DA7698"/>
    <w:rsid w:val="00DB465B"/>
    <w:rsid w:val="00DE27DC"/>
    <w:rsid w:val="00DE6B5E"/>
    <w:rsid w:val="00DF56C4"/>
    <w:rsid w:val="00DF7E22"/>
    <w:rsid w:val="00E01587"/>
    <w:rsid w:val="00E41763"/>
    <w:rsid w:val="00E470C7"/>
    <w:rsid w:val="00E66402"/>
    <w:rsid w:val="00E72073"/>
    <w:rsid w:val="00E76185"/>
    <w:rsid w:val="00E93113"/>
    <w:rsid w:val="00EA0C44"/>
    <w:rsid w:val="00EA296A"/>
    <w:rsid w:val="00EA5FAC"/>
    <w:rsid w:val="00EB0CF9"/>
    <w:rsid w:val="00EB1B22"/>
    <w:rsid w:val="00EB296F"/>
    <w:rsid w:val="00EB5CF8"/>
    <w:rsid w:val="00EC187D"/>
    <w:rsid w:val="00EC6015"/>
    <w:rsid w:val="00EE71B3"/>
    <w:rsid w:val="00F05925"/>
    <w:rsid w:val="00F2198C"/>
    <w:rsid w:val="00F25437"/>
    <w:rsid w:val="00F30AA9"/>
    <w:rsid w:val="00F45901"/>
    <w:rsid w:val="00F6453F"/>
    <w:rsid w:val="00F679CE"/>
    <w:rsid w:val="00F921A9"/>
    <w:rsid w:val="00F932A2"/>
    <w:rsid w:val="00F946FD"/>
    <w:rsid w:val="00FA34D2"/>
    <w:rsid w:val="00FB00A4"/>
    <w:rsid w:val="00FB1E01"/>
    <w:rsid w:val="00FC2597"/>
    <w:rsid w:val="00FC504B"/>
    <w:rsid w:val="00FC6E18"/>
    <w:rsid w:val="00FE2D6B"/>
    <w:rsid w:val="00FE7811"/>
    <w:rsid w:val="00FE7AE4"/>
    <w:rsid w:val="00FF5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Domylnie"/>
    <w:next w:val="Tretekstu"/>
    <w:pPr>
      <w:spacing w:before="28" w:after="28"/>
      <w:outlineLvl w:val="0"/>
    </w:pPr>
    <w:rPr>
      <w:b/>
      <w:bCs/>
      <w:sz w:val="48"/>
      <w:szCs w:val="48"/>
    </w:rPr>
  </w:style>
  <w:style w:type="paragraph" w:styleId="Nagwek2">
    <w:name w:val="heading 2"/>
    <w:basedOn w:val="Domylnie"/>
    <w:next w:val="Tretekstu"/>
    <w:pPr>
      <w:keepNext/>
      <w:keepLines/>
      <w:tabs>
        <w:tab w:val="num" w:pos="576"/>
      </w:tabs>
      <w:spacing w:before="200"/>
      <w:ind w:left="576" w:hanging="576"/>
      <w:outlineLvl w:val="1"/>
    </w:pPr>
    <w:rPr>
      <w:rFonts w:ascii="Cambria" w:hAnsi="Cambria"/>
      <w:b/>
      <w:bCs/>
      <w:color w:val="4F81BD"/>
      <w:sz w:val="26"/>
      <w:szCs w:val="26"/>
    </w:rPr>
  </w:style>
  <w:style w:type="paragraph" w:styleId="Nagwek3">
    <w:name w:val="heading 3"/>
    <w:basedOn w:val="Domylnie"/>
    <w:next w:val="Tretekstu"/>
    <w:pPr>
      <w:keepNext/>
      <w:tabs>
        <w:tab w:val="num" w:pos="720"/>
      </w:tabs>
      <w:spacing w:before="240" w:after="60"/>
      <w:ind w:left="720" w:hanging="72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0" w:line="100" w:lineRule="atLeast"/>
    </w:pPr>
    <w:rPr>
      <w:rFonts w:ascii="Times New Roman" w:eastAsia="Times New Roman" w:hAnsi="Times New Roman" w:cs="Times New Roman"/>
      <w:sz w:val="24"/>
      <w:szCs w:val="24"/>
    </w:rPr>
  </w:style>
  <w:style w:type="character" w:customStyle="1" w:styleId="Nagwek1Znak">
    <w:name w:val="Nagłówek 1 Znak"/>
    <w:aliases w:val="N 1 Znak,Title 1 Znak"/>
    <w:basedOn w:val="Domylnaczcionkaakapitu"/>
    <w:rPr>
      <w:rFonts w:ascii="Times New Roman" w:eastAsia="Times New Roman" w:hAnsi="Times New Roman" w:cs="Times New Roman"/>
      <w:b/>
      <w:bCs/>
      <w:sz w:val="48"/>
      <w:szCs w:val="48"/>
      <w:lang w:eastAsia="pl-PL"/>
    </w:rPr>
  </w:style>
  <w:style w:type="character" w:customStyle="1" w:styleId="Nagwek3Znak">
    <w:name w:val="Nagłówek 3 Znak"/>
    <w:basedOn w:val="Domylnaczcionkaakapitu"/>
    <w:rPr>
      <w:rFonts w:ascii="Arial" w:eastAsia="Times New Roman" w:hAnsi="Arial" w:cs="Arial"/>
      <w:b/>
      <w:bCs/>
      <w:sz w:val="26"/>
      <w:szCs w:val="26"/>
      <w:lang w:eastAsia="pl-PL"/>
    </w:rPr>
  </w:style>
  <w:style w:type="character" w:customStyle="1" w:styleId="NagwekZnak">
    <w:name w:val="Nagłówek Znak"/>
    <w:basedOn w:val="Domylnaczcionkaakapitu"/>
    <w:rPr>
      <w:rFonts w:ascii="Times New Roman" w:eastAsia="Times New Roman" w:hAnsi="Times New Roman" w:cs="Times New Roman"/>
      <w:sz w:val="24"/>
      <w:szCs w:val="24"/>
      <w:lang w:val="en-US" w:eastAsia="en-US"/>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Mocnowyrniony">
    <w:name w:val="Mocno wyróżniony"/>
    <w:rPr>
      <w:b/>
      <w:bCs/>
    </w:rPr>
  </w:style>
  <w:style w:type="character" w:customStyle="1" w:styleId="css-gen3">
    <w:name w:val="css-gen3"/>
  </w:style>
  <w:style w:type="character" w:customStyle="1" w:styleId="st">
    <w:name w:val="st"/>
  </w:style>
  <w:style w:type="character" w:customStyle="1" w:styleId="Nagwek2Znak">
    <w:name w:val="Nagłówek 2 Znak"/>
    <w:basedOn w:val="Domylnaczcionkaakapitu"/>
    <w:rPr>
      <w:rFonts w:ascii="Cambria" w:hAnsi="Cambria"/>
      <w:b/>
      <w:bCs/>
      <w:color w:val="4F81BD"/>
      <w:sz w:val="26"/>
      <w:szCs w:val="26"/>
      <w:lang w:eastAsia="pl-PL"/>
    </w:rPr>
  </w:style>
  <w:style w:type="character" w:customStyle="1" w:styleId="h1">
    <w:name w:val="h1"/>
    <w:basedOn w:val="Domylnaczcionkaakapitu"/>
  </w:style>
  <w:style w:type="character" w:customStyle="1" w:styleId="TekstpodstawowyZnak">
    <w:name w:val="Tekst podstawowy Znak"/>
    <w:basedOn w:val="Domylnaczcionkaakapitu"/>
    <w:rPr>
      <w:rFonts w:ascii="Calibri" w:eastAsia="Calibri" w:hAnsi="Calibri" w:cs="Times New Roman"/>
      <w:lang w:val="en-US"/>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cs="Times New Roman"/>
    </w:rPr>
  </w:style>
  <w:style w:type="character" w:customStyle="1" w:styleId="Symbolewypunktowania">
    <w:name w:val="Symbole wypunktowania"/>
    <w:rPr>
      <w:rFonts w:ascii="OpenSymbol" w:eastAsia="OpenSymbol" w:hAnsi="OpenSymbol" w:cs="OpenSymbol"/>
    </w:rPr>
  </w:style>
  <w:style w:type="paragraph" w:styleId="Nagwek">
    <w:name w:val="header"/>
    <w:basedOn w:val="Domylnie"/>
    <w:next w:val="Tretekstu"/>
    <w:pPr>
      <w:keepNext/>
      <w:spacing w:before="240" w:after="120"/>
    </w:pPr>
    <w:rPr>
      <w:rFonts w:ascii="Arial" w:eastAsia="Microsoft YaHei" w:hAnsi="Arial" w:cs="Mangal"/>
      <w:sz w:val="28"/>
      <w:szCs w:val="28"/>
    </w:rPr>
  </w:style>
  <w:style w:type="paragraph" w:customStyle="1" w:styleId="Tretekstu">
    <w:name w:val="Treść tekstu"/>
    <w:basedOn w:val="Domylnie"/>
    <w:pPr>
      <w:spacing w:after="120" w:line="276" w:lineRule="auto"/>
    </w:pPr>
    <w:rPr>
      <w:rFonts w:ascii="Calibri" w:eastAsia="Calibri" w:hAnsi="Calibri"/>
      <w:sz w:val="22"/>
      <w:szCs w:val="22"/>
      <w:lang w:val="en-US" w:eastAsia="en-US"/>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pPr>
      <w:suppressLineNumbers/>
    </w:pPr>
    <w:rPr>
      <w:rFonts w:cs="Mangal"/>
    </w:rPr>
  </w:style>
  <w:style w:type="paragraph" w:customStyle="1" w:styleId="Gwka">
    <w:name w:val="Główka"/>
    <w:basedOn w:val="Domylnie"/>
    <w:pPr>
      <w:suppressLineNumbers/>
      <w:tabs>
        <w:tab w:val="center" w:pos="4536"/>
        <w:tab w:val="right" w:pos="9072"/>
      </w:tabs>
    </w:pPr>
    <w:rPr>
      <w:lang w:val="en-US" w:eastAsia="en-US"/>
    </w:rPr>
  </w:style>
  <w:style w:type="paragraph" w:customStyle="1" w:styleId="tekstost">
    <w:name w:val="tekst ost"/>
    <w:basedOn w:val="Domylnie"/>
    <w:link w:val="tekstostZnak"/>
    <w:pPr>
      <w:jc w:val="both"/>
      <w:textAlignment w:val="baseline"/>
    </w:pPr>
    <w:rPr>
      <w:sz w:val="20"/>
      <w:szCs w:val="20"/>
    </w:rPr>
  </w:style>
  <w:style w:type="paragraph" w:styleId="Stopka">
    <w:name w:val="footer"/>
    <w:basedOn w:val="Domylnie"/>
    <w:pPr>
      <w:suppressLineNumbers/>
      <w:tabs>
        <w:tab w:val="center" w:pos="4536"/>
        <w:tab w:val="right" w:pos="9072"/>
      </w:tabs>
    </w:pPr>
  </w:style>
  <w:style w:type="paragraph" w:styleId="Tekstdymka">
    <w:name w:val="Balloon Text"/>
    <w:basedOn w:val="Domylnie"/>
    <w:rPr>
      <w:rFonts w:ascii="Tahoma" w:hAnsi="Tahoma" w:cs="Tahoma"/>
      <w:sz w:val="16"/>
      <w:szCs w:val="16"/>
    </w:rPr>
  </w:style>
  <w:style w:type="paragraph" w:styleId="NormalnyWeb">
    <w:name w:val="Normal (Web)"/>
    <w:basedOn w:val="Domylnie"/>
    <w:pPr>
      <w:spacing w:before="28" w:after="28"/>
    </w:pPr>
  </w:style>
  <w:style w:type="paragraph" w:styleId="Listapunktowana">
    <w:name w:val="List Bullet"/>
    <w:basedOn w:val="Domylnie"/>
    <w:pPr>
      <w:tabs>
        <w:tab w:val="num" w:pos="720"/>
      </w:tabs>
      <w:ind w:left="720" w:hanging="360"/>
    </w:pPr>
  </w:style>
  <w:style w:type="paragraph" w:styleId="Akapitzlist">
    <w:name w:val="List Paragraph"/>
    <w:basedOn w:val="Domylnie"/>
    <w:uiPriority w:val="34"/>
    <w:qFormat/>
    <w:pPr>
      <w:ind w:left="720"/>
      <w:contextualSpacing/>
    </w:pPr>
  </w:style>
  <w:style w:type="paragraph" w:customStyle="1" w:styleId="tekst">
    <w:name w:val="tekst"/>
    <w:pPr>
      <w:suppressAutoHyphens/>
      <w:spacing w:after="0" w:line="100" w:lineRule="atLeast"/>
    </w:pPr>
    <w:rPr>
      <w:rFonts w:ascii="Times New Roman" w:eastAsia="Times New Roman" w:hAnsi="Times New Roman" w:cs="Times New Roman"/>
      <w:sz w:val="24"/>
      <w:szCs w:val="24"/>
    </w:rPr>
  </w:style>
  <w:style w:type="paragraph" w:customStyle="1" w:styleId="Nag3wek2">
    <w:name w:val="Nag3ówek 2"/>
    <w:basedOn w:val="Domylnie"/>
    <w:pPr>
      <w:spacing w:before="120" w:after="120"/>
    </w:pPr>
  </w:style>
  <w:style w:type="paragraph" w:customStyle="1" w:styleId="Styl">
    <w:name w:val="Styl"/>
    <w:pPr>
      <w:widowControl w:val="0"/>
      <w:suppressAutoHyphens/>
      <w:spacing w:after="0" w:line="100" w:lineRule="atLeast"/>
    </w:pPr>
    <w:rPr>
      <w:rFonts w:ascii="Times New Roman" w:eastAsia="SimSun" w:hAnsi="Times New Roman"/>
      <w:sz w:val="24"/>
      <w:szCs w:val="24"/>
    </w:rPr>
  </w:style>
  <w:style w:type="paragraph" w:customStyle="1" w:styleId="WW-Tekstpodstawowy2">
    <w:name w:val="WW-Tekst podstawowy 2"/>
    <w:basedOn w:val="Domylnie"/>
    <w:rPr>
      <w:b/>
      <w:sz w:val="32"/>
      <w:szCs w:val="20"/>
      <w:lang w:eastAsia="ar-SA"/>
    </w:rPr>
  </w:style>
  <w:style w:type="character" w:styleId="Pogrubienie">
    <w:name w:val="Strong"/>
    <w:uiPriority w:val="22"/>
    <w:qFormat/>
    <w:rsid w:val="001817BF"/>
    <w:rPr>
      <w:b/>
      <w:bCs/>
    </w:rPr>
  </w:style>
  <w:style w:type="paragraph" w:styleId="Tekstpodstawowywcity2">
    <w:name w:val="Body Text Indent 2"/>
    <w:basedOn w:val="Normalny"/>
    <w:link w:val="Tekstpodstawowywcity2Znak"/>
    <w:semiHidden/>
    <w:unhideWhenUsed/>
    <w:rsid w:val="001817BF"/>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semiHidden/>
    <w:rsid w:val="001817BF"/>
    <w:rPr>
      <w:rFonts w:ascii="Times New Roman" w:eastAsia="Times New Roman" w:hAnsi="Times New Roman" w:cs="Times New Roman"/>
      <w:sz w:val="24"/>
      <w:szCs w:val="24"/>
    </w:rPr>
  </w:style>
  <w:style w:type="character" w:customStyle="1" w:styleId="ZnakZnak">
    <w:name w:val="Znak Znak"/>
    <w:rsid w:val="001817BF"/>
    <w:rPr>
      <w:rFonts w:ascii="Arial" w:hAnsi="Arial" w:cs="Arial"/>
      <w:b/>
      <w:bCs/>
      <w:sz w:val="26"/>
      <w:szCs w:val="26"/>
      <w:lang w:val="pl-PL" w:eastAsia="pl-PL" w:bidi="ar-SA"/>
    </w:rPr>
  </w:style>
  <w:style w:type="character" w:customStyle="1" w:styleId="biggertext">
    <w:name w:val="biggertext"/>
    <w:basedOn w:val="Domylnaczcionkaakapitu"/>
    <w:rsid w:val="001817BF"/>
  </w:style>
  <w:style w:type="character" w:customStyle="1" w:styleId="apple-converted-space">
    <w:name w:val="apple-converted-space"/>
    <w:rsid w:val="00B95AD8"/>
  </w:style>
  <w:style w:type="character" w:customStyle="1" w:styleId="tekstostZnak">
    <w:name w:val="tekst ost Znak"/>
    <w:link w:val="tekstost"/>
    <w:locked/>
    <w:rsid w:val="0052719D"/>
    <w:rPr>
      <w:rFonts w:ascii="Times New Roman" w:eastAsia="Times New Roman" w:hAnsi="Times New Roman" w:cs="Times New Roman"/>
      <w:sz w:val="20"/>
      <w:szCs w:val="20"/>
    </w:rPr>
  </w:style>
  <w:style w:type="character" w:styleId="Numerstrony">
    <w:name w:val="page number"/>
    <w:basedOn w:val="Domylnaczcionkaakapitu"/>
    <w:rsid w:val="00553D1E"/>
  </w:style>
  <w:style w:type="table" w:customStyle="1" w:styleId="TableGrid">
    <w:name w:val="TableGrid"/>
    <w:rsid w:val="001A2B13"/>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1"/>
    <w:uiPriority w:val="99"/>
    <w:unhideWhenUsed/>
    <w:rsid w:val="00480A8D"/>
    <w:pPr>
      <w:spacing w:after="120"/>
    </w:pPr>
  </w:style>
  <w:style w:type="character" w:customStyle="1" w:styleId="TekstpodstawowyZnak1">
    <w:name w:val="Tekst podstawowy Znak1"/>
    <w:basedOn w:val="Domylnaczcionkaakapitu"/>
    <w:link w:val="Tekstpodstawowy"/>
    <w:uiPriority w:val="99"/>
    <w:rsid w:val="00480A8D"/>
  </w:style>
  <w:style w:type="paragraph" w:styleId="Tekstpodstawowywcity">
    <w:name w:val="Body Text Indent"/>
    <w:basedOn w:val="Normalny"/>
    <w:link w:val="TekstpodstawowywcityZnak"/>
    <w:uiPriority w:val="99"/>
    <w:semiHidden/>
    <w:unhideWhenUsed/>
    <w:rsid w:val="00480A8D"/>
    <w:pPr>
      <w:spacing w:after="120"/>
      <w:ind w:left="283"/>
    </w:pPr>
  </w:style>
  <w:style w:type="character" w:customStyle="1" w:styleId="TekstpodstawowywcityZnak">
    <w:name w:val="Tekst podstawowy wcięty Znak"/>
    <w:basedOn w:val="Domylnaczcionkaakapitu"/>
    <w:link w:val="Tekstpodstawowywcity"/>
    <w:uiPriority w:val="99"/>
    <w:semiHidden/>
    <w:rsid w:val="00480A8D"/>
  </w:style>
  <w:style w:type="paragraph" w:styleId="Lista-kontynuacja2">
    <w:name w:val="List Continue 2"/>
    <w:basedOn w:val="Normalny"/>
    <w:uiPriority w:val="99"/>
    <w:semiHidden/>
    <w:unhideWhenUsed/>
    <w:rsid w:val="00480A8D"/>
    <w:pPr>
      <w:spacing w:after="120"/>
      <w:ind w:left="566"/>
      <w:contextualSpacing/>
    </w:pPr>
  </w:style>
  <w:style w:type="paragraph" w:customStyle="1" w:styleId="a">
    <w:name w:val="a)"/>
    <w:rsid w:val="00480A8D"/>
    <w:pPr>
      <w:spacing w:before="120" w:after="0" w:line="240" w:lineRule="auto"/>
      <w:ind w:left="1701" w:hanging="567"/>
    </w:pPr>
    <w:rPr>
      <w:rFonts w:ascii="Arial" w:eastAsia="Times New Roman" w:hAnsi="Arial" w:cs="Times New Roman"/>
      <w:color w:val="000000"/>
      <w:sz w:val="20"/>
      <w:szCs w:val="20"/>
    </w:rPr>
  </w:style>
  <w:style w:type="paragraph" w:customStyle="1" w:styleId="ISOCPEURopistech">
    <w:name w:val="ISOCPEUR_opis tech."/>
    <w:basedOn w:val="Normalny"/>
    <w:link w:val="ISOCPEURopistechZnak"/>
    <w:qFormat/>
    <w:rsid w:val="00480A8D"/>
    <w:pPr>
      <w:spacing w:before="60" w:after="60" w:line="240" w:lineRule="auto"/>
      <w:ind w:left="-108"/>
    </w:pPr>
    <w:rPr>
      <w:rFonts w:ascii="ISOCPEUR" w:eastAsia="Times New Roman" w:hAnsi="ISOCPEUR" w:cs="Tahoma"/>
      <w:sz w:val="24"/>
      <w:szCs w:val="24"/>
      <w:lang w:val="en-US" w:eastAsia="en-US" w:bidi="en-US"/>
    </w:rPr>
  </w:style>
  <w:style w:type="character" w:customStyle="1" w:styleId="ISOCPEURopistechZnak">
    <w:name w:val="ISOCPEUR_opis tech. Znak"/>
    <w:link w:val="ISOCPEURopistech"/>
    <w:rsid w:val="00480A8D"/>
    <w:rPr>
      <w:rFonts w:ascii="ISOCPEUR" w:eastAsia="Times New Roman" w:hAnsi="ISOCPEUR" w:cs="Tahoma"/>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Domylnie"/>
    <w:next w:val="Tretekstu"/>
    <w:pPr>
      <w:spacing w:before="28" w:after="28"/>
      <w:outlineLvl w:val="0"/>
    </w:pPr>
    <w:rPr>
      <w:b/>
      <w:bCs/>
      <w:sz w:val="48"/>
      <w:szCs w:val="48"/>
    </w:rPr>
  </w:style>
  <w:style w:type="paragraph" w:styleId="Nagwek2">
    <w:name w:val="heading 2"/>
    <w:basedOn w:val="Domylnie"/>
    <w:next w:val="Tretekstu"/>
    <w:pPr>
      <w:keepNext/>
      <w:keepLines/>
      <w:tabs>
        <w:tab w:val="num" w:pos="576"/>
      </w:tabs>
      <w:spacing w:before="200"/>
      <w:ind w:left="576" w:hanging="576"/>
      <w:outlineLvl w:val="1"/>
    </w:pPr>
    <w:rPr>
      <w:rFonts w:ascii="Cambria" w:hAnsi="Cambria"/>
      <w:b/>
      <w:bCs/>
      <w:color w:val="4F81BD"/>
      <w:sz w:val="26"/>
      <w:szCs w:val="26"/>
    </w:rPr>
  </w:style>
  <w:style w:type="paragraph" w:styleId="Nagwek3">
    <w:name w:val="heading 3"/>
    <w:basedOn w:val="Domylnie"/>
    <w:next w:val="Tretekstu"/>
    <w:pPr>
      <w:keepNext/>
      <w:tabs>
        <w:tab w:val="num" w:pos="720"/>
      </w:tabs>
      <w:spacing w:before="240" w:after="60"/>
      <w:ind w:left="720" w:hanging="72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0" w:line="100" w:lineRule="atLeast"/>
    </w:pPr>
    <w:rPr>
      <w:rFonts w:ascii="Times New Roman" w:eastAsia="Times New Roman" w:hAnsi="Times New Roman" w:cs="Times New Roman"/>
      <w:sz w:val="24"/>
      <w:szCs w:val="24"/>
    </w:rPr>
  </w:style>
  <w:style w:type="character" w:customStyle="1" w:styleId="Nagwek1Znak">
    <w:name w:val="Nagłówek 1 Znak"/>
    <w:aliases w:val="N 1 Znak,Title 1 Znak"/>
    <w:basedOn w:val="Domylnaczcionkaakapitu"/>
    <w:rPr>
      <w:rFonts w:ascii="Times New Roman" w:eastAsia="Times New Roman" w:hAnsi="Times New Roman" w:cs="Times New Roman"/>
      <w:b/>
      <w:bCs/>
      <w:sz w:val="48"/>
      <w:szCs w:val="48"/>
      <w:lang w:eastAsia="pl-PL"/>
    </w:rPr>
  </w:style>
  <w:style w:type="character" w:customStyle="1" w:styleId="Nagwek3Znak">
    <w:name w:val="Nagłówek 3 Znak"/>
    <w:basedOn w:val="Domylnaczcionkaakapitu"/>
    <w:rPr>
      <w:rFonts w:ascii="Arial" w:eastAsia="Times New Roman" w:hAnsi="Arial" w:cs="Arial"/>
      <w:b/>
      <w:bCs/>
      <w:sz w:val="26"/>
      <w:szCs w:val="26"/>
      <w:lang w:eastAsia="pl-PL"/>
    </w:rPr>
  </w:style>
  <w:style w:type="character" w:customStyle="1" w:styleId="NagwekZnak">
    <w:name w:val="Nagłówek Znak"/>
    <w:basedOn w:val="Domylnaczcionkaakapitu"/>
    <w:rPr>
      <w:rFonts w:ascii="Times New Roman" w:eastAsia="Times New Roman" w:hAnsi="Times New Roman" w:cs="Times New Roman"/>
      <w:sz w:val="24"/>
      <w:szCs w:val="24"/>
      <w:lang w:val="en-US" w:eastAsia="en-US"/>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Mocnowyrniony">
    <w:name w:val="Mocno wyróżniony"/>
    <w:rPr>
      <w:b/>
      <w:bCs/>
    </w:rPr>
  </w:style>
  <w:style w:type="character" w:customStyle="1" w:styleId="css-gen3">
    <w:name w:val="css-gen3"/>
  </w:style>
  <w:style w:type="character" w:customStyle="1" w:styleId="st">
    <w:name w:val="st"/>
  </w:style>
  <w:style w:type="character" w:customStyle="1" w:styleId="Nagwek2Znak">
    <w:name w:val="Nagłówek 2 Znak"/>
    <w:basedOn w:val="Domylnaczcionkaakapitu"/>
    <w:rPr>
      <w:rFonts w:ascii="Cambria" w:hAnsi="Cambria"/>
      <w:b/>
      <w:bCs/>
      <w:color w:val="4F81BD"/>
      <w:sz w:val="26"/>
      <w:szCs w:val="26"/>
      <w:lang w:eastAsia="pl-PL"/>
    </w:rPr>
  </w:style>
  <w:style w:type="character" w:customStyle="1" w:styleId="h1">
    <w:name w:val="h1"/>
    <w:basedOn w:val="Domylnaczcionkaakapitu"/>
  </w:style>
  <w:style w:type="character" w:customStyle="1" w:styleId="TekstpodstawowyZnak">
    <w:name w:val="Tekst podstawowy Znak"/>
    <w:basedOn w:val="Domylnaczcionkaakapitu"/>
    <w:rPr>
      <w:rFonts w:ascii="Calibri" w:eastAsia="Calibri" w:hAnsi="Calibri" w:cs="Times New Roman"/>
      <w:lang w:val="en-US"/>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cs="Times New Roman"/>
    </w:rPr>
  </w:style>
  <w:style w:type="character" w:customStyle="1" w:styleId="Symbolewypunktowania">
    <w:name w:val="Symbole wypunktowania"/>
    <w:rPr>
      <w:rFonts w:ascii="OpenSymbol" w:eastAsia="OpenSymbol" w:hAnsi="OpenSymbol" w:cs="OpenSymbol"/>
    </w:rPr>
  </w:style>
  <w:style w:type="paragraph" w:styleId="Nagwek">
    <w:name w:val="header"/>
    <w:basedOn w:val="Domylnie"/>
    <w:next w:val="Tretekstu"/>
    <w:pPr>
      <w:keepNext/>
      <w:spacing w:before="240" w:after="120"/>
    </w:pPr>
    <w:rPr>
      <w:rFonts w:ascii="Arial" w:eastAsia="Microsoft YaHei" w:hAnsi="Arial" w:cs="Mangal"/>
      <w:sz w:val="28"/>
      <w:szCs w:val="28"/>
    </w:rPr>
  </w:style>
  <w:style w:type="paragraph" w:customStyle="1" w:styleId="Tretekstu">
    <w:name w:val="Treść tekstu"/>
    <w:basedOn w:val="Domylnie"/>
    <w:pPr>
      <w:spacing w:after="120" w:line="276" w:lineRule="auto"/>
    </w:pPr>
    <w:rPr>
      <w:rFonts w:ascii="Calibri" w:eastAsia="Calibri" w:hAnsi="Calibri"/>
      <w:sz w:val="22"/>
      <w:szCs w:val="22"/>
      <w:lang w:val="en-US" w:eastAsia="en-US"/>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pPr>
      <w:suppressLineNumbers/>
    </w:pPr>
    <w:rPr>
      <w:rFonts w:cs="Mangal"/>
    </w:rPr>
  </w:style>
  <w:style w:type="paragraph" w:customStyle="1" w:styleId="Gwka">
    <w:name w:val="Główka"/>
    <w:basedOn w:val="Domylnie"/>
    <w:pPr>
      <w:suppressLineNumbers/>
      <w:tabs>
        <w:tab w:val="center" w:pos="4536"/>
        <w:tab w:val="right" w:pos="9072"/>
      </w:tabs>
    </w:pPr>
    <w:rPr>
      <w:lang w:val="en-US" w:eastAsia="en-US"/>
    </w:rPr>
  </w:style>
  <w:style w:type="paragraph" w:customStyle="1" w:styleId="tekstost">
    <w:name w:val="tekst ost"/>
    <w:basedOn w:val="Domylnie"/>
    <w:link w:val="tekstostZnak"/>
    <w:pPr>
      <w:jc w:val="both"/>
      <w:textAlignment w:val="baseline"/>
    </w:pPr>
    <w:rPr>
      <w:sz w:val="20"/>
      <w:szCs w:val="20"/>
    </w:rPr>
  </w:style>
  <w:style w:type="paragraph" w:styleId="Stopka">
    <w:name w:val="footer"/>
    <w:basedOn w:val="Domylnie"/>
    <w:pPr>
      <w:suppressLineNumbers/>
      <w:tabs>
        <w:tab w:val="center" w:pos="4536"/>
        <w:tab w:val="right" w:pos="9072"/>
      </w:tabs>
    </w:pPr>
  </w:style>
  <w:style w:type="paragraph" w:styleId="Tekstdymka">
    <w:name w:val="Balloon Text"/>
    <w:basedOn w:val="Domylnie"/>
    <w:rPr>
      <w:rFonts w:ascii="Tahoma" w:hAnsi="Tahoma" w:cs="Tahoma"/>
      <w:sz w:val="16"/>
      <w:szCs w:val="16"/>
    </w:rPr>
  </w:style>
  <w:style w:type="paragraph" w:styleId="NormalnyWeb">
    <w:name w:val="Normal (Web)"/>
    <w:basedOn w:val="Domylnie"/>
    <w:pPr>
      <w:spacing w:before="28" w:after="28"/>
    </w:pPr>
  </w:style>
  <w:style w:type="paragraph" w:styleId="Listapunktowana">
    <w:name w:val="List Bullet"/>
    <w:basedOn w:val="Domylnie"/>
    <w:pPr>
      <w:tabs>
        <w:tab w:val="num" w:pos="720"/>
      </w:tabs>
      <w:ind w:left="720" w:hanging="360"/>
    </w:pPr>
  </w:style>
  <w:style w:type="paragraph" w:styleId="Akapitzlist">
    <w:name w:val="List Paragraph"/>
    <w:basedOn w:val="Domylnie"/>
    <w:uiPriority w:val="34"/>
    <w:qFormat/>
    <w:pPr>
      <w:ind w:left="720"/>
      <w:contextualSpacing/>
    </w:pPr>
  </w:style>
  <w:style w:type="paragraph" w:customStyle="1" w:styleId="tekst">
    <w:name w:val="tekst"/>
    <w:pPr>
      <w:suppressAutoHyphens/>
      <w:spacing w:after="0" w:line="100" w:lineRule="atLeast"/>
    </w:pPr>
    <w:rPr>
      <w:rFonts w:ascii="Times New Roman" w:eastAsia="Times New Roman" w:hAnsi="Times New Roman" w:cs="Times New Roman"/>
      <w:sz w:val="24"/>
      <w:szCs w:val="24"/>
    </w:rPr>
  </w:style>
  <w:style w:type="paragraph" w:customStyle="1" w:styleId="Nag3wek2">
    <w:name w:val="Nag3ówek 2"/>
    <w:basedOn w:val="Domylnie"/>
    <w:pPr>
      <w:spacing w:before="120" w:after="120"/>
    </w:pPr>
  </w:style>
  <w:style w:type="paragraph" w:customStyle="1" w:styleId="Styl">
    <w:name w:val="Styl"/>
    <w:pPr>
      <w:widowControl w:val="0"/>
      <w:suppressAutoHyphens/>
      <w:spacing w:after="0" w:line="100" w:lineRule="atLeast"/>
    </w:pPr>
    <w:rPr>
      <w:rFonts w:ascii="Times New Roman" w:eastAsia="SimSun" w:hAnsi="Times New Roman"/>
      <w:sz w:val="24"/>
      <w:szCs w:val="24"/>
    </w:rPr>
  </w:style>
  <w:style w:type="paragraph" w:customStyle="1" w:styleId="WW-Tekstpodstawowy2">
    <w:name w:val="WW-Tekst podstawowy 2"/>
    <w:basedOn w:val="Domylnie"/>
    <w:rPr>
      <w:b/>
      <w:sz w:val="32"/>
      <w:szCs w:val="20"/>
      <w:lang w:eastAsia="ar-SA"/>
    </w:rPr>
  </w:style>
  <w:style w:type="character" w:styleId="Pogrubienie">
    <w:name w:val="Strong"/>
    <w:uiPriority w:val="22"/>
    <w:qFormat/>
    <w:rsid w:val="001817BF"/>
    <w:rPr>
      <w:b/>
      <w:bCs/>
    </w:rPr>
  </w:style>
  <w:style w:type="paragraph" w:styleId="Tekstpodstawowywcity2">
    <w:name w:val="Body Text Indent 2"/>
    <w:basedOn w:val="Normalny"/>
    <w:link w:val="Tekstpodstawowywcity2Znak"/>
    <w:semiHidden/>
    <w:unhideWhenUsed/>
    <w:rsid w:val="001817BF"/>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semiHidden/>
    <w:rsid w:val="001817BF"/>
    <w:rPr>
      <w:rFonts w:ascii="Times New Roman" w:eastAsia="Times New Roman" w:hAnsi="Times New Roman" w:cs="Times New Roman"/>
      <w:sz w:val="24"/>
      <w:szCs w:val="24"/>
    </w:rPr>
  </w:style>
  <w:style w:type="character" w:customStyle="1" w:styleId="ZnakZnak">
    <w:name w:val="Znak Znak"/>
    <w:rsid w:val="001817BF"/>
    <w:rPr>
      <w:rFonts w:ascii="Arial" w:hAnsi="Arial" w:cs="Arial"/>
      <w:b/>
      <w:bCs/>
      <w:sz w:val="26"/>
      <w:szCs w:val="26"/>
      <w:lang w:val="pl-PL" w:eastAsia="pl-PL" w:bidi="ar-SA"/>
    </w:rPr>
  </w:style>
  <w:style w:type="character" w:customStyle="1" w:styleId="biggertext">
    <w:name w:val="biggertext"/>
    <w:basedOn w:val="Domylnaczcionkaakapitu"/>
    <w:rsid w:val="001817BF"/>
  </w:style>
  <w:style w:type="character" w:customStyle="1" w:styleId="apple-converted-space">
    <w:name w:val="apple-converted-space"/>
    <w:rsid w:val="00B95AD8"/>
  </w:style>
  <w:style w:type="character" w:customStyle="1" w:styleId="tekstostZnak">
    <w:name w:val="tekst ost Znak"/>
    <w:link w:val="tekstost"/>
    <w:locked/>
    <w:rsid w:val="0052719D"/>
    <w:rPr>
      <w:rFonts w:ascii="Times New Roman" w:eastAsia="Times New Roman" w:hAnsi="Times New Roman" w:cs="Times New Roman"/>
      <w:sz w:val="20"/>
      <w:szCs w:val="20"/>
    </w:rPr>
  </w:style>
  <w:style w:type="character" w:styleId="Numerstrony">
    <w:name w:val="page number"/>
    <w:basedOn w:val="Domylnaczcionkaakapitu"/>
    <w:rsid w:val="00553D1E"/>
  </w:style>
  <w:style w:type="table" w:customStyle="1" w:styleId="TableGrid">
    <w:name w:val="TableGrid"/>
    <w:rsid w:val="001A2B13"/>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1"/>
    <w:uiPriority w:val="99"/>
    <w:unhideWhenUsed/>
    <w:rsid w:val="00480A8D"/>
    <w:pPr>
      <w:spacing w:after="120"/>
    </w:pPr>
  </w:style>
  <w:style w:type="character" w:customStyle="1" w:styleId="TekstpodstawowyZnak1">
    <w:name w:val="Tekst podstawowy Znak1"/>
    <w:basedOn w:val="Domylnaczcionkaakapitu"/>
    <w:link w:val="Tekstpodstawowy"/>
    <w:uiPriority w:val="99"/>
    <w:rsid w:val="00480A8D"/>
  </w:style>
  <w:style w:type="paragraph" w:styleId="Tekstpodstawowywcity">
    <w:name w:val="Body Text Indent"/>
    <w:basedOn w:val="Normalny"/>
    <w:link w:val="TekstpodstawowywcityZnak"/>
    <w:uiPriority w:val="99"/>
    <w:semiHidden/>
    <w:unhideWhenUsed/>
    <w:rsid w:val="00480A8D"/>
    <w:pPr>
      <w:spacing w:after="120"/>
      <w:ind w:left="283"/>
    </w:pPr>
  </w:style>
  <w:style w:type="character" w:customStyle="1" w:styleId="TekstpodstawowywcityZnak">
    <w:name w:val="Tekst podstawowy wcięty Znak"/>
    <w:basedOn w:val="Domylnaczcionkaakapitu"/>
    <w:link w:val="Tekstpodstawowywcity"/>
    <w:uiPriority w:val="99"/>
    <w:semiHidden/>
    <w:rsid w:val="00480A8D"/>
  </w:style>
  <w:style w:type="paragraph" w:styleId="Lista-kontynuacja2">
    <w:name w:val="List Continue 2"/>
    <w:basedOn w:val="Normalny"/>
    <w:uiPriority w:val="99"/>
    <w:semiHidden/>
    <w:unhideWhenUsed/>
    <w:rsid w:val="00480A8D"/>
    <w:pPr>
      <w:spacing w:after="120"/>
      <w:ind w:left="566"/>
      <w:contextualSpacing/>
    </w:pPr>
  </w:style>
  <w:style w:type="paragraph" w:customStyle="1" w:styleId="a">
    <w:name w:val="a)"/>
    <w:rsid w:val="00480A8D"/>
    <w:pPr>
      <w:spacing w:before="120" w:after="0" w:line="240" w:lineRule="auto"/>
      <w:ind w:left="1701" w:hanging="567"/>
    </w:pPr>
    <w:rPr>
      <w:rFonts w:ascii="Arial" w:eastAsia="Times New Roman" w:hAnsi="Arial" w:cs="Times New Roman"/>
      <w:color w:val="000000"/>
      <w:sz w:val="20"/>
      <w:szCs w:val="20"/>
    </w:rPr>
  </w:style>
  <w:style w:type="paragraph" w:customStyle="1" w:styleId="ISOCPEURopistech">
    <w:name w:val="ISOCPEUR_opis tech."/>
    <w:basedOn w:val="Normalny"/>
    <w:link w:val="ISOCPEURopistechZnak"/>
    <w:qFormat/>
    <w:rsid w:val="00480A8D"/>
    <w:pPr>
      <w:spacing w:before="60" w:after="60" w:line="240" w:lineRule="auto"/>
      <w:ind w:left="-108"/>
    </w:pPr>
    <w:rPr>
      <w:rFonts w:ascii="ISOCPEUR" w:eastAsia="Times New Roman" w:hAnsi="ISOCPEUR" w:cs="Tahoma"/>
      <w:sz w:val="24"/>
      <w:szCs w:val="24"/>
      <w:lang w:val="en-US" w:eastAsia="en-US" w:bidi="en-US"/>
    </w:rPr>
  </w:style>
  <w:style w:type="character" w:customStyle="1" w:styleId="ISOCPEURopistechZnak">
    <w:name w:val="ISOCPEUR_opis tech. Znak"/>
    <w:link w:val="ISOCPEURopistech"/>
    <w:rsid w:val="00480A8D"/>
    <w:rPr>
      <w:rFonts w:ascii="ISOCPEUR" w:eastAsia="Times New Roman" w:hAnsi="ISOCPEUR" w:cs="Tahoma"/>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804">
      <w:bodyDiv w:val="1"/>
      <w:marLeft w:val="0"/>
      <w:marRight w:val="0"/>
      <w:marTop w:val="0"/>
      <w:marBottom w:val="0"/>
      <w:divBdr>
        <w:top w:val="none" w:sz="0" w:space="0" w:color="auto"/>
        <w:left w:val="none" w:sz="0" w:space="0" w:color="auto"/>
        <w:bottom w:val="none" w:sz="0" w:space="0" w:color="auto"/>
        <w:right w:val="none" w:sz="0" w:space="0" w:color="auto"/>
      </w:divBdr>
    </w:div>
    <w:div w:id="284118913">
      <w:bodyDiv w:val="1"/>
      <w:marLeft w:val="0"/>
      <w:marRight w:val="0"/>
      <w:marTop w:val="0"/>
      <w:marBottom w:val="0"/>
      <w:divBdr>
        <w:top w:val="none" w:sz="0" w:space="0" w:color="auto"/>
        <w:left w:val="none" w:sz="0" w:space="0" w:color="auto"/>
        <w:bottom w:val="none" w:sz="0" w:space="0" w:color="auto"/>
        <w:right w:val="none" w:sz="0" w:space="0" w:color="auto"/>
      </w:divBdr>
    </w:div>
    <w:div w:id="672298447">
      <w:bodyDiv w:val="1"/>
      <w:marLeft w:val="0"/>
      <w:marRight w:val="0"/>
      <w:marTop w:val="0"/>
      <w:marBottom w:val="0"/>
      <w:divBdr>
        <w:top w:val="none" w:sz="0" w:space="0" w:color="auto"/>
        <w:left w:val="none" w:sz="0" w:space="0" w:color="auto"/>
        <w:bottom w:val="none" w:sz="0" w:space="0" w:color="auto"/>
        <w:right w:val="none" w:sz="0" w:space="0" w:color="auto"/>
      </w:divBdr>
    </w:div>
    <w:div w:id="713623768">
      <w:bodyDiv w:val="1"/>
      <w:marLeft w:val="0"/>
      <w:marRight w:val="0"/>
      <w:marTop w:val="0"/>
      <w:marBottom w:val="0"/>
      <w:divBdr>
        <w:top w:val="none" w:sz="0" w:space="0" w:color="auto"/>
        <w:left w:val="none" w:sz="0" w:space="0" w:color="auto"/>
        <w:bottom w:val="none" w:sz="0" w:space="0" w:color="auto"/>
        <w:right w:val="none" w:sz="0" w:space="0" w:color="auto"/>
      </w:divBdr>
    </w:div>
    <w:div w:id="1108937016">
      <w:bodyDiv w:val="1"/>
      <w:marLeft w:val="0"/>
      <w:marRight w:val="0"/>
      <w:marTop w:val="0"/>
      <w:marBottom w:val="0"/>
      <w:divBdr>
        <w:top w:val="none" w:sz="0" w:space="0" w:color="auto"/>
        <w:left w:val="none" w:sz="0" w:space="0" w:color="auto"/>
        <w:bottom w:val="none" w:sz="0" w:space="0" w:color="auto"/>
        <w:right w:val="none" w:sz="0" w:space="0" w:color="auto"/>
      </w:divBdr>
    </w:div>
    <w:div w:id="1627546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29400</Words>
  <Characters>176403</Characters>
  <Application>Microsoft Office Word</Application>
  <DocSecurity>0</DocSecurity>
  <Lines>1470</Lines>
  <Paragraphs>410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zaqwsx</dc:creator>
  <cp:lastModifiedBy>PC</cp:lastModifiedBy>
  <cp:revision>2</cp:revision>
  <cp:lastPrinted>2017-05-04T09:06:00Z</cp:lastPrinted>
  <dcterms:created xsi:type="dcterms:W3CDTF">2017-06-06T10:34:00Z</dcterms:created>
  <dcterms:modified xsi:type="dcterms:W3CDTF">2017-06-06T10:34:00Z</dcterms:modified>
</cp:coreProperties>
</file>